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0" w:rsidRPr="00E4225A" w:rsidRDefault="00375E70" w:rsidP="00375E70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22</w:t>
      </w:r>
      <w:r w:rsidRPr="00E4225A">
        <w:rPr>
          <w:szCs w:val="28"/>
        </w:rPr>
        <w:t>/2017</w:t>
      </w:r>
    </w:p>
    <w:p w:rsidR="00375E70" w:rsidRPr="00E4225A" w:rsidRDefault="00375E70" w:rsidP="00375E70">
      <w:pPr>
        <w:pStyle w:val="Tekstpodstawowy"/>
        <w:spacing w:line="276" w:lineRule="auto"/>
        <w:jc w:val="center"/>
        <w:rPr>
          <w:szCs w:val="28"/>
        </w:rPr>
      </w:pPr>
      <w:r w:rsidRPr="00E4225A">
        <w:rPr>
          <w:szCs w:val="28"/>
        </w:rPr>
        <w:t xml:space="preserve">sporządzony z  posiedzenia Komisji Oświaty, Zdrowi, Kultury i Sportu   Rady Gminy Wierzchlas, które odbyło się dnia </w:t>
      </w:r>
      <w:r>
        <w:rPr>
          <w:szCs w:val="28"/>
        </w:rPr>
        <w:t xml:space="preserve">26 maja </w:t>
      </w:r>
      <w:r w:rsidRPr="00E4225A">
        <w:rPr>
          <w:szCs w:val="28"/>
        </w:rPr>
        <w:t xml:space="preserve"> 2017 roku. Początek posiedzenia o godz.  </w:t>
      </w:r>
      <w:r>
        <w:rPr>
          <w:szCs w:val="28"/>
        </w:rPr>
        <w:t>10</w:t>
      </w:r>
      <w:r w:rsidRPr="00E4225A">
        <w:rPr>
          <w:szCs w:val="28"/>
          <w:vertAlign w:val="superscript"/>
        </w:rPr>
        <w:t xml:space="preserve">00 </w:t>
      </w:r>
    </w:p>
    <w:p w:rsidR="00375E70" w:rsidRPr="00E4225A" w:rsidRDefault="00375E70" w:rsidP="00375E70">
      <w:pPr>
        <w:pStyle w:val="Tekstpodstawowy"/>
        <w:spacing w:line="276" w:lineRule="auto"/>
        <w:rPr>
          <w:szCs w:val="28"/>
        </w:rPr>
      </w:pPr>
    </w:p>
    <w:p w:rsidR="00375E70" w:rsidRPr="00B04713" w:rsidRDefault="00375E70" w:rsidP="00375E70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375E70" w:rsidRPr="00E4225A" w:rsidRDefault="00375E70" w:rsidP="00375E7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375E70" w:rsidRPr="00E4225A" w:rsidRDefault="00375E70" w:rsidP="00375E7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375E70" w:rsidRPr="00E4225A" w:rsidRDefault="00375E70" w:rsidP="00375E7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375E70" w:rsidRPr="00E4225A" w:rsidRDefault="00375E70" w:rsidP="00375E7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375E70" w:rsidRPr="00E4225A" w:rsidRDefault="00375E70" w:rsidP="00375E70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8.  </w:t>
      </w:r>
      <w:r>
        <w:rPr>
          <w:sz w:val="28"/>
          <w:szCs w:val="28"/>
        </w:rPr>
        <w:t>Krzysztof Bednarek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Wójt Gminy</w:t>
      </w:r>
      <w:r w:rsidRPr="00E4225A">
        <w:rPr>
          <w:sz w:val="28"/>
          <w:szCs w:val="28"/>
        </w:rPr>
        <w:t xml:space="preserve"> </w:t>
      </w:r>
    </w:p>
    <w:p w:rsidR="00375E70" w:rsidRPr="00E4225A" w:rsidRDefault="00375E70" w:rsidP="00375E70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9. </w:t>
      </w:r>
      <w:r>
        <w:rPr>
          <w:sz w:val="28"/>
          <w:szCs w:val="28"/>
        </w:rPr>
        <w:t>Monika Krajewska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Referent Urzędu</w:t>
      </w:r>
      <w:r w:rsidRPr="00E4225A">
        <w:rPr>
          <w:sz w:val="28"/>
          <w:szCs w:val="28"/>
        </w:rPr>
        <w:t xml:space="preserve"> Gminy</w:t>
      </w:r>
    </w:p>
    <w:p w:rsidR="00375E70" w:rsidRPr="00E4225A" w:rsidRDefault="00375E70" w:rsidP="00375E70">
      <w:pPr>
        <w:spacing w:line="276" w:lineRule="auto"/>
        <w:jc w:val="both"/>
        <w:rPr>
          <w:sz w:val="28"/>
          <w:szCs w:val="28"/>
        </w:rPr>
      </w:pPr>
    </w:p>
    <w:p w:rsidR="00375E70" w:rsidRDefault="00375E70" w:rsidP="00375E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Nieobecna radna:</w:t>
      </w:r>
    </w:p>
    <w:p w:rsidR="00375E70" w:rsidRPr="00E4225A" w:rsidRDefault="00375E70" w:rsidP="00375E70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Ilona Kucharczyk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25A">
        <w:rPr>
          <w:sz w:val="28"/>
          <w:szCs w:val="28"/>
        </w:rPr>
        <w:t xml:space="preserve">– </w:t>
      </w:r>
      <w:r w:rsidRPr="00E4225A">
        <w:rPr>
          <w:sz w:val="28"/>
          <w:szCs w:val="28"/>
        </w:rPr>
        <w:tab/>
        <w:t>Członek</w:t>
      </w:r>
    </w:p>
    <w:p w:rsidR="00375E70" w:rsidRPr="00E4225A" w:rsidRDefault="00375E70" w:rsidP="00375E70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375E70" w:rsidRPr="00E4225A" w:rsidRDefault="00375E70" w:rsidP="00375E70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375E70" w:rsidRPr="00E4225A" w:rsidRDefault="00375E70" w:rsidP="00375E70">
      <w:pPr>
        <w:pStyle w:val="Tekstpodstawowy"/>
        <w:spacing w:line="276" w:lineRule="auto"/>
        <w:rPr>
          <w:b w:val="0"/>
          <w:i/>
          <w:szCs w:val="28"/>
        </w:rPr>
      </w:pPr>
    </w:p>
    <w:p w:rsidR="00375E70" w:rsidRPr="00E4225A" w:rsidRDefault="00375E70" w:rsidP="00375E70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375E70" w:rsidRPr="00375E70" w:rsidRDefault="00375E70" w:rsidP="00375E7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375E70">
        <w:rPr>
          <w:sz w:val="28"/>
        </w:rPr>
        <w:t>Otwarcie posiedzenia i  stwierdzenie prawomocności obrad.</w:t>
      </w:r>
    </w:p>
    <w:p w:rsidR="00375E70" w:rsidRPr="00375E70" w:rsidRDefault="00375E70" w:rsidP="00375E7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375E70">
        <w:rPr>
          <w:sz w:val="28"/>
        </w:rPr>
        <w:t>Przyjęcie porządku obrad.</w:t>
      </w:r>
    </w:p>
    <w:p w:rsidR="00375E70" w:rsidRPr="00375E70" w:rsidRDefault="00375E70" w:rsidP="00375E7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375E70">
        <w:rPr>
          <w:sz w:val="28"/>
        </w:rPr>
        <w:t>Przyjęcie protokołu z poprzedniego posiedzenia Komisji.</w:t>
      </w:r>
    </w:p>
    <w:p w:rsidR="00375E70" w:rsidRPr="00375E70" w:rsidRDefault="00375E70" w:rsidP="00375E7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375E70">
        <w:rPr>
          <w:sz w:val="28"/>
        </w:rPr>
        <w:t>Omówienie materiałów na XXVI sesję Rady Gminy Wierzchlas – zaopiniowanie projektów uchwał w sprawie:</w:t>
      </w:r>
    </w:p>
    <w:p w:rsidR="00375E70" w:rsidRP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  <w:r w:rsidRPr="00375E70">
        <w:rPr>
          <w:b/>
          <w:sz w:val="28"/>
        </w:rPr>
        <w:t>a)</w:t>
      </w:r>
      <w:r w:rsidRPr="00375E70">
        <w:rPr>
          <w:sz w:val="28"/>
        </w:rPr>
        <w:t xml:space="preserve"> udzielenia  pomocy finansowej   Powiatowi   Wieluńskiemu</w:t>
      </w:r>
    </w:p>
    <w:p w:rsidR="00375E70" w:rsidRP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  <w:r w:rsidRPr="00375E70">
        <w:rPr>
          <w:b/>
          <w:sz w:val="28"/>
        </w:rPr>
        <w:t>b)</w:t>
      </w:r>
      <w:r w:rsidRPr="00375E70">
        <w:rPr>
          <w:sz w:val="28"/>
        </w:rPr>
        <w:t xml:space="preserve"> wyrażenia zgody na sprzedaż nieruchomości.</w:t>
      </w:r>
    </w:p>
    <w:p w:rsidR="00375E70" w:rsidRP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  <w:r w:rsidRPr="00375E70">
        <w:rPr>
          <w:b/>
          <w:sz w:val="28"/>
        </w:rPr>
        <w:t xml:space="preserve">5.   </w:t>
      </w:r>
      <w:r w:rsidRPr="00375E70">
        <w:rPr>
          <w:sz w:val="28"/>
        </w:rPr>
        <w:t>Wolne wnioski i zapytania.</w:t>
      </w:r>
    </w:p>
    <w:p w:rsidR="00375E70" w:rsidRPr="00A752A7" w:rsidRDefault="00375E70" w:rsidP="00375E70">
      <w:pPr>
        <w:tabs>
          <w:tab w:val="left" w:pos="284"/>
        </w:tabs>
        <w:spacing w:line="276" w:lineRule="auto"/>
        <w:jc w:val="both"/>
      </w:pPr>
    </w:p>
    <w:p w:rsidR="00375E70" w:rsidRPr="00B04713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1</w:t>
      </w:r>
    </w:p>
    <w:p w:rsidR="00375E70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Oświaty, Zdrowia, Kultury i Sportu Marcin Kowalczyk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4 radnych, co stanowi kworum, przy którym, może obradować Komisja.</w:t>
      </w:r>
    </w:p>
    <w:p w:rsid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375E70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375E70" w:rsidRPr="00C25F38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375E70" w:rsidRPr="00C25F38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lastRenderedPageBreak/>
        <w:t>Punkt 2</w:t>
      </w:r>
    </w:p>
    <w:p w:rsidR="00375E70" w:rsidRPr="00C25F38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375E70" w:rsidRDefault="00375E70" w:rsidP="00375E70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375E70" w:rsidRDefault="00375E70" w:rsidP="00375E70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375E70" w:rsidRPr="00C25F38" w:rsidRDefault="00375E70" w:rsidP="00375E70">
      <w:pPr>
        <w:spacing w:line="276" w:lineRule="auto"/>
        <w:jc w:val="both"/>
        <w:rPr>
          <w:sz w:val="28"/>
        </w:rPr>
      </w:pPr>
    </w:p>
    <w:p w:rsidR="00375E70" w:rsidRPr="00C25F38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3</w:t>
      </w:r>
    </w:p>
    <w:p w:rsidR="00375E70" w:rsidRPr="00C25F38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375E70" w:rsidRDefault="00375E70" w:rsidP="00375E70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</w:t>
      </w:r>
      <w:r w:rsidR="00033EBE">
        <w:rPr>
          <w:sz w:val="28"/>
        </w:rPr>
        <w:t xml:space="preserve">                       </w:t>
      </w:r>
      <w:r>
        <w:rPr>
          <w:sz w:val="28"/>
        </w:rPr>
        <w:t>w związku z tym protokół został przyjęty jednogłośnie.</w:t>
      </w:r>
    </w:p>
    <w:p w:rsidR="00375E70" w:rsidRPr="00B04713" w:rsidRDefault="00375E70" w:rsidP="00375E70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375E70" w:rsidRPr="00B04713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4</w:t>
      </w:r>
    </w:p>
    <w:p w:rsidR="00375E70" w:rsidRDefault="00375E70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</w:t>
      </w:r>
      <w:r>
        <w:rPr>
          <w:b/>
          <w:sz w:val="28"/>
        </w:rPr>
        <w:t>I</w:t>
      </w:r>
      <w:r w:rsidRPr="00B04713">
        <w:rPr>
          <w:b/>
          <w:sz w:val="28"/>
        </w:rPr>
        <w:t xml:space="preserve"> sesję Rady Gminy Wierzchlas – zaopiniowanie projektów uchwał w sprawie:</w:t>
      </w:r>
    </w:p>
    <w:p w:rsidR="00033EBE" w:rsidRPr="00CD0EA3" w:rsidRDefault="00033EBE" w:rsidP="00033EBE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D0EA3">
        <w:rPr>
          <w:b/>
          <w:sz w:val="28"/>
        </w:rPr>
        <w:t>a) udzielenia  pomocy finansowej   Powiatowi   Wieluńskiemu</w:t>
      </w:r>
    </w:p>
    <w:p w:rsidR="00033EBE" w:rsidRDefault="000E7451" w:rsidP="00033EB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Wójt poinformował Komisję</w:t>
      </w:r>
      <w:r w:rsidR="00DA2218">
        <w:rPr>
          <w:sz w:val="28"/>
        </w:rPr>
        <w:t xml:space="preserve"> o </w:t>
      </w:r>
      <w:r>
        <w:rPr>
          <w:sz w:val="28"/>
          <w:szCs w:val="28"/>
        </w:rPr>
        <w:t>przekazaniu</w:t>
      </w:r>
      <w:r w:rsidR="00DA2218" w:rsidRPr="000E7451">
        <w:rPr>
          <w:sz w:val="28"/>
          <w:szCs w:val="28"/>
        </w:rPr>
        <w:t xml:space="preserve"> z budżetu Gminy Wierzchlas </w:t>
      </w:r>
      <w:r>
        <w:rPr>
          <w:sz w:val="28"/>
          <w:szCs w:val="28"/>
        </w:rPr>
        <w:t>środków</w:t>
      </w:r>
      <w:r w:rsidR="00DA2218" w:rsidRPr="000E7451">
        <w:rPr>
          <w:sz w:val="28"/>
          <w:szCs w:val="28"/>
        </w:rPr>
        <w:t xml:space="preserve"> finansow</w:t>
      </w:r>
      <w:r>
        <w:rPr>
          <w:sz w:val="28"/>
          <w:szCs w:val="28"/>
        </w:rPr>
        <w:t>ych</w:t>
      </w:r>
      <w:r w:rsidR="00DA2218" w:rsidRPr="000E7451">
        <w:rPr>
          <w:sz w:val="28"/>
          <w:szCs w:val="28"/>
        </w:rPr>
        <w:t xml:space="preserve"> w formie dotacji celowej w wysokości 10.000 zł (słownie: dziesięć tysięcy złotych)  Powiatowi Wieluńskiemu z przeznaczeniem na wykonanie dokumentacji technicznej dotyczącej zadania pn: „Przebudowa  drogi powiatowej nr 4523 E Ruda – Mierzyce w miejscowości Przycłapy wraz z</w:t>
      </w:r>
      <w:r>
        <w:rPr>
          <w:sz w:val="28"/>
          <w:szCs w:val="28"/>
        </w:rPr>
        <w:t> </w:t>
      </w:r>
      <w:r w:rsidR="00DA2218" w:rsidRPr="000E7451">
        <w:rPr>
          <w:sz w:val="28"/>
          <w:szCs w:val="28"/>
        </w:rPr>
        <w:t>kanalizacją deszczową.</w:t>
      </w:r>
    </w:p>
    <w:p w:rsidR="000E7451" w:rsidRPr="000E7451" w:rsidRDefault="000E7451" w:rsidP="00033EB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najbliższej sesji.</w:t>
      </w:r>
    </w:p>
    <w:p w:rsidR="00DA2218" w:rsidRPr="00375E70" w:rsidRDefault="00DA2218" w:rsidP="00033EBE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033EBE" w:rsidRPr="00033EBE" w:rsidRDefault="00033EBE" w:rsidP="00375E70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t>b) wyrażenia zgody na sprzedaż nieruchomości.</w:t>
      </w:r>
    </w:p>
    <w:p w:rsidR="00033EBE" w:rsidRPr="00033EBE" w:rsidRDefault="00033EBE" w:rsidP="00033EBE">
      <w:pPr>
        <w:rPr>
          <w:b/>
          <w:sz w:val="28"/>
          <w:szCs w:val="28"/>
        </w:rPr>
      </w:pPr>
      <w:r w:rsidRPr="00033EBE">
        <w:rPr>
          <w:b/>
          <w:sz w:val="28"/>
          <w:szCs w:val="28"/>
        </w:rPr>
        <w:t xml:space="preserve">Monika Krajewska – </w:t>
      </w:r>
      <w:r w:rsidRPr="00033EBE">
        <w:rPr>
          <w:sz w:val="28"/>
          <w:szCs w:val="28"/>
        </w:rPr>
        <w:t>poinformowała, że zgodnie z decyzją Rady Gminy wykonane zostały operaty szacunkowe na poniższe działki</w:t>
      </w:r>
      <w:r w:rsidRPr="00033EBE">
        <w:rPr>
          <w:b/>
          <w:sz w:val="28"/>
          <w:szCs w:val="28"/>
        </w:rPr>
        <w:t>.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 xml:space="preserve">Działki położone w miejscowości Kraszkowice (użytki kopalne), </w:t>
      </w:r>
      <w:r>
        <w:rPr>
          <w:sz w:val="28"/>
          <w:szCs w:val="28"/>
        </w:rPr>
        <w:t xml:space="preserve"> </w:t>
      </w:r>
      <w:r w:rsidRPr="00033EBE">
        <w:rPr>
          <w:sz w:val="28"/>
          <w:szCs w:val="28"/>
        </w:rPr>
        <w:t>Wierzchlas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- 994/1 o pow. 0,6100 ha - 18 300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- 995/1 o pow. 0,7600 ha - 22 800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- 972/1 o pow.  0,2700 ha – 8 100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- 999/1 o pow. 1,1200 ha – 33 600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- 993/1 o pow. 1,6000 ha – 48 000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- 991/1 o pow.0,4200 ha – 12 600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- 992/1 o pow. 0,5900 ha – 17 700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- 973/1 o pow. 0,3300 ha – 9 900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- 980/4 o pow. 0,6400 ha – 19 200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lastRenderedPageBreak/>
        <w:t>- 974/1 o pow. 1,3600 ha – 40 800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- 998 o pow. 0,8000 ha – 24 000 zł netto</w:t>
      </w:r>
    </w:p>
    <w:p w:rsidR="00033EBE" w:rsidRPr="00033EBE" w:rsidRDefault="00033EBE" w:rsidP="00033EBE">
      <w:pPr>
        <w:rPr>
          <w:sz w:val="28"/>
          <w:szCs w:val="28"/>
        </w:rPr>
      </w:pPr>
      <w:r>
        <w:rPr>
          <w:sz w:val="28"/>
          <w:szCs w:val="28"/>
        </w:rPr>
        <w:t>oraz d</w:t>
      </w:r>
      <w:r w:rsidRPr="00033EBE">
        <w:rPr>
          <w:sz w:val="28"/>
          <w:szCs w:val="28"/>
        </w:rPr>
        <w:t>ziałki położone w miejscowości Kraszkowice (grunty orne)</w:t>
      </w:r>
      <w:r>
        <w:rPr>
          <w:sz w:val="28"/>
          <w:szCs w:val="28"/>
        </w:rPr>
        <w:t xml:space="preserve"> </w:t>
      </w:r>
      <w:r w:rsidRPr="00033EBE">
        <w:rPr>
          <w:sz w:val="28"/>
          <w:szCs w:val="28"/>
        </w:rPr>
        <w:t>własność Gmina Wierzchlas: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- 996/1 o pow. 0,3800 ha – 11 400 zł netto</w:t>
      </w: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- 997/1 o pow. 1,7100 ha – 51 300 zł netto</w:t>
      </w:r>
    </w:p>
    <w:p w:rsidR="00033EBE" w:rsidRPr="00033EBE" w:rsidRDefault="00033EBE" w:rsidP="00033EBE">
      <w:pPr>
        <w:rPr>
          <w:sz w:val="28"/>
          <w:szCs w:val="28"/>
        </w:rPr>
      </w:pPr>
    </w:p>
    <w:p w:rsidR="00033EBE" w:rsidRPr="00033EBE" w:rsidRDefault="00033EBE" w:rsidP="00033EBE">
      <w:pPr>
        <w:rPr>
          <w:sz w:val="28"/>
          <w:szCs w:val="28"/>
        </w:rPr>
      </w:pPr>
      <w:r w:rsidRPr="00033EBE">
        <w:rPr>
          <w:sz w:val="28"/>
          <w:szCs w:val="28"/>
        </w:rPr>
        <w:t>Radni</w:t>
      </w:r>
      <w:r>
        <w:rPr>
          <w:sz w:val="28"/>
          <w:szCs w:val="28"/>
        </w:rPr>
        <w:t xml:space="preserve"> po zapoznaniu się z w/w wartościami</w:t>
      </w:r>
      <w:r w:rsidRPr="00033EBE">
        <w:rPr>
          <w:sz w:val="28"/>
          <w:szCs w:val="28"/>
        </w:rPr>
        <w:t xml:space="preserve"> wyrazili zgodę na sprzedaż działek położonych w miejscowości Kraszkowice o łącznej powierzchni 10,59 ha  na kwotę 317 700 zł netto  Operaty zawierają wycenę każdej działki z osobna.</w:t>
      </w:r>
    </w:p>
    <w:p w:rsidR="00033EBE" w:rsidRDefault="00033EBE" w:rsidP="00033EBE"/>
    <w:p w:rsidR="00033EBE" w:rsidRDefault="00033EBE" w:rsidP="00033EBE"/>
    <w:p w:rsidR="00033EBE" w:rsidRPr="00033EBE" w:rsidRDefault="00033EBE" w:rsidP="00033EBE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t>Punkt 5</w:t>
      </w:r>
    </w:p>
    <w:p w:rsidR="00033EBE" w:rsidRPr="000E7451" w:rsidRDefault="00033EBE" w:rsidP="000E7451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t>Wolne wnioski i zapytania.</w:t>
      </w:r>
    </w:p>
    <w:p w:rsidR="00033EBE" w:rsidRPr="00DA2F0E" w:rsidRDefault="003B672F" w:rsidP="00033EBE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 w:rsidR="00033EBE" w:rsidRPr="00DA2F0E">
        <w:rPr>
          <w:b/>
          <w:sz w:val="28"/>
        </w:rPr>
        <w:t>Wójt Krzysztof Bednarek</w:t>
      </w:r>
      <w:r w:rsidR="00033EBE" w:rsidRPr="00DA2F0E">
        <w:rPr>
          <w:sz w:val="28"/>
        </w:rPr>
        <w:t xml:space="preserve"> zapoznał radnych z zakresem i kosztami planowanej termomodernizacji. </w:t>
      </w:r>
    </w:p>
    <w:p w:rsidR="00033EBE" w:rsidRPr="00DA2F0E" w:rsidRDefault="00033EBE" w:rsidP="00033EBE">
      <w:pPr>
        <w:jc w:val="both"/>
        <w:rPr>
          <w:sz w:val="28"/>
        </w:rPr>
      </w:pPr>
      <w:r w:rsidRPr="00DA2F0E">
        <w:rPr>
          <w:sz w:val="28"/>
        </w:rPr>
        <w:t xml:space="preserve">Termomodernizacja obejmować miała 5 budynków użyteczności publicznej </w:t>
      </w:r>
      <w:r>
        <w:rPr>
          <w:sz w:val="28"/>
        </w:rPr>
        <w:t xml:space="preserve">          </w:t>
      </w:r>
      <w:r w:rsidR="003B672F">
        <w:rPr>
          <w:sz w:val="28"/>
        </w:rPr>
        <w:t>w Gminie Wierzchlas w tym</w:t>
      </w:r>
      <w:r w:rsidRPr="00DA2F0E">
        <w:rPr>
          <w:sz w:val="28"/>
        </w:rPr>
        <w:t>:</w:t>
      </w:r>
    </w:p>
    <w:p w:rsidR="00033EBE" w:rsidRPr="00DA2F0E" w:rsidRDefault="00033EBE" w:rsidP="00033EBE">
      <w:pPr>
        <w:jc w:val="both"/>
        <w:rPr>
          <w:sz w:val="28"/>
        </w:rPr>
      </w:pPr>
      <w:r w:rsidRPr="00DA2F0E">
        <w:rPr>
          <w:sz w:val="28"/>
        </w:rPr>
        <w:t>-</w:t>
      </w:r>
      <w:r w:rsidR="003B672F">
        <w:rPr>
          <w:sz w:val="28"/>
        </w:rPr>
        <w:t xml:space="preserve"> </w:t>
      </w:r>
      <w:r w:rsidRPr="00DA2F0E">
        <w:rPr>
          <w:sz w:val="28"/>
        </w:rPr>
        <w:t>budynek  urzędu gminy</w:t>
      </w:r>
      <w:r>
        <w:rPr>
          <w:sz w:val="28"/>
        </w:rPr>
        <w:t xml:space="preserve"> Wierzchlas</w:t>
      </w:r>
      <w:r w:rsidRPr="00DA2F0E">
        <w:rPr>
          <w:sz w:val="28"/>
        </w:rPr>
        <w:t xml:space="preserve">, </w:t>
      </w:r>
    </w:p>
    <w:p w:rsidR="00033EBE" w:rsidRPr="00DA2F0E" w:rsidRDefault="00033EBE" w:rsidP="00033EBE">
      <w:pPr>
        <w:jc w:val="both"/>
        <w:rPr>
          <w:sz w:val="28"/>
        </w:rPr>
      </w:pPr>
      <w:r w:rsidRPr="00DA2F0E">
        <w:rPr>
          <w:sz w:val="28"/>
        </w:rPr>
        <w:t>-</w:t>
      </w:r>
      <w:r w:rsidR="003B672F">
        <w:rPr>
          <w:sz w:val="28"/>
        </w:rPr>
        <w:t xml:space="preserve"> </w:t>
      </w:r>
      <w:r w:rsidRPr="00DA2F0E">
        <w:rPr>
          <w:sz w:val="28"/>
        </w:rPr>
        <w:t>szkołę podstawową w Toporowie,</w:t>
      </w:r>
    </w:p>
    <w:p w:rsidR="00033EBE" w:rsidRPr="00DA2F0E" w:rsidRDefault="00033EBE" w:rsidP="00033EBE">
      <w:pPr>
        <w:jc w:val="both"/>
        <w:rPr>
          <w:sz w:val="28"/>
        </w:rPr>
      </w:pPr>
      <w:r w:rsidRPr="00DA2F0E">
        <w:rPr>
          <w:sz w:val="28"/>
        </w:rPr>
        <w:t>- szkołę podstawową w Mierzycach,</w:t>
      </w:r>
    </w:p>
    <w:p w:rsidR="00033EBE" w:rsidRPr="00DA2F0E" w:rsidRDefault="00033EBE" w:rsidP="00033EBE">
      <w:pPr>
        <w:jc w:val="both"/>
        <w:rPr>
          <w:sz w:val="28"/>
        </w:rPr>
      </w:pPr>
      <w:r w:rsidRPr="00DA2F0E">
        <w:rPr>
          <w:sz w:val="28"/>
        </w:rPr>
        <w:t>- remizę w Łaszewie</w:t>
      </w:r>
    </w:p>
    <w:p w:rsidR="00033EBE" w:rsidRDefault="00033EBE" w:rsidP="00033EBE">
      <w:pPr>
        <w:rPr>
          <w:sz w:val="28"/>
        </w:rPr>
      </w:pPr>
      <w:r>
        <w:rPr>
          <w:sz w:val="28"/>
        </w:rPr>
        <w:t>- Dom Ludowy w Jajczakach.</w:t>
      </w:r>
    </w:p>
    <w:p w:rsidR="00033EBE" w:rsidRDefault="003B672F" w:rsidP="00033EBE">
      <w:pPr>
        <w:rPr>
          <w:sz w:val="28"/>
        </w:rPr>
      </w:pPr>
      <w:r>
        <w:rPr>
          <w:sz w:val="28"/>
        </w:rPr>
        <w:t>Wójt dodał, ż</w:t>
      </w:r>
      <w:r w:rsidR="00033EBE">
        <w:rPr>
          <w:sz w:val="28"/>
        </w:rPr>
        <w:t>e jest to bardzo kosztowne i obszerne zadanie i w chwili obecnej Gminy nie stać na jego realizacji.</w:t>
      </w:r>
    </w:p>
    <w:p w:rsidR="00033EBE" w:rsidRDefault="00033EBE" w:rsidP="00033EBE">
      <w:pPr>
        <w:rPr>
          <w:sz w:val="28"/>
        </w:rPr>
      </w:pPr>
      <w:r>
        <w:rPr>
          <w:sz w:val="28"/>
        </w:rPr>
        <w:t xml:space="preserve">Radni  po </w:t>
      </w:r>
      <w:r w:rsidR="003B672F">
        <w:rPr>
          <w:sz w:val="28"/>
        </w:rPr>
        <w:t xml:space="preserve">wysłuchaniu wyjaśnień Wójta i po </w:t>
      </w:r>
      <w:r>
        <w:rPr>
          <w:sz w:val="28"/>
        </w:rPr>
        <w:t xml:space="preserve">zapoznaniu się z wynikami audytów energetycznych postanawiają odstąpić od realizacji w/w zadania ze względu na duże koszty związane z ich realizacją. </w:t>
      </w:r>
    </w:p>
    <w:p w:rsidR="003B672F" w:rsidRPr="00DA2F0E" w:rsidRDefault="003B672F" w:rsidP="00033EBE">
      <w:pPr>
        <w:rPr>
          <w:sz w:val="28"/>
        </w:rPr>
      </w:pPr>
    </w:p>
    <w:p w:rsidR="00033EBE" w:rsidRPr="00257E7E" w:rsidRDefault="003B672F" w:rsidP="00033EBE">
      <w:pPr>
        <w:rPr>
          <w:b/>
          <w:sz w:val="28"/>
        </w:rPr>
      </w:pPr>
      <w:r w:rsidRPr="00257E7E">
        <w:rPr>
          <w:b/>
          <w:sz w:val="28"/>
        </w:rPr>
        <w:t>2. Wniosek OSP</w:t>
      </w:r>
    </w:p>
    <w:p w:rsidR="00033EBE" w:rsidRDefault="00257E7E" w:rsidP="00257E7E">
      <w:pPr>
        <w:jc w:val="both"/>
        <w:rPr>
          <w:sz w:val="28"/>
        </w:rPr>
      </w:pPr>
      <w:r w:rsidRPr="00257E7E">
        <w:rPr>
          <w:sz w:val="28"/>
        </w:rPr>
        <w:t xml:space="preserve">Komisja zapoznała się z wnioskiem Zarządu </w:t>
      </w:r>
      <w:r>
        <w:rPr>
          <w:sz w:val="28"/>
        </w:rPr>
        <w:t xml:space="preserve">Oddziału </w:t>
      </w:r>
      <w:r w:rsidRPr="00257E7E">
        <w:rPr>
          <w:sz w:val="28"/>
        </w:rPr>
        <w:t>Gminnego Związku OSP RP</w:t>
      </w:r>
      <w:r>
        <w:rPr>
          <w:sz w:val="28"/>
        </w:rPr>
        <w:t xml:space="preserve"> </w:t>
      </w:r>
      <w:r w:rsidRPr="00257E7E">
        <w:rPr>
          <w:sz w:val="28"/>
        </w:rPr>
        <w:t>w Wierzchlesie w sprawie podwyższenia stawki godzinowej do 10 zł za godz. dla wszystkich strażaków biorących udział w akcjach  ratunkowo</w:t>
      </w:r>
      <w:r>
        <w:rPr>
          <w:sz w:val="28"/>
        </w:rPr>
        <w:t xml:space="preserve"> – </w:t>
      </w:r>
      <w:r w:rsidRPr="00257E7E">
        <w:rPr>
          <w:sz w:val="28"/>
        </w:rPr>
        <w:t>gaśniczych</w:t>
      </w:r>
      <w:r>
        <w:rPr>
          <w:sz w:val="28"/>
        </w:rPr>
        <w:t>.</w:t>
      </w:r>
    </w:p>
    <w:p w:rsidR="00257E7E" w:rsidRDefault="00257E7E" w:rsidP="00257E7E">
      <w:pPr>
        <w:jc w:val="both"/>
        <w:rPr>
          <w:sz w:val="28"/>
        </w:rPr>
      </w:pPr>
      <w:r>
        <w:rPr>
          <w:sz w:val="28"/>
        </w:rPr>
        <w:t xml:space="preserve">Komisja jednogłośnie postanowiła podwyższyć stawkę z 8 zł do 10 zł za godzinę za udział w akcjach ratunkowo – gaśniczych, a za udział strażaków  w szkoleniach pozostawać 8 zł za godz. </w:t>
      </w:r>
    </w:p>
    <w:p w:rsidR="00130FE3" w:rsidRDefault="00130FE3" w:rsidP="00257E7E">
      <w:pPr>
        <w:jc w:val="both"/>
        <w:rPr>
          <w:sz w:val="28"/>
        </w:rPr>
      </w:pPr>
    </w:p>
    <w:p w:rsidR="00130FE3" w:rsidRPr="00257E7E" w:rsidRDefault="00130FE3" w:rsidP="00257E7E">
      <w:pPr>
        <w:jc w:val="both"/>
        <w:rPr>
          <w:sz w:val="28"/>
        </w:rPr>
      </w:pPr>
      <w:r w:rsidRPr="005A66D7">
        <w:rPr>
          <w:b/>
          <w:sz w:val="28"/>
        </w:rPr>
        <w:t>3.</w:t>
      </w:r>
      <w:r>
        <w:rPr>
          <w:sz w:val="28"/>
        </w:rPr>
        <w:t xml:space="preserve"> Komisja zapoznała się z wnioskiem w sprawnie zakupu działki </w:t>
      </w:r>
      <w:r w:rsidR="005A66D7">
        <w:rPr>
          <w:sz w:val="28"/>
        </w:rPr>
        <w:t xml:space="preserve">                              </w:t>
      </w:r>
      <w:r>
        <w:rPr>
          <w:sz w:val="28"/>
        </w:rPr>
        <w:t xml:space="preserve">w </w:t>
      </w:r>
      <w:r w:rsidR="005A66D7">
        <w:rPr>
          <w:sz w:val="28"/>
        </w:rPr>
        <w:t xml:space="preserve">miejscowości </w:t>
      </w:r>
      <w:r>
        <w:rPr>
          <w:sz w:val="28"/>
        </w:rPr>
        <w:t>Kochlew.</w:t>
      </w:r>
      <w:r w:rsidR="005A66D7">
        <w:rPr>
          <w:sz w:val="28"/>
        </w:rPr>
        <w:t xml:space="preserve"> </w:t>
      </w:r>
      <w:r>
        <w:rPr>
          <w:sz w:val="28"/>
        </w:rPr>
        <w:t xml:space="preserve">Zakupiona działka </w:t>
      </w:r>
      <w:r w:rsidR="005A66D7">
        <w:rPr>
          <w:sz w:val="28"/>
        </w:rPr>
        <w:t>zostanie</w:t>
      </w:r>
      <w:r>
        <w:rPr>
          <w:sz w:val="28"/>
        </w:rPr>
        <w:t xml:space="preserve"> przeznaczona pod plac zabaw w Kochlewie. </w:t>
      </w:r>
      <w:r w:rsidR="005A66D7">
        <w:rPr>
          <w:sz w:val="28"/>
        </w:rPr>
        <w:t>Działka stanowi powierzchnię 5 arów. Cena za jeden ar to 3.000 zł., a koszty związane z podziałem działki poniesie Gmina.</w:t>
      </w:r>
    </w:p>
    <w:p w:rsidR="00033EBE" w:rsidRPr="005A66D7" w:rsidRDefault="005A66D7" w:rsidP="00033EBE">
      <w:pPr>
        <w:rPr>
          <w:sz w:val="28"/>
        </w:rPr>
      </w:pPr>
      <w:r>
        <w:rPr>
          <w:sz w:val="28"/>
        </w:rPr>
        <w:t>Komisja wyraziła zgodę na zakup w/w działki.</w:t>
      </w:r>
    </w:p>
    <w:p w:rsidR="00130FE3" w:rsidRPr="00B04713" w:rsidRDefault="00130FE3" w:rsidP="00130FE3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lastRenderedPageBreak/>
        <w:t>Punkt 7</w:t>
      </w:r>
    </w:p>
    <w:p w:rsidR="00130FE3" w:rsidRDefault="00130FE3" w:rsidP="00130FE3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Wolne wnioski i zapytania.</w:t>
      </w:r>
    </w:p>
    <w:p w:rsidR="00130FE3" w:rsidRPr="00B04713" w:rsidRDefault="00130FE3" w:rsidP="00130FE3">
      <w:pPr>
        <w:spacing w:line="276" w:lineRule="auto"/>
        <w:jc w:val="both"/>
        <w:rPr>
          <w:b/>
          <w:sz w:val="28"/>
        </w:rPr>
      </w:pPr>
    </w:p>
    <w:p w:rsidR="00130FE3" w:rsidRDefault="00130FE3" w:rsidP="00130FE3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130FE3" w:rsidRDefault="00130FE3" w:rsidP="00130FE3">
      <w:pPr>
        <w:rPr>
          <w:sz w:val="28"/>
          <w:szCs w:val="28"/>
        </w:rPr>
      </w:pPr>
    </w:p>
    <w:p w:rsidR="00130FE3" w:rsidRDefault="00130FE3" w:rsidP="00130FE3">
      <w:pPr>
        <w:jc w:val="both"/>
        <w:rPr>
          <w:sz w:val="28"/>
          <w:szCs w:val="28"/>
        </w:rPr>
      </w:pPr>
    </w:p>
    <w:p w:rsidR="00130FE3" w:rsidRDefault="00130FE3" w:rsidP="00130FE3">
      <w:pPr>
        <w:jc w:val="both"/>
        <w:rPr>
          <w:sz w:val="28"/>
          <w:szCs w:val="28"/>
        </w:rPr>
      </w:pPr>
    </w:p>
    <w:p w:rsidR="00130FE3" w:rsidRDefault="00130FE3" w:rsidP="00130FE3">
      <w:pPr>
        <w:jc w:val="both"/>
        <w:rPr>
          <w:sz w:val="28"/>
          <w:szCs w:val="28"/>
        </w:rPr>
      </w:pPr>
    </w:p>
    <w:p w:rsidR="00130FE3" w:rsidRDefault="00130FE3" w:rsidP="00130FE3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130FE3" w:rsidRDefault="00130FE3" w:rsidP="00130FE3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130FE3" w:rsidRDefault="00130FE3" w:rsidP="00130FE3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130FE3" w:rsidRDefault="00130FE3" w:rsidP="00130FE3">
      <w:pPr>
        <w:jc w:val="both"/>
        <w:rPr>
          <w:szCs w:val="28"/>
        </w:rPr>
      </w:pPr>
    </w:p>
    <w:p w:rsidR="004D0FB5" w:rsidRDefault="00130FE3" w:rsidP="00130FE3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</w:p>
    <w:sectPr w:rsidR="004D0FB5" w:rsidSect="004D0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82" w:rsidRDefault="007C0182" w:rsidP="005A66D7">
      <w:r>
        <w:separator/>
      </w:r>
    </w:p>
  </w:endnote>
  <w:endnote w:type="continuationSeparator" w:id="0">
    <w:p w:rsidR="007C0182" w:rsidRDefault="007C0182" w:rsidP="005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57"/>
      <w:docPartObj>
        <w:docPartGallery w:val="Page Numbers (Bottom of Page)"/>
        <w:docPartUnique/>
      </w:docPartObj>
    </w:sdtPr>
    <w:sdtContent>
      <w:p w:rsidR="005A66D7" w:rsidRDefault="003666BF">
        <w:pPr>
          <w:pStyle w:val="Stopka"/>
          <w:jc w:val="center"/>
        </w:pPr>
        <w:fldSimple w:instr=" PAGE   \* MERGEFORMAT ">
          <w:r w:rsidR="00B943A9">
            <w:rPr>
              <w:noProof/>
            </w:rPr>
            <w:t>3</w:t>
          </w:r>
        </w:fldSimple>
      </w:p>
    </w:sdtContent>
  </w:sdt>
  <w:p w:rsidR="005A66D7" w:rsidRDefault="005A6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82" w:rsidRDefault="007C0182" w:rsidP="005A66D7">
      <w:r>
        <w:separator/>
      </w:r>
    </w:p>
  </w:footnote>
  <w:footnote w:type="continuationSeparator" w:id="0">
    <w:p w:rsidR="007C0182" w:rsidRDefault="007C0182" w:rsidP="005A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70"/>
    <w:rsid w:val="00033EBE"/>
    <w:rsid w:val="000E7451"/>
    <w:rsid w:val="00130FE3"/>
    <w:rsid w:val="00146747"/>
    <w:rsid w:val="00257E7E"/>
    <w:rsid w:val="002A6F06"/>
    <w:rsid w:val="003666BF"/>
    <w:rsid w:val="00375E70"/>
    <w:rsid w:val="003B672F"/>
    <w:rsid w:val="00453467"/>
    <w:rsid w:val="004D0FB5"/>
    <w:rsid w:val="005A66D7"/>
    <w:rsid w:val="007C0182"/>
    <w:rsid w:val="00A071CF"/>
    <w:rsid w:val="00A21ACC"/>
    <w:rsid w:val="00B943A9"/>
    <w:rsid w:val="00C61425"/>
    <w:rsid w:val="00CD0EA3"/>
    <w:rsid w:val="00D72EDE"/>
    <w:rsid w:val="00DA2218"/>
    <w:rsid w:val="00E1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7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75E70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75E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6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2017-06-09T12:16:00Z</cp:lastPrinted>
  <dcterms:created xsi:type="dcterms:W3CDTF">2017-06-05T08:35:00Z</dcterms:created>
  <dcterms:modified xsi:type="dcterms:W3CDTF">2017-06-28T08:57:00Z</dcterms:modified>
</cp:coreProperties>
</file>