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81" w:rsidRPr="00BE186D" w:rsidRDefault="00CA2281" w:rsidP="00CA2281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17/2016</w:t>
      </w:r>
    </w:p>
    <w:p w:rsidR="00CA2281" w:rsidRPr="00BE186D" w:rsidRDefault="00CA2281" w:rsidP="00CA2281">
      <w:pPr>
        <w:pStyle w:val="Tekstpodstawowy"/>
        <w:spacing w:line="276" w:lineRule="auto"/>
        <w:jc w:val="center"/>
        <w:rPr>
          <w:szCs w:val="28"/>
        </w:rPr>
      </w:pPr>
      <w:r w:rsidRPr="00BE186D">
        <w:rPr>
          <w:szCs w:val="28"/>
        </w:rPr>
        <w:t xml:space="preserve">sporządzony z  posiedzenia Komisji </w:t>
      </w:r>
      <w:r>
        <w:rPr>
          <w:szCs w:val="28"/>
        </w:rPr>
        <w:t xml:space="preserve">Oświaty, Zdrowi, Kultury i Sportu </w:t>
      </w:r>
      <w:r w:rsidRPr="00BE186D">
        <w:rPr>
          <w:szCs w:val="28"/>
        </w:rPr>
        <w:t xml:space="preserve">  Rady Gminy Wi</w:t>
      </w:r>
      <w:r>
        <w:rPr>
          <w:szCs w:val="28"/>
        </w:rPr>
        <w:t>erzchlas, które odbyło się dnia 1</w:t>
      </w:r>
      <w:r w:rsidR="00827891">
        <w:rPr>
          <w:szCs w:val="28"/>
        </w:rPr>
        <w:t>6 grudnia</w:t>
      </w:r>
      <w:r w:rsidRPr="00BE186D">
        <w:rPr>
          <w:szCs w:val="28"/>
        </w:rPr>
        <w:t xml:space="preserve"> 201</w:t>
      </w:r>
      <w:r>
        <w:rPr>
          <w:szCs w:val="28"/>
        </w:rPr>
        <w:t>6 roku. Początek posiedzenia</w:t>
      </w:r>
      <w:r w:rsidRPr="00BE186D">
        <w:rPr>
          <w:szCs w:val="28"/>
        </w:rPr>
        <w:t xml:space="preserve"> o godz.  </w:t>
      </w:r>
      <w:r>
        <w:rPr>
          <w:szCs w:val="28"/>
        </w:rPr>
        <w:t>10</w:t>
      </w:r>
      <w:r>
        <w:rPr>
          <w:szCs w:val="28"/>
          <w:vertAlign w:val="superscript"/>
        </w:rPr>
        <w:t>00</w:t>
      </w:r>
      <w:r w:rsidRPr="00BE186D">
        <w:rPr>
          <w:szCs w:val="28"/>
          <w:vertAlign w:val="superscript"/>
        </w:rPr>
        <w:t xml:space="preserve"> </w:t>
      </w:r>
    </w:p>
    <w:p w:rsidR="00CA2281" w:rsidRPr="00BE186D" w:rsidRDefault="00CA2281" w:rsidP="00CA2281">
      <w:pPr>
        <w:pStyle w:val="Tekstpodstawowy"/>
        <w:spacing w:line="276" w:lineRule="auto"/>
        <w:rPr>
          <w:szCs w:val="28"/>
        </w:rPr>
      </w:pPr>
    </w:p>
    <w:p w:rsidR="00CA2281" w:rsidRPr="00BE186D" w:rsidRDefault="00CA2281" w:rsidP="00CA2281">
      <w:pPr>
        <w:pStyle w:val="Tekstpodstawowy"/>
        <w:spacing w:line="276" w:lineRule="auto"/>
        <w:rPr>
          <w:szCs w:val="28"/>
        </w:rPr>
      </w:pPr>
      <w:r w:rsidRPr="00BE186D">
        <w:rPr>
          <w:szCs w:val="28"/>
        </w:rPr>
        <w:t>W posiedzeniu uczestniczyli:</w:t>
      </w:r>
    </w:p>
    <w:p w:rsidR="00CA2281" w:rsidRPr="000F1E78" w:rsidRDefault="00CA2281" w:rsidP="00CA2281">
      <w:pPr>
        <w:jc w:val="both"/>
        <w:rPr>
          <w:b/>
          <w:sz w:val="28"/>
          <w:szCs w:val="28"/>
        </w:rPr>
      </w:pPr>
    </w:p>
    <w:p w:rsidR="00CA2281" w:rsidRPr="000F1E78" w:rsidRDefault="00CA2281" w:rsidP="00CA2281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F1E78">
        <w:rPr>
          <w:sz w:val="28"/>
          <w:szCs w:val="28"/>
        </w:rPr>
        <w:t xml:space="preserve">Marcin Kowalczyk </w:t>
      </w:r>
      <w:r w:rsidRPr="000F1E78">
        <w:rPr>
          <w:sz w:val="28"/>
          <w:szCs w:val="28"/>
        </w:rPr>
        <w:tab/>
      </w:r>
      <w:r w:rsidRPr="000F1E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1E78">
        <w:rPr>
          <w:sz w:val="28"/>
          <w:szCs w:val="28"/>
        </w:rPr>
        <w:t xml:space="preserve">– </w:t>
      </w:r>
      <w:r w:rsidRPr="000F1E78">
        <w:rPr>
          <w:sz w:val="28"/>
          <w:szCs w:val="28"/>
        </w:rPr>
        <w:tab/>
        <w:t>Przewodniczący Komisji</w:t>
      </w:r>
    </w:p>
    <w:p w:rsidR="00CA2281" w:rsidRPr="000F1E78" w:rsidRDefault="00CA2281" w:rsidP="00CA2281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F1E78">
        <w:rPr>
          <w:sz w:val="28"/>
          <w:szCs w:val="28"/>
        </w:rPr>
        <w:t xml:space="preserve">Anna Olejnik  </w:t>
      </w:r>
      <w:r w:rsidRPr="000F1E78">
        <w:rPr>
          <w:sz w:val="28"/>
          <w:szCs w:val="28"/>
        </w:rPr>
        <w:tab/>
      </w:r>
      <w:r w:rsidRPr="000F1E78">
        <w:rPr>
          <w:sz w:val="28"/>
          <w:szCs w:val="28"/>
        </w:rPr>
        <w:tab/>
      </w:r>
      <w:r w:rsidRPr="000F1E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1E78">
        <w:rPr>
          <w:sz w:val="28"/>
          <w:szCs w:val="28"/>
        </w:rPr>
        <w:t xml:space="preserve">– </w:t>
      </w:r>
      <w:r w:rsidRPr="000F1E78">
        <w:rPr>
          <w:sz w:val="28"/>
          <w:szCs w:val="28"/>
        </w:rPr>
        <w:tab/>
      </w:r>
      <w:r>
        <w:rPr>
          <w:sz w:val="28"/>
          <w:szCs w:val="28"/>
        </w:rPr>
        <w:t>Z</w:t>
      </w:r>
      <w:r w:rsidRPr="000F1E78">
        <w:rPr>
          <w:sz w:val="28"/>
          <w:szCs w:val="28"/>
        </w:rPr>
        <w:t xml:space="preserve">-ca Przewodniczącego Komisji </w:t>
      </w:r>
    </w:p>
    <w:p w:rsidR="00CA2281" w:rsidRPr="000F1E78" w:rsidRDefault="00CA2281" w:rsidP="00CA2281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F1E78">
        <w:rPr>
          <w:sz w:val="28"/>
          <w:szCs w:val="28"/>
        </w:rPr>
        <w:t xml:space="preserve">Józef Krzeszowski </w:t>
      </w:r>
      <w:r w:rsidRPr="000F1E78">
        <w:rPr>
          <w:sz w:val="28"/>
          <w:szCs w:val="28"/>
        </w:rPr>
        <w:tab/>
      </w:r>
      <w:r w:rsidRPr="000F1E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1E78">
        <w:rPr>
          <w:sz w:val="28"/>
          <w:szCs w:val="28"/>
        </w:rPr>
        <w:t xml:space="preserve">– </w:t>
      </w:r>
      <w:r w:rsidRPr="000F1E78">
        <w:rPr>
          <w:sz w:val="28"/>
          <w:szCs w:val="28"/>
        </w:rPr>
        <w:tab/>
        <w:t>Członek</w:t>
      </w:r>
    </w:p>
    <w:p w:rsidR="00CA2281" w:rsidRPr="000F1E78" w:rsidRDefault="00CA2281" w:rsidP="00CA2281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Ilona Kucharczyk</w:t>
      </w:r>
      <w:r w:rsidRPr="000F1E78">
        <w:rPr>
          <w:sz w:val="28"/>
          <w:szCs w:val="28"/>
        </w:rPr>
        <w:t xml:space="preserve"> </w:t>
      </w:r>
      <w:r w:rsidRPr="000F1E78">
        <w:rPr>
          <w:sz w:val="28"/>
          <w:szCs w:val="28"/>
        </w:rPr>
        <w:tab/>
      </w:r>
      <w:r w:rsidRPr="000F1E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1E78">
        <w:rPr>
          <w:sz w:val="28"/>
          <w:szCs w:val="28"/>
        </w:rPr>
        <w:t xml:space="preserve">– </w:t>
      </w:r>
      <w:r w:rsidRPr="000F1E78">
        <w:rPr>
          <w:sz w:val="28"/>
          <w:szCs w:val="28"/>
        </w:rPr>
        <w:tab/>
        <w:t>Członek</w:t>
      </w:r>
    </w:p>
    <w:p w:rsidR="00CA2281" w:rsidRPr="000F1E78" w:rsidRDefault="00CA2281" w:rsidP="00CA2281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Bronisław Światły</w:t>
      </w:r>
      <w:r w:rsidRPr="000F1E78">
        <w:rPr>
          <w:sz w:val="28"/>
          <w:szCs w:val="28"/>
        </w:rPr>
        <w:t xml:space="preserve"> </w:t>
      </w:r>
      <w:r w:rsidRPr="000F1E78">
        <w:rPr>
          <w:sz w:val="28"/>
          <w:szCs w:val="28"/>
        </w:rPr>
        <w:tab/>
      </w:r>
      <w:r w:rsidRPr="000F1E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1E78">
        <w:rPr>
          <w:sz w:val="28"/>
          <w:szCs w:val="28"/>
        </w:rPr>
        <w:t xml:space="preserve">– </w:t>
      </w:r>
      <w:r w:rsidRPr="000F1E78">
        <w:rPr>
          <w:sz w:val="28"/>
          <w:szCs w:val="28"/>
        </w:rPr>
        <w:tab/>
        <w:t>Członek</w:t>
      </w:r>
    </w:p>
    <w:p w:rsidR="00CA2281" w:rsidRDefault="00CA2281" w:rsidP="00CA22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 Teresa Nowak</w:t>
      </w:r>
      <w:r>
        <w:rPr>
          <w:sz w:val="28"/>
          <w:szCs w:val="28"/>
        </w:rPr>
        <w:tab/>
      </w:r>
      <w:r w:rsidRPr="00A130A0">
        <w:rPr>
          <w:sz w:val="28"/>
          <w:szCs w:val="28"/>
        </w:rPr>
        <w:tab/>
      </w:r>
      <w:r w:rsidRPr="00A130A0">
        <w:rPr>
          <w:sz w:val="28"/>
          <w:szCs w:val="28"/>
        </w:rPr>
        <w:tab/>
      </w:r>
      <w:r w:rsidRPr="00A130A0">
        <w:rPr>
          <w:sz w:val="28"/>
          <w:szCs w:val="28"/>
        </w:rPr>
        <w:tab/>
        <w:t>-</w:t>
      </w:r>
      <w:r w:rsidRPr="00A130A0">
        <w:rPr>
          <w:sz w:val="28"/>
          <w:szCs w:val="28"/>
        </w:rPr>
        <w:tab/>
      </w:r>
      <w:r>
        <w:rPr>
          <w:sz w:val="28"/>
          <w:szCs w:val="28"/>
        </w:rPr>
        <w:t>Skarbnik Gminy</w:t>
      </w:r>
      <w:r w:rsidR="00D54765">
        <w:rPr>
          <w:sz w:val="28"/>
          <w:szCs w:val="28"/>
        </w:rPr>
        <w:t xml:space="preserve"> </w:t>
      </w:r>
    </w:p>
    <w:p w:rsidR="00827891" w:rsidRDefault="00827891" w:rsidP="00CA22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 Monika Krajewska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Referent Urzędu Gminy </w:t>
      </w:r>
    </w:p>
    <w:p w:rsidR="00CA2281" w:rsidRPr="00B87379" w:rsidRDefault="00CA2281" w:rsidP="00CA2281">
      <w:pPr>
        <w:pStyle w:val="Akapitzlist"/>
        <w:spacing w:line="276" w:lineRule="auto"/>
        <w:ind w:left="360"/>
        <w:jc w:val="both"/>
        <w:rPr>
          <w:sz w:val="28"/>
          <w:szCs w:val="28"/>
        </w:rPr>
      </w:pPr>
    </w:p>
    <w:p w:rsidR="00CA2281" w:rsidRDefault="00CA2281" w:rsidP="00CA2281">
      <w:pPr>
        <w:pStyle w:val="Tekstpodstawowy"/>
        <w:spacing w:line="276" w:lineRule="auto"/>
        <w:rPr>
          <w:b w:val="0"/>
          <w:i/>
          <w:szCs w:val="28"/>
        </w:rPr>
      </w:pPr>
      <w:r w:rsidRPr="00B87379">
        <w:rPr>
          <w:b w:val="0"/>
          <w:i/>
          <w:szCs w:val="28"/>
        </w:rPr>
        <w:t>Posiedzeniu przewodniczył Pan Marcin Kowalczyk  – Przewodnicząc</w:t>
      </w:r>
      <w:r>
        <w:rPr>
          <w:b w:val="0"/>
          <w:i/>
          <w:szCs w:val="28"/>
        </w:rPr>
        <w:t>y</w:t>
      </w:r>
      <w:r w:rsidRPr="00B87379">
        <w:rPr>
          <w:b w:val="0"/>
          <w:i/>
          <w:szCs w:val="28"/>
        </w:rPr>
        <w:t xml:space="preserve"> Komisji Oświaty, Zdrowia, Kultury i Sportu.</w:t>
      </w:r>
    </w:p>
    <w:p w:rsidR="00CA2281" w:rsidRPr="00B87379" w:rsidRDefault="00CA2281" w:rsidP="00CA2281">
      <w:pPr>
        <w:pStyle w:val="Tekstpodstawowy"/>
        <w:spacing w:line="276" w:lineRule="auto"/>
        <w:rPr>
          <w:b w:val="0"/>
          <w:i/>
          <w:szCs w:val="28"/>
        </w:rPr>
      </w:pPr>
    </w:p>
    <w:p w:rsidR="00CA2281" w:rsidRPr="00B862F5" w:rsidRDefault="00CA2281" w:rsidP="00CA2281">
      <w:pPr>
        <w:pStyle w:val="Tekstpodstawowy"/>
        <w:spacing w:line="276" w:lineRule="auto"/>
        <w:rPr>
          <w:i/>
          <w:szCs w:val="28"/>
        </w:rPr>
      </w:pPr>
      <w:r w:rsidRPr="00B862F5">
        <w:rPr>
          <w:i/>
          <w:szCs w:val="28"/>
        </w:rPr>
        <w:t>Porządek posiedzenia:</w:t>
      </w:r>
    </w:p>
    <w:p w:rsidR="004818B0" w:rsidRPr="004818B0" w:rsidRDefault="004818B0" w:rsidP="004818B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4818B0">
        <w:rPr>
          <w:sz w:val="28"/>
          <w:szCs w:val="26"/>
        </w:rPr>
        <w:t xml:space="preserve">Omówienie projektu budżetu Gminy Wierzchlas na 2016r. </w:t>
      </w:r>
    </w:p>
    <w:p w:rsidR="004818B0" w:rsidRPr="004818B0" w:rsidRDefault="004818B0" w:rsidP="004818B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4818B0">
        <w:rPr>
          <w:sz w:val="28"/>
          <w:szCs w:val="26"/>
        </w:rPr>
        <w:t>Omówienie materiałów na XXI sesję Rady Gminy Wierzchlas – podjęcie uchwał w sprawie:</w:t>
      </w:r>
    </w:p>
    <w:p w:rsidR="004818B0" w:rsidRPr="004818B0" w:rsidRDefault="004818B0" w:rsidP="004818B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4818B0">
        <w:rPr>
          <w:sz w:val="28"/>
          <w:szCs w:val="26"/>
        </w:rPr>
        <w:t xml:space="preserve">zmian w budżecie Gminy Wierzchlas na 2016r. </w:t>
      </w:r>
    </w:p>
    <w:p w:rsidR="00A615CA" w:rsidRDefault="004818B0" w:rsidP="004818B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4818B0">
        <w:rPr>
          <w:sz w:val="28"/>
          <w:szCs w:val="26"/>
        </w:rPr>
        <w:t xml:space="preserve">zmiany uchwały Nr XIX/142/2016 z dnia 4 listopada 2016r. w sprawie </w:t>
      </w:r>
    </w:p>
    <w:p w:rsidR="004818B0" w:rsidRPr="00A615CA" w:rsidRDefault="004818B0" w:rsidP="00A615CA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A615CA">
        <w:rPr>
          <w:sz w:val="28"/>
          <w:szCs w:val="26"/>
        </w:rPr>
        <w:t>zawarcia umów</w:t>
      </w:r>
      <w:r w:rsidR="00A615CA" w:rsidRPr="00A615CA">
        <w:rPr>
          <w:sz w:val="28"/>
          <w:szCs w:val="26"/>
        </w:rPr>
        <w:t xml:space="preserve"> </w:t>
      </w:r>
      <w:r w:rsidRPr="00A615CA">
        <w:rPr>
          <w:sz w:val="28"/>
          <w:szCs w:val="26"/>
        </w:rPr>
        <w:t>dzierżawy,</w:t>
      </w:r>
    </w:p>
    <w:p w:rsidR="00A615CA" w:rsidRDefault="004818B0" w:rsidP="004818B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4818B0">
        <w:rPr>
          <w:sz w:val="28"/>
          <w:szCs w:val="26"/>
        </w:rPr>
        <w:t xml:space="preserve">zmiany uchwały Nr XIX/143/2016 z dnia 4 listopada 2016r. w sprawie </w:t>
      </w:r>
    </w:p>
    <w:p w:rsidR="004818B0" w:rsidRPr="00A615CA" w:rsidRDefault="004818B0" w:rsidP="00A615CA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A615CA">
        <w:rPr>
          <w:sz w:val="28"/>
          <w:szCs w:val="26"/>
        </w:rPr>
        <w:t>uchwalenia</w:t>
      </w:r>
      <w:r w:rsidR="00A615CA" w:rsidRPr="00A615CA">
        <w:rPr>
          <w:sz w:val="28"/>
          <w:szCs w:val="26"/>
        </w:rPr>
        <w:t xml:space="preserve"> </w:t>
      </w:r>
      <w:r w:rsidRPr="00A615CA">
        <w:rPr>
          <w:sz w:val="28"/>
          <w:szCs w:val="26"/>
        </w:rPr>
        <w:t>wieloletniego programu gospodarowania mieszkaniowym zasobem Gminy Wierzchlas,</w:t>
      </w:r>
    </w:p>
    <w:p w:rsidR="00A615CA" w:rsidRDefault="004818B0" w:rsidP="004818B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4818B0">
        <w:rPr>
          <w:sz w:val="28"/>
          <w:szCs w:val="26"/>
        </w:rPr>
        <w:t>uchwalenia Gminnego Programu Profila</w:t>
      </w:r>
      <w:r w:rsidR="00A615CA">
        <w:rPr>
          <w:sz w:val="28"/>
          <w:szCs w:val="26"/>
        </w:rPr>
        <w:t>ktyki i Rozwiązywania Problemów</w:t>
      </w:r>
    </w:p>
    <w:p w:rsidR="004818B0" w:rsidRPr="00A615CA" w:rsidRDefault="004818B0" w:rsidP="00A615CA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A615CA">
        <w:rPr>
          <w:sz w:val="28"/>
          <w:szCs w:val="26"/>
        </w:rPr>
        <w:t>Alkoholowych na 2017 rok</w:t>
      </w:r>
    </w:p>
    <w:p w:rsidR="004818B0" w:rsidRPr="004818B0" w:rsidRDefault="004818B0" w:rsidP="004818B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4818B0">
        <w:rPr>
          <w:sz w:val="28"/>
          <w:szCs w:val="26"/>
        </w:rPr>
        <w:t>uchwalenia planu pracy Komisji Oświaty, Kultury i Sportu.</w:t>
      </w:r>
    </w:p>
    <w:p w:rsidR="004818B0" w:rsidRPr="004818B0" w:rsidRDefault="004818B0" w:rsidP="004818B0">
      <w:pPr>
        <w:spacing w:line="276" w:lineRule="auto"/>
        <w:jc w:val="both"/>
        <w:rPr>
          <w:sz w:val="28"/>
          <w:szCs w:val="26"/>
        </w:rPr>
      </w:pPr>
      <w:r w:rsidRPr="004818B0">
        <w:rPr>
          <w:b/>
          <w:sz w:val="28"/>
          <w:szCs w:val="26"/>
        </w:rPr>
        <w:t xml:space="preserve">3. </w:t>
      </w:r>
      <w:r w:rsidRPr="004818B0">
        <w:rPr>
          <w:sz w:val="28"/>
          <w:szCs w:val="26"/>
        </w:rPr>
        <w:t>Wolne wnioski i zapytania.</w:t>
      </w:r>
    </w:p>
    <w:p w:rsidR="007E5B5B" w:rsidRDefault="007E5B5B"/>
    <w:p w:rsidR="005912D2" w:rsidRDefault="005912D2"/>
    <w:p w:rsidR="005912D2" w:rsidRPr="005912D2" w:rsidRDefault="005912D2" w:rsidP="005912D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5912D2">
        <w:rPr>
          <w:b/>
          <w:sz w:val="28"/>
          <w:szCs w:val="26"/>
        </w:rPr>
        <w:t>Punkt 1</w:t>
      </w:r>
    </w:p>
    <w:p w:rsidR="005912D2" w:rsidRPr="005912D2" w:rsidRDefault="005912D2" w:rsidP="005912D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5912D2">
        <w:rPr>
          <w:b/>
          <w:sz w:val="28"/>
          <w:szCs w:val="26"/>
        </w:rPr>
        <w:t xml:space="preserve">Omówienie projektu budżetu Gminy Wierzchlas na 2016r. </w:t>
      </w:r>
    </w:p>
    <w:p w:rsidR="00040FC5" w:rsidRPr="00040FC5" w:rsidRDefault="00040FC5" w:rsidP="00040FC5">
      <w:pPr>
        <w:pStyle w:val="Tekstpodstawowywcity"/>
        <w:spacing w:after="0" w:line="276" w:lineRule="auto"/>
        <w:ind w:left="0"/>
        <w:rPr>
          <w:b/>
          <w:bCs/>
          <w:sz w:val="28"/>
          <w:szCs w:val="28"/>
        </w:rPr>
      </w:pPr>
      <w:r w:rsidRPr="00040FC5">
        <w:rPr>
          <w:sz w:val="28"/>
          <w:szCs w:val="28"/>
        </w:rPr>
        <w:t>Skarbnik Gminy Teresa Nowak poinformowała Komisję, że projekt budżetu Gminy na 2017 r. po stronie dochodów stanowi kwotę</w:t>
      </w:r>
      <w:r w:rsidRPr="00040FC5">
        <w:rPr>
          <w:b/>
          <w:sz w:val="28"/>
          <w:szCs w:val="28"/>
        </w:rPr>
        <w:t xml:space="preserve"> 28.999.333,32 z</w:t>
      </w:r>
      <w:r w:rsidRPr="00040FC5">
        <w:rPr>
          <w:b/>
          <w:bCs/>
          <w:sz w:val="28"/>
          <w:szCs w:val="28"/>
        </w:rPr>
        <w:t>ł.</w:t>
      </w:r>
    </w:p>
    <w:p w:rsidR="00040FC5" w:rsidRPr="00040FC5" w:rsidRDefault="00040FC5" w:rsidP="00040FC5">
      <w:pPr>
        <w:pStyle w:val="Tekstpodstawowywcity"/>
        <w:spacing w:after="0" w:line="276" w:lineRule="auto"/>
        <w:rPr>
          <w:sz w:val="28"/>
          <w:szCs w:val="28"/>
        </w:rPr>
      </w:pPr>
      <w:r w:rsidRPr="00040FC5">
        <w:rPr>
          <w:sz w:val="28"/>
          <w:szCs w:val="28"/>
        </w:rPr>
        <w:t xml:space="preserve">w tym: </w:t>
      </w:r>
    </w:p>
    <w:p w:rsidR="00040FC5" w:rsidRPr="00040FC5" w:rsidRDefault="00040FC5" w:rsidP="00040FC5">
      <w:pPr>
        <w:numPr>
          <w:ilvl w:val="0"/>
          <w:numId w:val="7"/>
        </w:numPr>
        <w:tabs>
          <w:tab w:val="left" w:pos="284"/>
          <w:tab w:val="left" w:pos="2694"/>
          <w:tab w:val="right" w:pos="4395"/>
        </w:tabs>
        <w:spacing w:line="276" w:lineRule="auto"/>
        <w:ind w:left="284" w:hanging="284"/>
        <w:rPr>
          <w:sz w:val="28"/>
          <w:szCs w:val="28"/>
        </w:rPr>
      </w:pPr>
      <w:r w:rsidRPr="00040FC5">
        <w:rPr>
          <w:sz w:val="28"/>
          <w:szCs w:val="28"/>
        </w:rPr>
        <w:t>dochody bieżące</w:t>
      </w:r>
      <w:r w:rsidRPr="00040FC5">
        <w:rPr>
          <w:sz w:val="28"/>
          <w:szCs w:val="28"/>
        </w:rPr>
        <w:tab/>
        <w:t xml:space="preserve">- </w:t>
      </w:r>
      <w:r w:rsidRPr="00040FC5">
        <w:rPr>
          <w:sz w:val="28"/>
          <w:szCs w:val="28"/>
        </w:rPr>
        <w:tab/>
        <w:t>23.785.732,00</w:t>
      </w:r>
    </w:p>
    <w:p w:rsidR="00040FC5" w:rsidRPr="00040FC5" w:rsidRDefault="00040FC5" w:rsidP="00040FC5">
      <w:pPr>
        <w:numPr>
          <w:ilvl w:val="0"/>
          <w:numId w:val="7"/>
        </w:numPr>
        <w:tabs>
          <w:tab w:val="left" w:pos="284"/>
          <w:tab w:val="left" w:pos="2694"/>
          <w:tab w:val="right" w:pos="4395"/>
        </w:tabs>
        <w:spacing w:line="276" w:lineRule="auto"/>
        <w:ind w:left="284" w:hanging="284"/>
        <w:rPr>
          <w:sz w:val="28"/>
          <w:szCs w:val="28"/>
        </w:rPr>
      </w:pPr>
      <w:r w:rsidRPr="00040FC5">
        <w:rPr>
          <w:sz w:val="28"/>
          <w:szCs w:val="28"/>
        </w:rPr>
        <w:lastRenderedPageBreak/>
        <w:t>dochody majątkowe</w:t>
      </w:r>
      <w:r w:rsidRPr="00040FC5">
        <w:rPr>
          <w:sz w:val="28"/>
          <w:szCs w:val="28"/>
        </w:rPr>
        <w:tab/>
        <w:t xml:space="preserve">-   </w:t>
      </w:r>
      <w:r w:rsidRPr="00040FC5">
        <w:rPr>
          <w:sz w:val="28"/>
          <w:szCs w:val="28"/>
        </w:rPr>
        <w:tab/>
        <w:t>5.213.601,32</w:t>
      </w:r>
    </w:p>
    <w:p w:rsidR="00040FC5" w:rsidRPr="00040FC5" w:rsidRDefault="00040FC5" w:rsidP="00040FC5">
      <w:pPr>
        <w:spacing w:line="276" w:lineRule="auto"/>
        <w:rPr>
          <w:sz w:val="28"/>
          <w:szCs w:val="28"/>
        </w:rPr>
      </w:pPr>
      <w:r w:rsidRPr="00040FC5">
        <w:rPr>
          <w:sz w:val="28"/>
          <w:szCs w:val="28"/>
        </w:rPr>
        <w:t xml:space="preserve">Projekt budżetu Gminy Wierzchlas na 2017 r. został opracowany na podstawie: </w:t>
      </w:r>
    </w:p>
    <w:p w:rsidR="00040FC5" w:rsidRPr="00040FC5" w:rsidRDefault="00040FC5" w:rsidP="00040FC5">
      <w:pPr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</w:rPr>
      </w:pPr>
      <w:r w:rsidRPr="00040FC5">
        <w:rPr>
          <w:sz w:val="28"/>
          <w:szCs w:val="28"/>
        </w:rPr>
        <w:t xml:space="preserve">informacji z Ministerstwa Finansów o niektórych założeniach i wskaźnikach przyjętych do opracowania projektu budżetu państwa na 2017 r., </w:t>
      </w:r>
    </w:p>
    <w:p w:rsidR="00040FC5" w:rsidRPr="00040FC5" w:rsidRDefault="00040FC5" w:rsidP="00040FC5">
      <w:pPr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</w:rPr>
      </w:pPr>
      <w:r w:rsidRPr="00040FC5">
        <w:rPr>
          <w:sz w:val="28"/>
          <w:szCs w:val="28"/>
        </w:rPr>
        <w:t>projektowaną kwotę dotacji celowych na zadania zlecone z zakresu administracji rządowej,</w:t>
      </w:r>
    </w:p>
    <w:p w:rsidR="00040FC5" w:rsidRPr="00040FC5" w:rsidRDefault="00040FC5" w:rsidP="00040FC5">
      <w:pPr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</w:rPr>
      </w:pPr>
      <w:r w:rsidRPr="00040FC5">
        <w:rPr>
          <w:sz w:val="28"/>
          <w:szCs w:val="28"/>
        </w:rPr>
        <w:t>projektowaną kwotę dotacji na realizację własnych zadań bieżących gmin.</w:t>
      </w:r>
    </w:p>
    <w:p w:rsidR="00040FC5" w:rsidRPr="00040FC5" w:rsidRDefault="00040FC5" w:rsidP="00040FC5">
      <w:pPr>
        <w:tabs>
          <w:tab w:val="right" w:pos="8789"/>
        </w:tabs>
        <w:spacing w:line="276" w:lineRule="auto"/>
        <w:rPr>
          <w:sz w:val="28"/>
          <w:szCs w:val="28"/>
          <w:u w:val="single"/>
        </w:rPr>
      </w:pPr>
      <w:r w:rsidRPr="00040FC5">
        <w:rPr>
          <w:sz w:val="28"/>
          <w:szCs w:val="28"/>
          <w:u w:val="single"/>
        </w:rPr>
        <w:t>Dochody bieżące gminy: 23.785.732,00 zł</w:t>
      </w:r>
      <w:r w:rsidRPr="00040FC5">
        <w:rPr>
          <w:sz w:val="28"/>
          <w:szCs w:val="28"/>
        </w:rPr>
        <w:tab/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sz w:val="28"/>
          <w:szCs w:val="28"/>
        </w:rPr>
      </w:pPr>
      <w:r w:rsidRPr="00040FC5">
        <w:rPr>
          <w:sz w:val="28"/>
          <w:szCs w:val="28"/>
        </w:rPr>
        <w:t>subwencja oświatowa</w:t>
      </w:r>
      <w:r w:rsidRPr="00040FC5">
        <w:rPr>
          <w:sz w:val="28"/>
          <w:szCs w:val="28"/>
        </w:rPr>
        <w:tab/>
        <w:t xml:space="preserve">- </w:t>
      </w:r>
      <w:r w:rsidRPr="00040FC5">
        <w:rPr>
          <w:sz w:val="28"/>
          <w:szCs w:val="28"/>
        </w:rPr>
        <w:tab/>
        <w:t>5.961.094,00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sz w:val="28"/>
          <w:szCs w:val="28"/>
        </w:rPr>
      </w:pPr>
      <w:r w:rsidRPr="00040FC5">
        <w:rPr>
          <w:sz w:val="28"/>
          <w:szCs w:val="28"/>
        </w:rPr>
        <w:t>subwencja wyrównawcza</w:t>
      </w:r>
      <w:r w:rsidRPr="00040FC5">
        <w:rPr>
          <w:sz w:val="28"/>
          <w:szCs w:val="28"/>
        </w:rPr>
        <w:tab/>
        <w:t xml:space="preserve">- </w:t>
      </w:r>
      <w:r w:rsidRPr="00040FC5">
        <w:rPr>
          <w:sz w:val="28"/>
          <w:szCs w:val="28"/>
        </w:rPr>
        <w:tab/>
        <w:t>4.625.339,00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sz w:val="28"/>
          <w:szCs w:val="28"/>
        </w:rPr>
      </w:pPr>
      <w:r w:rsidRPr="00040FC5">
        <w:rPr>
          <w:sz w:val="28"/>
          <w:szCs w:val="28"/>
        </w:rPr>
        <w:t>subwencja równoważąca</w:t>
      </w:r>
      <w:r w:rsidRPr="00040FC5">
        <w:rPr>
          <w:sz w:val="28"/>
          <w:szCs w:val="28"/>
        </w:rPr>
        <w:tab/>
        <w:t>-</w:t>
      </w:r>
      <w:r w:rsidRPr="00040FC5">
        <w:rPr>
          <w:sz w:val="28"/>
          <w:szCs w:val="28"/>
        </w:rPr>
        <w:tab/>
        <w:t>49.494,00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sz w:val="28"/>
          <w:szCs w:val="28"/>
        </w:rPr>
      </w:pPr>
      <w:r w:rsidRPr="00040FC5">
        <w:rPr>
          <w:sz w:val="28"/>
          <w:szCs w:val="28"/>
        </w:rPr>
        <w:t>dotacja celowa na zadania zlecone</w:t>
      </w:r>
      <w:r w:rsidRPr="00040FC5">
        <w:rPr>
          <w:sz w:val="28"/>
          <w:szCs w:val="28"/>
        </w:rPr>
        <w:tab/>
        <w:t>-</w:t>
      </w:r>
      <w:r w:rsidRPr="00040FC5">
        <w:rPr>
          <w:sz w:val="28"/>
          <w:szCs w:val="28"/>
        </w:rPr>
        <w:tab/>
        <w:t>6.280.122,00</w:t>
      </w:r>
    </w:p>
    <w:p w:rsidR="00040FC5" w:rsidRPr="00040FC5" w:rsidRDefault="00040FC5" w:rsidP="00040FC5">
      <w:pPr>
        <w:spacing w:line="276" w:lineRule="auto"/>
        <w:rPr>
          <w:sz w:val="28"/>
          <w:szCs w:val="28"/>
        </w:rPr>
      </w:pPr>
      <w:r w:rsidRPr="00040FC5">
        <w:rPr>
          <w:sz w:val="28"/>
          <w:szCs w:val="28"/>
        </w:rPr>
        <w:t>z tego z: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851"/>
          <w:tab w:val="left" w:pos="6804"/>
          <w:tab w:val="right" w:pos="8364"/>
        </w:tabs>
        <w:spacing w:line="276" w:lineRule="auto"/>
        <w:ind w:left="851" w:hanging="284"/>
        <w:rPr>
          <w:sz w:val="28"/>
          <w:szCs w:val="28"/>
        </w:rPr>
      </w:pPr>
      <w:r w:rsidRPr="00040FC5">
        <w:rPr>
          <w:sz w:val="28"/>
          <w:szCs w:val="28"/>
        </w:rPr>
        <w:t>Łódzkiego Urzędu Wojewódzkiego w Łodzi</w:t>
      </w:r>
      <w:r w:rsidRPr="00040FC5">
        <w:rPr>
          <w:sz w:val="28"/>
          <w:szCs w:val="28"/>
        </w:rPr>
        <w:tab/>
        <w:t xml:space="preserve">- </w:t>
      </w:r>
      <w:r w:rsidRPr="00040FC5">
        <w:rPr>
          <w:sz w:val="28"/>
          <w:szCs w:val="28"/>
        </w:rPr>
        <w:tab/>
        <w:t>6.278.742,00</w:t>
      </w:r>
      <w:r w:rsidRPr="00040FC5">
        <w:rPr>
          <w:sz w:val="28"/>
          <w:szCs w:val="28"/>
        </w:rPr>
        <w:tab/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851"/>
          <w:tab w:val="left" w:pos="6804"/>
          <w:tab w:val="right" w:pos="8364"/>
        </w:tabs>
        <w:spacing w:line="276" w:lineRule="auto"/>
        <w:ind w:left="851" w:hanging="284"/>
        <w:rPr>
          <w:sz w:val="28"/>
          <w:szCs w:val="28"/>
        </w:rPr>
      </w:pPr>
      <w:r w:rsidRPr="00040FC5">
        <w:rPr>
          <w:sz w:val="28"/>
          <w:szCs w:val="28"/>
        </w:rPr>
        <w:t>Krajowego Biura Wybor</w:t>
      </w:r>
      <w:r>
        <w:rPr>
          <w:sz w:val="28"/>
          <w:szCs w:val="28"/>
        </w:rPr>
        <w:t>czego Delegatura w Sieradzu</w:t>
      </w:r>
      <w:r>
        <w:rPr>
          <w:sz w:val="28"/>
          <w:szCs w:val="28"/>
        </w:rPr>
        <w:tab/>
        <w:t xml:space="preserve">-  </w:t>
      </w:r>
      <w:r w:rsidRPr="00040FC5">
        <w:rPr>
          <w:sz w:val="28"/>
          <w:szCs w:val="28"/>
        </w:rPr>
        <w:t>1.380,00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sz w:val="28"/>
          <w:szCs w:val="28"/>
        </w:rPr>
      </w:pPr>
      <w:r w:rsidRPr="00040FC5">
        <w:rPr>
          <w:sz w:val="28"/>
          <w:szCs w:val="28"/>
        </w:rPr>
        <w:t>dotacje celowe na realizację własnych zadań bieżących gmin</w:t>
      </w:r>
      <w:r w:rsidRPr="00040FC5">
        <w:rPr>
          <w:sz w:val="28"/>
          <w:szCs w:val="28"/>
        </w:rPr>
        <w:tab/>
        <w:t xml:space="preserve">- </w:t>
      </w:r>
      <w:r w:rsidRPr="00040FC5">
        <w:rPr>
          <w:sz w:val="28"/>
          <w:szCs w:val="28"/>
        </w:rPr>
        <w:tab/>
        <w:t>217.525,00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sz w:val="28"/>
          <w:szCs w:val="28"/>
        </w:rPr>
      </w:pPr>
      <w:r w:rsidRPr="00040FC5">
        <w:rPr>
          <w:sz w:val="28"/>
          <w:szCs w:val="28"/>
        </w:rPr>
        <w:t>dochody własne stanowią kwotę</w:t>
      </w:r>
      <w:r w:rsidRPr="00040FC5">
        <w:rPr>
          <w:sz w:val="28"/>
          <w:szCs w:val="28"/>
        </w:rPr>
        <w:tab/>
        <w:t xml:space="preserve">- </w:t>
      </w:r>
      <w:r w:rsidRPr="00040FC5">
        <w:rPr>
          <w:sz w:val="28"/>
          <w:szCs w:val="28"/>
        </w:rPr>
        <w:tab/>
        <w:t>3.483.458,00</w:t>
      </w:r>
    </w:p>
    <w:p w:rsidR="00040FC5" w:rsidRPr="00040FC5" w:rsidRDefault="00040FC5" w:rsidP="00040FC5">
      <w:pPr>
        <w:tabs>
          <w:tab w:val="left" w:pos="1134"/>
          <w:tab w:val="left" w:pos="7230"/>
          <w:tab w:val="right" w:pos="8789"/>
        </w:tabs>
        <w:spacing w:line="276" w:lineRule="auto"/>
        <w:rPr>
          <w:sz w:val="28"/>
          <w:szCs w:val="28"/>
        </w:rPr>
      </w:pPr>
      <w:r w:rsidRPr="00040FC5">
        <w:rPr>
          <w:sz w:val="28"/>
          <w:szCs w:val="28"/>
        </w:rPr>
        <w:t xml:space="preserve">w tym: </w:t>
      </w:r>
      <w:r w:rsidRPr="00040FC5">
        <w:rPr>
          <w:sz w:val="28"/>
          <w:szCs w:val="28"/>
        </w:rPr>
        <w:tab/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851"/>
          <w:tab w:val="left" w:pos="6804"/>
          <w:tab w:val="right" w:pos="8364"/>
        </w:tabs>
        <w:spacing w:line="276" w:lineRule="auto"/>
        <w:ind w:left="851" w:hanging="284"/>
        <w:rPr>
          <w:sz w:val="28"/>
          <w:szCs w:val="28"/>
        </w:rPr>
      </w:pPr>
      <w:r w:rsidRPr="00040FC5">
        <w:rPr>
          <w:sz w:val="28"/>
          <w:szCs w:val="28"/>
        </w:rPr>
        <w:t xml:space="preserve">dochody z opłat za zezwolenia na sprzedaż napojów </w:t>
      </w:r>
    </w:p>
    <w:p w:rsidR="00040FC5" w:rsidRPr="00040FC5" w:rsidRDefault="00040FC5" w:rsidP="00040FC5">
      <w:pPr>
        <w:tabs>
          <w:tab w:val="left" w:pos="284"/>
          <w:tab w:val="left" w:pos="851"/>
          <w:tab w:val="left" w:pos="6804"/>
          <w:tab w:val="right" w:pos="8364"/>
        </w:tabs>
        <w:spacing w:line="276" w:lineRule="auto"/>
        <w:ind w:left="284"/>
        <w:rPr>
          <w:sz w:val="28"/>
          <w:szCs w:val="28"/>
        </w:rPr>
      </w:pPr>
      <w:r w:rsidRPr="00040FC5">
        <w:rPr>
          <w:sz w:val="28"/>
          <w:szCs w:val="28"/>
        </w:rPr>
        <w:tab/>
        <w:t>alkoholowych</w:t>
      </w:r>
      <w:r w:rsidRPr="00040FC5">
        <w:rPr>
          <w:sz w:val="28"/>
          <w:szCs w:val="28"/>
        </w:rPr>
        <w:tab/>
        <w:t xml:space="preserve">-     </w:t>
      </w:r>
      <w:r w:rsidRPr="00040FC5">
        <w:rPr>
          <w:sz w:val="28"/>
          <w:szCs w:val="28"/>
        </w:rPr>
        <w:tab/>
        <w:t>90.000,00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851"/>
          <w:tab w:val="left" w:pos="6804"/>
          <w:tab w:val="right" w:pos="8364"/>
        </w:tabs>
        <w:spacing w:line="276" w:lineRule="auto"/>
        <w:ind w:left="851" w:hanging="284"/>
        <w:rPr>
          <w:sz w:val="28"/>
          <w:szCs w:val="28"/>
        </w:rPr>
      </w:pPr>
      <w:r w:rsidRPr="00040FC5">
        <w:rPr>
          <w:sz w:val="28"/>
          <w:szCs w:val="28"/>
        </w:rPr>
        <w:t>dochodów z tytułu opłat za ko</w:t>
      </w:r>
      <w:r>
        <w:rPr>
          <w:sz w:val="28"/>
          <w:szCs w:val="28"/>
        </w:rPr>
        <w:t xml:space="preserve">rzystanie ze środowiska </w:t>
      </w:r>
      <w:r>
        <w:rPr>
          <w:sz w:val="28"/>
          <w:szCs w:val="28"/>
        </w:rPr>
        <w:tab/>
        <w:t xml:space="preserve">-     </w:t>
      </w:r>
      <w:r w:rsidRPr="00040FC5">
        <w:rPr>
          <w:sz w:val="28"/>
          <w:szCs w:val="28"/>
        </w:rPr>
        <w:t>10.000,00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sz w:val="28"/>
          <w:szCs w:val="28"/>
        </w:rPr>
      </w:pPr>
      <w:r w:rsidRPr="00040FC5">
        <w:rPr>
          <w:sz w:val="28"/>
          <w:szCs w:val="28"/>
        </w:rPr>
        <w:t>udziały w podatku dochodowym od osób fizycznych</w:t>
      </w:r>
      <w:r w:rsidRPr="00040FC5">
        <w:rPr>
          <w:sz w:val="28"/>
          <w:szCs w:val="28"/>
        </w:rPr>
        <w:tab/>
        <w:t xml:space="preserve">- </w:t>
      </w:r>
      <w:r w:rsidRPr="00040FC5">
        <w:rPr>
          <w:sz w:val="28"/>
          <w:szCs w:val="28"/>
        </w:rPr>
        <w:tab/>
        <w:t>2.994.770,00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sz w:val="28"/>
          <w:szCs w:val="28"/>
        </w:rPr>
      </w:pPr>
      <w:r w:rsidRPr="00040FC5">
        <w:rPr>
          <w:sz w:val="28"/>
          <w:szCs w:val="28"/>
        </w:rPr>
        <w:t>udziały w podatku od osób prawnych</w:t>
      </w:r>
      <w:r w:rsidRPr="00040FC5">
        <w:rPr>
          <w:sz w:val="28"/>
          <w:szCs w:val="28"/>
        </w:rPr>
        <w:tab/>
        <w:t xml:space="preserve">- </w:t>
      </w:r>
      <w:r w:rsidRPr="00040FC5">
        <w:rPr>
          <w:sz w:val="28"/>
          <w:szCs w:val="28"/>
        </w:rPr>
        <w:tab/>
        <w:t>5.230,00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sz w:val="28"/>
          <w:szCs w:val="28"/>
        </w:rPr>
      </w:pPr>
      <w:r w:rsidRPr="00040FC5">
        <w:rPr>
          <w:sz w:val="28"/>
          <w:szCs w:val="28"/>
        </w:rPr>
        <w:t xml:space="preserve"> dotacja z </w:t>
      </w:r>
      <w:proofErr w:type="spellStart"/>
      <w:r w:rsidRPr="00040FC5">
        <w:rPr>
          <w:sz w:val="28"/>
          <w:szCs w:val="28"/>
        </w:rPr>
        <w:t>WFOŚr</w:t>
      </w:r>
      <w:proofErr w:type="spellEnd"/>
      <w:r w:rsidRPr="00040FC5">
        <w:rPr>
          <w:sz w:val="28"/>
          <w:szCs w:val="28"/>
        </w:rPr>
        <w:t xml:space="preserve"> w Łodzi na usuwanie i utylizację azbestu</w:t>
      </w:r>
      <w:r w:rsidRPr="00040FC5">
        <w:rPr>
          <w:sz w:val="28"/>
          <w:szCs w:val="28"/>
        </w:rPr>
        <w:tab/>
        <w:t>-</w:t>
      </w:r>
      <w:r w:rsidRPr="00040FC5">
        <w:rPr>
          <w:sz w:val="28"/>
          <w:szCs w:val="28"/>
        </w:rPr>
        <w:tab/>
        <w:t>99.000,00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sz w:val="28"/>
          <w:szCs w:val="28"/>
        </w:rPr>
      </w:pPr>
      <w:r w:rsidRPr="00040FC5">
        <w:rPr>
          <w:sz w:val="28"/>
          <w:szCs w:val="28"/>
        </w:rPr>
        <w:t xml:space="preserve">dotacja na </w:t>
      </w:r>
      <w:proofErr w:type="spellStart"/>
      <w:r w:rsidRPr="00040FC5">
        <w:rPr>
          <w:sz w:val="28"/>
          <w:szCs w:val="28"/>
        </w:rPr>
        <w:t>Ekopracownię</w:t>
      </w:r>
      <w:proofErr w:type="spellEnd"/>
      <w:r w:rsidRPr="00040FC5">
        <w:rPr>
          <w:sz w:val="28"/>
          <w:szCs w:val="28"/>
        </w:rPr>
        <w:t xml:space="preserve"> </w:t>
      </w:r>
      <w:r w:rsidRPr="00040FC5">
        <w:rPr>
          <w:sz w:val="28"/>
          <w:szCs w:val="28"/>
        </w:rPr>
        <w:tab/>
        <w:t>-</w:t>
      </w:r>
      <w:r w:rsidRPr="00040FC5">
        <w:rPr>
          <w:sz w:val="28"/>
          <w:szCs w:val="28"/>
        </w:rPr>
        <w:tab/>
        <w:t>69.700,00</w:t>
      </w:r>
    </w:p>
    <w:p w:rsidR="00040FC5" w:rsidRPr="00040FC5" w:rsidRDefault="00040FC5" w:rsidP="00040FC5">
      <w:pPr>
        <w:tabs>
          <w:tab w:val="right" w:pos="8789"/>
        </w:tabs>
        <w:spacing w:line="276" w:lineRule="auto"/>
        <w:rPr>
          <w:sz w:val="28"/>
          <w:szCs w:val="28"/>
          <w:u w:val="single"/>
        </w:rPr>
      </w:pPr>
      <w:r w:rsidRPr="00040FC5">
        <w:rPr>
          <w:sz w:val="28"/>
          <w:szCs w:val="28"/>
          <w:u w:val="single"/>
        </w:rPr>
        <w:t>Dochody majątkowe gminy: 5.213.601,32 zł</w:t>
      </w:r>
      <w:r w:rsidRPr="00040FC5">
        <w:rPr>
          <w:sz w:val="28"/>
          <w:szCs w:val="28"/>
        </w:rPr>
        <w:tab/>
      </w:r>
    </w:p>
    <w:p w:rsidR="00040FC5" w:rsidRPr="00040FC5" w:rsidRDefault="00040FC5" w:rsidP="00040FC5">
      <w:pPr>
        <w:tabs>
          <w:tab w:val="left" w:pos="426"/>
          <w:tab w:val="left" w:pos="6804"/>
          <w:tab w:val="right" w:pos="8364"/>
        </w:tabs>
        <w:spacing w:line="276" w:lineRule="auto"/>
        <w:rPr>
          <w:sz w:val="28"/>
          <w:szCs w:val="28"/>
        </w:rPr>
      </w:pPr>
      <w:r w:rsidRPr="00040FC5">
        <w:rPr>
          <w:sz w:val="28"/>
          <w:szCs w:val="28"/>
        </w:rPr>
        <w:t>w tym: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426"/>
          <w:tab w:val="right" w:pos="1560"/>
          <w:tab w:val="left" w:pos="1701"/>
          <w:tab w:val="left" w:pos="7230"/>
          <w:tab w:val="right" w:pos="8789"/>
        </w:tabs>
        <w:spacing w:line="276" w:lineRule="auto"/>
        <w:ind w:left="1843" w:hanging="1843"/>
        <w:rPr>
          <w:sz w:val="28"/>
          <w:szCs w:val="28"/>
        </w:rPr>
      </w:pPr>
      <w:r w:rsidRPr="00040FC5">
        <w:rPr>
          <w:sz w:val="28"/>
          <w:szCs w:val="28"/>
        </w:rPr>
        <w:t xml:space="preserve"> </w:t>
      </w:r>
      <w:r w:rsidRPr="00040FC5">
        <w:rPr>
          <w:sz w:val="28"/>
          <w:szCs w:val="28"/>
        </w:rPr>
        <w:tab/>
        <w:t>866.114,00</w:t>
      </w:r>
      <w:r w:rsidRPr="00040FC5">
        <w:rPr>
          <w:sz w:val="28"/>
          <w:szCs w:val="28"/>
        </w:rPr>
        <w:tab/>
        <w:t xml:space="preserve">- dotacja z PROW na zadanie inwestycyjne „Przebudowa drogi </w:t>
      </w:r>
    </w:p>
    <w:p w:rsidR="00040FC5" w:rsidRPr="00040FC5" w:rsidRDefault="00040FC5" w:rsidP="00040FC5">
      <w:pPr>
        <w:tabs>
          <w:tab w:val="left" w:pos="426"/>
          <w:tab w:val="right" w:pos="1560"/>
          <w:tab w:val="left" w:pos="1701"/>
          <w:tab w:val="left" w:pos="7230"/>
          <w:tab w:val="right" w:pos="8789"/>
        </w:tabs>
        <w:spacing w:line="276" w:lineRule="auto"/>
        <w:rPr>
          <w:sz w:val="28"/>
          <w:szCs w:val="28"/>
        </w:rPr>
      </w:pPr>
      <w:r w:rsidRPr="00040FC5">
        <w:rPr>
          <w:sz w:val="28"/>
          <w:szCs w:val="28"/>
        </w:rPr>
        <w:t xml:space="preserve">gminnej </w:t>
      </w:r>
      <w:proofErr w:type="spellStart"/>
      <w:r w:rsidRPr="00040FC5">
        <w:rPr>
          <w:sz w:val="28"/>
          <w:szCs w:val="28"/>
        </w:rPr>
        <w:t>Łaszew</w:t>
      </w:r>
      <w:proofErr w:type="spellEnd"/>
      <w:r w:rsidRPr="00040FC5">
        <w:rPr>
          <w:sz w:val="28"/>
          <w:szCs w:val="28"/>
        </w:rPr>
        <w:t xml:space="preserve"> Rządowy-Przywóz”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426"/>
          <w:tab w:val="right" w:pos="1560"/>
          <w:tab w:val="left" w:pos="1701"/>
          <w:tab w:val="left" w:pos="7230"/>
          <w:tab w:val="right" w:pos="8789"/>
        </w:tabs>
        <w:spacing w:line="276" w:lineRule="auto"/>
        <w:ind w:left="1843" w:hanging="1843"/>
        <w:rPr>
          <w:sz w:val="28"/>
          <w:szCs w:val="28"/>
        </w:rPr>
      </w:pPr>
      <w:r w:rsidRPr="00040FC5">
        <w:rPr>
          <w:sz w:val="28"/>
          <w:szCs w:val="28"/>
        </w:rPr>
        <w:t xml:space="preserve"> </w:t>
      </w:r>
      <w:r w:rsidRPr="00040FC5">
        <w:rPr>
          <w:sz w:val="28"/>
          <w:szCs w:val="28"/>
        </w:rPr>
        <w:tab/>
        <w:t xml:space="preserve">4.347.487,32- dotacja z </w:t>
      </w:r>
      <w:proofErr w:type="spellStart"/>
      <w:r w:rsidRPr="00040FC5">
        <w:rPr>
          <w:sz w:val="28"/>
          <w:szCs w:val="28"/>
        </w:rPr>
        <w:t>WFOŚr</w:t>
      </w:r>
      <w:proofErr w:type="spellEnd"/>
      <w:r w:rsidRPr="00040FC5">
        <w:rPr>
          <w:sz w:val="28"/>
          <w:szCs w:val="28"/>
        </w:rPr>
        <w:t xml:space="preserve"> w Łodzi na zadanie inwestycyjne „Budowa</w:t>
      </w:r>
    </w:p>
    <w:p w:rsidR="00040FC5" w:rsidRPr="00040FC5" w:rsidRDefault="00040FC5" w:rsidP="00040FC5">
      <w:pPr>
        <w:tabs>
          <w:tab w:val="left" w:pos="426"/>
          <w:tab w:val="right" w:pos="1560"/>
          <w:tab w:val="left" w:pos="1701"/>
          <w:tab w:val="left" w:pos="7230"/>
          <w:tab w:val="right" w:pos="8789"/>
        </w:tabs>
        <w:spacing w:line="276" w:lineRule="auto"/>
        <w:rPr>
          <w:sz w:val="28"/>
          <w:szCs w:val="28"/>
        </w:rPr>
      </w:pPr>
      <w:r w:rsidRPr="00040FC5">
        <w:rPr>
          <w:sz w:val="28"/>
          <w:szCs w:val="28"/>
        </w:rPr>
        <w:t xml:space="preserve">kanalizacji sanitarnej w miejscowości Wierzchlas i </w:t>
      </w:r>
      <w:proofErr w:type="spellStart"/>
      <w:r w:rsidRPr="00040FC5">
        <w:rPr>
          <w:sz w:val="28"/>
          <w:szCs w:val="28"/>
        </w:rPr>
        <w:t>Przycłapy</w:t>
      </w:r>
      <w:proofErr w:type="spellEnd"/>
      <w:r w:rsidRPr="00040FC5">
        <w:rPr>
          <w:sz w:val="28"/>
          <w:szCs w:val="28"/>
        </w:rPr>
        <w:t xml:space="preserve"> etap I.</w:t>
      </w:r>
    </w:p>
    <w:p w:rsidR="00040FC5" w:rsidRPr="00040FC5" w:rsidRDefault="00040FC5" w:rsidP="00040FC5">
      <w:pPr>
        <w:pStyle w:val="Tekstpodstawowywcity"/>
        <w:spacing w:after="0" w:line="276" w:lineRule="auto"/>
        <w:ind w:left="0"/>
        <w:rPr>
          <w:sz w:val="28"/>
          <w:szCs w:val="28"/>
        </w:rPr>
      </w:pPr>
    </w:p>
    <w:p w:rsidR="00040FC5" w:rsidRPr="00040FC5" w:rsidRDefault="00040FC5" w:rsidP="00040FC5">
      <w:pPr>
        <w:pStyle w:val="Tekstpodstawowywcity"/>
        <w:spacing w:after="0" w:line="276" w:lineRule="auto"/>
        <w:ind w:left="0"/>
        <w:rPr>
          <w:sz w:val="28"/>
          <w:szCs w:val="28"/>
        </w:rPr>
      </w:pPr>
      <w:r w:rsidRPr="00040FC5">
        <w:rPr>
          <w:sz w:val="28"/>
          <w:szCs w:val="28"/>
        </w:rPr>
        <w:t>Wydatki na 2017 r. łącznie z zadaniami zleconymi z zakresu administracji rządowej oraz dotacjami celowymi na realizację własnych zadań bieżących gmin stanowią kwotę 33.094.946,40 zł.</w:t>
      </w:r>
    </w:p>
    <w:p w:rsidR="00040FC5" w:rsidRPr="00040FC5" w:rsidRDefault="00040FC5" w:rsidP="00040FC5">
      <w:pPr>
        <w:pStyle w:val="Tekstpodstawowywcity"/>
        <w:spacing w:after="0" w:line="276" w:lineRule="auto"/>
        <w:rPr>
          <w:sz w:val="28"/>
          <w:szCs w:val="28"/>
        </w:rPr>
      </w:pPr>
      <w:r w:rsidRPr="00040FC5">
        <w:rPr>
          <w:sz w:val="28"/>
          <w:szCs w:val="28"/>
        </w:rPr>
        <w:t>w tym: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851"/>
          <w:tab w:val="left" w:pos="6804"/>
          <w:tab w:val="right" w:pos="8505"/>
        </w:tabs>
        <w:spacing w:line="276" w:lineRule="auto"/>
        <w:ind w:left="851" w:hanging="284"/>
        <w:rPr>
          <w:sz w:val="28"/>
          <w:szCs w:val="28"/>
        </w:rPr>
      </w:pPr>
      <w:r w:rsidRPr="00040FC5">
        <w:rPr>
          <w:sz w:val="28"/>
          <w:szCs w:val="28"/>
        </w:rPr>
        <w:t xml:space="preserve">wydatki bieżące </w:t>
      </w:r>
      <w:r w:rsidRPr="00040FC5">
        <w:rPr>
          <w:sz w:val="28"/>
          <w:szCs w:val="28"/>
        </w:rPr>
        <w:tab/>
        <w:t xml:space="preserve">- </w:t>
      </w:r>
      <w:r w:rsidRPr="00040FC5">
        <w:rPr>
          <w:sz w:val="28"/>
          <w:szCs w:val="28"/>
        </w:rPr>
        <w:tab/>
        <w:t>22.960.079,27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851"/>
          <w:tab w:val="left" w:pos="6804"/>
          <w:tab w:val="right" w:pos="8505"/>
        </w:tabs>
        <w:spacing w:line="276" w:lineRule="auto"/>
        <w:ind w:left="851" w:hanging="284"/>
        <w:rPr>
          <w:sz w:val="28"/>
          <w:szCs w:val="28"/>
        </w:rPr>
      </w:pPr>
      <w:r w:rsidRPr="00040FC5">
        <w:rPr>
          <w:sz w:val="28"/>
          <w:szCs w:val="28"/>
        </w:rPr>
        <w:t>wydatki majątkowe</w:t>
      </w:r>
      <w:r w:rsidRPr="00040FC5">
        <w:rPr>
          <w:sz w:val="28"/>
          <w:szCs w:val="28"/>
        </w:rPr>
        <w:tab/>
        <w:t xml:space="preserve">- </w:t>
      </w:r>
      <w:r w:rsidRPr="00040FC5">
        <w:rPr>
          <w:sz w:val="28"/>
          <w:szCs w:val="28"/>
        </w:rPr>
        <w:tab/>
        <w:t>10.134.867,13</w:t>
      </w:r>
    </w:p>
    <w:p w:rsidR="00040FC5" w:rsidRPr="00040FC5" w:rsidRDefault="00040FC5" w:rsidP="00040FC5">
      <w:pPr>
        <w:tabs>
          <w:tab w:val="left" w:pos="7230"/>
          <w:tab w:val="right" w:pos="8789"/>
        </w:tabs>
        <w:spacing w:line="276" w:lineRule="auto"/>
        <w:rPr>
          <w:sz w:val="28"/>
          <w:szCs w:val="28"/>
        </w:rPr>
      </w:pPr>
      <w:r w:rsidRPr="00040FC5">
        <w:rPr>
          <w:sz w:val="28"/>
          <w:szCs w:val="28"/>
        </w:rPr>
        <w:lastRenderedPageBreak/>
        <w:t xml:space="preserve">Deficyt budżetu gminy stanowi kwotę 4.095.613,08 zł i zostanie sfinansowany przychodami </w:t>
      </w:r>
      <w:r w:rsidRPr="00040FC5">
        <w:rPr>
          <w:sz w:val="28"/>
          <w:szCs w:val="28"/>
        </w:rPr>
        <w:br/>
        <w:t>z kredytów.</w:t>
      </w:r>
    </w:p>
    <w:p w:rsidR="00040FC5" w:rsidRPr="00040FC5" w:rsidRDefault="00040FC5" w:rsidP="00040FC5">
      <w:pPr>
        <w:tabs>
          <w:tab w:val="left" w:pos="7230"/>
          <w:tab w:val="right" w:pos="8789"/>
        </w:tabs>
        <w:spacing w:line="276" w:lineRule="auto"/>
        <w:rPr>
          <w:sz w:val="28"/>
          <w:szCs w:val="28"/>
        </w:rPr>
      </w:pPr>
      <w:r w:rsidRPr="00040FC5">
        <w:rPr>
          <w:sz w:val="28"/>
          <w:szCs w:val="28"/>
        </w:rPr>
        <w:t xml:space="preserve">Rozchody budżetu gminy stanowią kwotę </w:t>
      </w:r>
      <w:r w:rsidRPr="00040FC5">
        <w:rPr>
          <w:sz w:val="28"/>
          <w:szCs w:val="28"/>
        </w:rPr>
        <w:tab/>
        <w:t xml:space="preserve">-    </w:t>
      </w:r>
      <w:r w:rsidRPr="00040FC5">
        <w:rPr>
          <w:sz w:val="28"/>
          <w:szCs w:val="28"/>
        </w:rPr>
        <w:tab/>
        <w:t>754.386,92</w:t>
      </w:r>
    </w:p>
    <w:p w:rsidR="00040FC5" w:rsidRPr="00040FC5" w:rsidRDefault="00040FC5" w:rsidP="00040FC5">
      <w:pPr>
        <w:tabs>
          <w:tab w:val="left" w:pos="7230"/>
          <w:tab w:val="right" w:pos="8789"/>
        </w:tabs>
        <w:spacing w:line="276" w:lineRule="auto"/>
        <w:rPr>
          <w:sz w:val="28"/>
          <w:szCs w:val="28"/>
        </w:rPr>
      </w:pPr>
      <w:r w:rsidRPr="00040FC5">
        <w:rPr>
          <w:sz w:val="28"/>
          <w:szCs w:val="28"/>
        </w:rPr>
        <w:t>w tym: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bCs/>
          <w:sz w:val="28"/>
          <w:szCs w:val="28"/>
        </w:rPr>
      </w:pPr>
      <w:r w:rsidRPr="00040FC5">
        <w:rPr>
          <w:bCs/>
          <w:sz w:val="28"/>
          <w:szCs w:val="28"/>
        </w:rPr>
        <w:t xml:space="preserve">spłatę pożyczki z </w:t>
      </w:r>
      <w:proofErr w:type="spellStart"/>
      <w:r w:rsidRPr="00040FC5">
        <w:rPr>
          <w:bCs/>
          <w:sz w:val="28"/>
          <w:szCs w:val="28"/>
        </w:rPr>
        <w:t>WFOŚr</w:t>
      </w:r>
      <w:proofErr w:type="spellEnd"/>
      <w:r w:rsidRPr="00040FC5">
        <w:rPr>
          <w:bCs/>
          <w:sz w:val="28"/>
          <w:szCs w:val="28"/>
        </w:rPr>
        <w:t xml:space="preserve">. w Łodzi na budowę kanalizacji sanitarnej </w:t>
      </w:r>
    </w:p>
    <w:p w:rsidR="00040FC5" w:rsidRPr="00040FC5" w:rsidRDefault="00040FC5" w:rsidP="00040FC5">
      <w:pPr>
        <w:tabs>
          <w:tab w:val="left" w:pos="284"/>
          <w:tab w:val="left" w:pos="7230"/>
          <w:tab w:val="right" w:pos="8789"/>
        </w:tabs>
        <w:spacing w:line="276" w:lineRule="auto"/>
        <w:ind w:left="284"/>
        <w:rPr>
          <w:bCs/>
          <w:sz w:val="28"/>
          <w:szCs w:val="28"/>
        </w:rPr>
      </w:pPr>
      <w:r w:rsidRPr="00040FC5">
        <w:rPr>
          <w:bCs/>
          <w:sz w:val="28"/>
          <w:szCs w:val="28"/>
        </w:rPr>
        <w:t>w miejscowości Kraszkowice</w:t>
      </w:r>
      <w:r w:rsidRPr="00040FC5">
        <w:rPr>
          <w:bCs/>
          <w:sz w:val="28"/>
          <w:szCs w:val="28"/>
        </w:rPr>
        <w:tab/>
        <w:t>-</w:t>
      </w:r>
      <w:r w:rsidRPr="00040FC5">
        <w:rPr>
          <w:bCs/>
          <w:sz w:val="28"/>
          <w:szCs w:val="28"/>
        </w:rPr>
        <w:tab/>
        <w:t>148.836,00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bCs/>
          <w:sz w:val="28"/>
          <w:szCs w:val="28"/>
        </w:rPr>
      </w:pPr>
      <w:r w:rsidRPr="00040FC5">
        <w:rPr>
          <w:bCs/>
          <w:sz w:val="28"/>
          <w:szCs w:val="28"/>
        </w:rPr>
        <w:t xml:space="preserve">spłatę pożyczki z </w:t>
      </w:r>
      <w:proofErr w:type="spellStart"/>
      <w:r w:rsidRPr="00040FC5">
        <w:rPr>
          <w:bCs/>
          <w:sz w:val="28"/>
          <w:szCs w:val="28"/>
        </w:rPr>
        <w:t>WFOŚr</w:t>
      </w:r>
      <w:proofErr w:type="spellEnd"/>
      <w:r w:rsidRPr="00040FC5">
        <w:rPr>
          <w:bCs/>
          <w:sz w:val="28"/>
          <w:szCs w:val="28"/>
        </w:rPr>
        <w:t>. w Łodzi na zakup ciągnika rolniczego</w:t>
      </w:r>
    </w:p>
    <w:p w:rsidR="00040FC5" w:rsidRPr="00040FC5" w:rsidRDefault="00040FC5" w:rsidP="00040FC5">
      <w:pPr>
        <w:tabs>
          <w:tab w:val="left" w:pos="284"/>
          <w:tab w:val="left" w:pos="7230"/>
          <w:tab w:val="right" w:pos="8789"/>
        </w:tabs>
        <w:spacing w:line="276" w:lineRule="auto"/>
        <w:ind w:left="284"/>
        <w:rPr>
          <w:bCs/>
          <w:sz w:val="28"/>
          <w:szCs w:val="28"/>
        </w:rPr>
      </w:pPr>
      <w:r w:rsidRPr="00040FC5">
        <w:rPr>
          <w:bCs/>
          <w:sz w:val="28"/>
          <w:szCs w:val="28"/>
        </w:rPr>
        <w:t xml:space="preserve">i kosiarki wysięgnikowej służących do utrzymania rowów </w:t>
      </w:r>
    </w:p>
    <w:p w:rsidR="00040FC5" w:rsidRPr="00040FC5" w:rsidRDefault="00040FC5" w:rsidP="00040FC5">
      <w:pPr>
        <w:tabs>
          <w:tab w:val="left" w:pos="284"/>
          <w:tab w:val="left" w:pos="7230"/>
          <w:tab w:val="right" w:pos="8789"/>
        </w:tabs>
        <w:spacing w:line="276" w:lineRule="auto"/>
        <w:ind w:left="284"/>
        <w:rPr>
          <w:bCs/>
          <w:sz w:val="28"/>
          <w:szCs w:val="28"/>
        </w:rPr>
      </w:pPr>
      <w:r w:rsidRPr="00040FC5">
        <w:rPr>
          <w:bCs/>
          <w:sz w:val="28"/>
          <w:szCs w:val="28"/>
        </w:rPr>
        <w:t xml:space="preserve">i poboczy w gminie Wierzchlas </w:t>
      </w:r>
      <w:r w:rsidRPr="00040FC5">
        <w:rPr>
          <w:bCs/>
          <w:sz w:val="28"/>
          <w:szCs w:val="28"/>
        </w:rPr>
        <w:tab/>
        <w:t>-</w:t>
      </w:r>
      <w:r w:rsidRPr="00040FC5">
        <w:rPr>
          <w:bCs/>
          <w:sz w:val="28"/>
          <w:szCs w:val="28"/>
        </w:rPr>
        <w:tab/>
        <w:t>114.513,00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bCs/>
          <w:sz w:val="28"/>
          <w:szCs w:val="28"/>
        </w:rPr>
      </w:pPr>
      <w:r w:rsidRPr="00040FC5">
        <w:rPr>
          <w:bCs/>
          <w:sz w:val="28"/>
          <w:szCs w:val="28"/>
        </w:rPr>
        <w:t xml:space="preserve">spłatę pożyczki na budowę gminnej oczyszczalni ścieków </w:t>
      </w:r>
    </w:p>
    <w:p w:rsidR="00040FC5" w:rsidRPr="00040FC5" w:rsidRDefault="00040FC5" w:rsidP="00040FC5">
      <w:pPr>
        <w:tabs>
          <w:tab w:val="left" w:pos="284"/>
          <w:tab w:val="left" w:pos="7230"/>
          <w:tab w:val="right" w:pos="8789"/>
        </w:tabs>
        <w:spacing w:line="276" w:lineRule="auto"/>
        <w:ind w:left="284"/>
        <w:rPr>
          <w:bCs/>
          <w:sz w:val="28"/>
          <w:szCs w:val="28"/>
        </w:rPr>
      </w:pPr>
      <w:r w:rsidRPr="00040FC5">
        <w:rPr>
          <w:bCs/>
          <w:sz w:val="28"/>
          <w:szCs w:val="28"/>
        </w:rPr>
        <w:t xml:space="preserve">w Krzeczowie oraz kanalizacji sanitarnej wraz z przyłączami </w:t>
      </w:r>
    </w:p>
    <w:p w:rsidR="00040FC5" w:rsidRPr="00040FC5" w:rsidRDefault="00040FC5" w:rsidP="00040FC5">
      <w:pPr>
        <w:tabs>
          <w:tab w:val="left" w:pos="284"/>
          <w:tab w:val="left" w:pos="7230"/>
          <w:tab w:val="right" w:pos="8789"/>
        </w:tabs>
        <w:spacing w:line="276" w:lineRule="auto"/>
        <w:ind w:left="284"/>
        <w:rPr>
          <w:bCs/>
          <w:sz w:val="28"/>
          <w:szCs w:val="28"/>
        </w:rPr>
      </w:pPr>
      <w:r w:rsidRPr="00040FC5">
        <w:rPr>
          <w:bCs/>
          <w:sz w:val="28"/>
          <w:szCs w:val="28"/>
        </w:rPr>
        <w:t>i przepompowniami ścieków – miejscowość Krzeczów</w:t>
      </w:r>
      <w:r w:rsidRPr="00040FC5">
        <w:rPr>
          <w:bCs/>
          <w:sz w:val="28"/>
          <w:szCs w:val="28"/>
        </w:rPr>
        <w:tab/>
        <w:t xml:space="preserve">-    </w:t>
      </w:r>
      <w:r w:rsidRPr="00040FC5">
        <w:rPr>
          <w:bCs/>
          <w:sz w:val="28"/>
          <w:szCs w:val="28"/>
        </w:rPr>
        <w:tab/>
        <w:t>159.038,32</w:t>
      </w:r>
    </w:p>
    <w:p w:rsidR="00040FC5" w:rsidRPr="00040FC5" w:rsidRDefault="00040FC5" w:rsidP="00040FC5">
      <w:pPr>
        <w:numPr>
          <w:ilvl w:val="0"/>
          <w:numId w:val="5"/>
        </w:numPr>
        <w:tabs>
          <w:tab w:val="left" w:pos="284"/>
          <w:tab w:val="left" w:pos="7230"/>
          <w:tab w:val="right" w:pos="8789"/>
        </w:tabs>
        <w:spacing w:line="276" w:lineRule="auto"/>
        <w:ind w:left="284" w:hanging="284"/>
        <w:rPr>
          <w:bCs/>
          <w:sz w:val="28"/>
          <w:szCs w:val="28"/>
        </w:rPr>
      </w:pPr>
      <w:r w:rsidRPr="00040FC5">
        <w:rPr>
          <w:bCs/>
          <w:sz w:val="28"/>
          <w:szCs w:val="28"/>
        </w:rPr>
        <w:t xml:space="preserve">spłata kredytu NBS w Wierzchlesie na budowę kanalizacji </w:t>
      </w:r>
    </w:p>
    <w:p w:rsidR="00040FC5" w:rsidRPr="00040FC5" w:rsidRDefault="00040FC5" w:rsidP="00040FC5">
      <w:pPr>
        <w:tabs>
          <w:tab w:val="left" w:pos="284"/>
          <w:tab w:val="left" w:pos="7230"/>
          <w:tab w:val="right" w:pos="8789"/>
        </w:tabs>
        <w:spacing w:line="276" w:lineRule="auto"/>
        <w:ind w:left="284"/>
        <w:rPr>
          <w:bCs/>
          <w:sz w:val="28"/>
          <w:szCs w:val="28"/>
        </w:rPr>
      </w:pPr>
      <w:r w:rsidRPr="00040FC5">
        <w:rPr>
          <w:bCs/>
          <w:sz w:val="28"/>
          <w:szCs w:val="28"/>
        </w:rPr>
        <w:t xml:space="preserve">sanitarnej w miejscowości Kraszkowice  </w:t>
      </w:r>
      <w:r w:rsidRPr="00040FC5">
        <w:rPr>
          <w:bCs/>
          <w:sz w:val="28"/>
          <w:szCs w:val="28"/>
        </w:rPr>
        <w:tab/>
        <w:t xml:space="preserve">- </w:t>
      </w:r>
      <w:r w:rsidRPr="00040FC5">
        <w:rPr>
          <w:bCs/>
          <w:sz w:val="28"/>
          <w:szCs w:val="28"/>
        </w:rPr>
        <w:tab/>
        <w:t>331.999,60</w:t>
      </w:r>
    </w:p>
    <w:p w:rsidR="00040FC5" w:rsidRPr="00040FC5" w:rsidRDefault="00040FC5" w:rsidP="00040FC5">
      <w:pPr>
        <w:tabs>
          <w:tab w:val="left" w:pos="284"/>
          <w:tab w:val="left" w:pos="7230"/>
          <w:tab w:val="right" w:pos="8789"/>
        </w:tabs>
        <w:spacing w:line="276" w:lineRule="auto"/>
        <w:ind w:left="284"/>
        <w:rPr>
          <w:bCs/>
          <w:sz w:val="28"/>
          <w:szCs w:val="28"/>
        </w:rPr>
      </w:pPr>
    </w:p>
    <w:p w:rsidR="00040FC5" w:rsidRPr="00040FC5" w:rsidRDefault="00040FC5" w:rsidP="00040FC5">
      <w:pPr>
        <w:pStyle w:val="Tekstpodstawowy2"/>
        <w:spacing w:after="0" w:line="276" w:lineRule="auto"/>
        <w:rPr>
          <w:sz w:val="28"/>
          <w:szCs w:val="28"/>
        </w:rPr>
      </w:pPr>
      <w:r w:rsidRPr="00040FC5">
        <w:rPr>
          <w:sz w:val="28"/>
          <w:szCs w:val="28"/>
        </w:rPr>
        <w:t>Ustalając wydatki w pierwszej kolejności zabezpieczono środki na finansowanie placówek oświatowych, urządzeń komunalnych i utrzymania dróg a pozostałe środki na wydatki inwestycyjne,</w:t>
      </w:r>
    </w:p>
    <w:p w:rsidR="00040FC5" w:rsidRPr="00040FC5" w:rsidRDefault="00040FC5" w:rsidP="00040FC5">
      <w:pPr>
        <w:rPr>
          <w:sz w:val="28"/>
          <w:szCs w:val="28"/>
        </w:rPr>
      </w:pPr>
    </w:p>
    <w:p w:rsidR="00CA4243" w:rsidRPr="004818B0" w:rsidRDefault="00CA4243" w:rsidP="005912D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5912D2" w:rsidRPr="005912D2" w:rsidRDefault="005912D2" w:rsidP="005912D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5912D2">
        <w:rPr>
          <w:b/>
          <w:sz w:val="28"/>
          <w:szCs w:val="26"/>
        </w:rPr>
        <w:t>Punkt 2</w:t>
      </w:r>
    </w:p>
    <w:p w:rsidR="005912D2" w:rsidRPr="00CA4243" w:rsidRDefault="005912D2" w:rsidP="005912D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5912D2">
        <w:rPr>
          <w:b/>
          <w:sz w:val="28"/>
          <w:szCs w:val="26"/>
        </w:rPr>
        <w:t>Omówienie materiałów na XXI sesję Rady Gminy Wierzchlas – podjęcie uchwał w sprawie:</w:t>
      </w:r>
    </w:p>
    <w:p w:rsidR="005912D2" w:rsidRDefault="005912D2" w:rsidP="005912D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A4243">
        <w:rPr>
          <w:b/>
          <w:sz w:val="28"/>
          <w:szCs w:val="26"/>
        </w:rPr>
        <w:t xml:space="preserve">a) zmian w budżecie Gminy Wierzchlas na 2016r. </w:t>
      </w:r>
    </w:p>
    <w:p w:rsidR="00040FC5" w:rsidRPr="00CA4243" w:rsidRDefault="00040FC5" w:rsidP="005912D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9D7E46" w:rsidRPr="009D7E46" w:rsidRDefault="009D7E46" w:rsidP="009D7E46">
      <w:pPr>
        <w:pStyle w:val="Standard"/>
        <w:rPr>
          <w:b/>
          <w:bCs/>
          <w:sz w:val="28"/>
        </w:rPr>
      </w:pPr>
      <w:r w:rsidRPr="009D7E46">
        <w:rPr>
          <w:b/>
          <w:bCs/>
          <w:sz w:val="28"/>
        </w:rPr>
        <w:t>Dział 010. Rolnictwo i łowiectwo</w:t>
      </w:r>
    </w:p>
    <w:p w:rsidR="009D7E46" w:rsidRPr="009D7E46" w:rsidRDefault="009D7E46" w:rsidP="009D7E46">
      <w:pPr>
        <w:pStyle w:val="Standard"/>
        <w:rPr>
          <w:sz w:val="28"/>
        </w:rPr>
      </w:pPr>
      <w:r w:rsidRPr="009D7E46">
        <w:rPr>
          <w:sz w:val="28"/>
        </w:rPr>
        <w:t>- zmniejszamy środki na wyłapywanie psów o 15 000, zmniejszenie przenosimy na Dział 400 - utrzymanie wodociągów</w:t>
      </w:r>
    </w:p>
    <w:p w:rsidR="00040FC5" w:rsidRDefault="009D7E46" w:rsidP="009D7E46">
      <w:pPr>
        <w:pStyle w:val="Standard"/>
        <w:rPr>
          <w:sz w:val="28"/>
        </w:rPr>
      </w:pPr>
      <w:r w:rsidRPr="009D7E46">
        <w:rPr>
          <w:sz w:val="28"/>
        </w:rPr>
        <w:t>- pozostawiono 1 550 zł na 1 psa - zabezpieczone do końca roku na jednego psa</w:t>
      </w:r>
    </w:p>
    <w:p w:rsidR="00040FC5" w:rsidRDefault="00040FC5" w:rsidP="009D7E46">
      <w:pPr>
        <w:pStyle w:val="Standard"/>
        <w:rPr>
          <w:sz w:val="28"/>
        </w:rPr>
      </w:pPr>
    </w:p>
    <w:p w:rsidR="00040FC5" w:rsidRPr="009D7E46" w:rsidRDefault="00040FC5" w:rsidP="00040FC5">
      <w:pPr>
        <w:pStyle w:val="Standard"/>
        <w:rPr>
          <w:sz w:val="28"/>
        </w:rPr>
      </w:pPr>
    </w:p>
    <w:p w:rsidR="00040FC5" w:rsidRPr="00040FC5" w:rsidRDefault="009D7E46" w:rsidP="00040FC5">
      <w:pPr>
        <w:pStyle w:val="Standard"/>
        <w:rPr>
          <w:b/>
          <w:bCs/>
          <w:sz w:val="28"/>
        </w:rPr>
      </w:pPr>
      <w:r w:rsidRPr="009D7E46">
        <w:rPr>
          <w:b/>
          <w:bCs/>
          <w:sz w:val="28"/>
        </w:rPr>
        <w:t>Dział 400. Zaopatrzenie w wodę</w:t>
      </w: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sz w:val="28"/>
        </w:rPr>
        <w:t>- Zmniejszamy o 19 000 zł razem (po zakończeniu inwestycji budowy wodociągu w Krzeczowie - odliczony VAT)</w:t>
      </w: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sz w:val="28"/>
        </w:rPr>
        <w:t>- na inwestycję Krzeczów -13 300 VAT (zakup pompy - 4 700) oraz 1 000 z innych paragrafów</w:t>
      </w: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sz w:val="28"/>
        </w:rPr>
        <w:t>- zakup falownika i złoża - dołożyć 34 000 zł</w:t>
      </w:r>
    </w:p>
    <w:p w:rsidR="009D7E46" w:rsidRPr="009D7E46" w:rsidRDefault="009D7E46" w:rsidP="00040FC5">
      <w:pPr>
        <w:pStyle w:val="Standard"/>
        <w:rPr>
          <w:sz w:val="28"/>
        </w:rPr>
      </w:pPr>
    </w:p>
    <w:p w:rsidR="009D7E46" w:rsidRPr="009D7E46" w:rsidRDefault="009D7E46" w:rsidP="00040FC5">
      <w:pPr>
        <w:pStyle w:val="Standard"/>
        <w:rPr>
          <w:b/>
          <w:bCs/>
          <w:sz w:val="28"/>
        </w:rPr>
      </w:pPr>
      <w:r w:rsidRPr="009D7E46">
        <w:rPr>
          <w:b/>
          <w:bCs/>
          <w:sz w:val="28"/>
        </w:rPr>
        <w:t>Dział 600. Transport i łączność</w:t>
      </w: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sz w:val="28"/>
        </w:rPr>
        <w:t xml:space="preserve">- zmniejszamy: Kraszkowice, ul. Spacerowa - 15 000 zł wycofane zadanie </w:t>
      </w:r>
      <w:r w:rsidRPr="009D7E46">
        <w:rPr>
          <w:sz w:val="28"/>
        </w:rPr>
        <w:lastRenderedPageBreak/>
        <w:t>inwestycyjne</w:t>
      </w: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sz w:val="28"/>
        </w:rPr>
        <w:t>przeznacza się na zakup tłucznia</w:t>
      </w:r>
    </w:p>
    <w:p w:rsidR="009D7E46" w:rsidRPr="009D7E46" w:rsidRDefault="009D7E46" w:rsidP="00040FC5">
      <w:pPr>
        <w:pStyle w:val="Standard"/>
        <w:rPr>
          <w:sz w:val="28"/>
        </w:rPr>
      </w:pPr>
    </w:p>
    <w:p w:rsidR="009D7E46" w:rsidRPr="009D7E46" w:rsidRDefault="009D7E46" w:rsidP="00040FC5">
      <w:pPr>
        <w:pStyle w:val="Standard"/>
        <w:rPr>
          <w:b/>
          <w:bCs/>
          <w:sz w:val="28"/>
        </w:rPr>
      </w:pPr>
      <w:r w:rsidRPr="009D7E46">
        <w:rPr>
          <w:b/>
          <w:bCs/>
          <w:sz w:val="28"/>
        </w:rPr>
        <w:t>Dział 700</w:t>
      </w: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sz w:val="28"/>
        </w:rPr>
        <w:t>- 10 000 przesunięcie między paragrafami</w:t>
      </w: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sz w:val="28"/>
        </w:rPr>
        <w:t>- zmniejszenia stanowią 61 500 zł</w:t>
      </w:r>
    </w:p>
    <w:p w:rsidR="009D7E46" w:rsidRPr="009D7E46" w:rsidRDefault="009D7E46" w:rsidP="00040FC5">
      <w:pPr>
        <w:pStyle w:val="Standard"/>
        <w:rPr>
          <w:sz w:val="28"/>
        </w:rPr>
      </w:pPr>
    </w:p>
    <w:p w:rsidR="009D7E46" w:rsidRPr="00040FC5" w:rsidRDefault="009D7E46" w:rsidP="00040FC5">
      <w:pPr>
        <w:pStyle w:val="Standard"/>
        <w:rPr>
          <w:b/>
          <w:sz w:val="28"/>
        </w:rPr>
      </w:pPr>
      <w:r w:rsidRPr="00040FC5">
        <w:rPr>
          <w:b/>
          <w:sz w:val="28"/>
        </w:rPr>
        <w:t>Zwiększenie wydatków jest sumą, która nie wpływa na wysokość budżetu</w:t>
      </w:r>
    </w:p>
    <w:p w:rsidR="009D7E46" w:rsidRPr="009D7E46" w:rsidRDefault="009D7E46" w:rsidP="00040FC5">
      <w:pPr>
        <w:pStyle w:val="Standard"/>
        <w:rPr>
          <w:sz w:val="28"/>
        </w:rPr>
      </w:pP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400</w:t>
      </w: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sz w:val="28"/>
        </w:rPr>
        <w:t xml:space="preserve"> - zwiększenie o 34 000 zł  przeznaczone na zakup i wymianę złoża i falownika</w:t>
      </w:r>
    </w:p>
    <w:p w:rsidR="009D7E46" w:rsidRPr="009D7E46" w:rsidRDefault="009D7E46" w:rsidP="00040FC5">
      <w:pPr>
        <w:pStyle w:val="Standard"/>
        <w:rPr>
          <w:sz w:val="28"/>
        </w:rPr>
      </w:pP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600</w:t>
      </w: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sz w:val="28"/>
        </w:rPr>
        <w:t>- 15 000 zakup tłucznia przeznaczonego na drogi</w:t>
      </w:r>
    </w:p>
    <w:p w:rsidR="009D7E46" w:rsidRPr="009D7E46" w:rsidRDefault="009D7E46" w:rsidP="00040FC5">
      <w:pPr>
        <w:pStyle w:val="Standard"/>
        <w:rPr>
          <w:sz w:val="28"/>
        </w:rPr>
      </w:pP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700</w:t>
      </w: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sz w:val="28"/>
        </w:rPr>
        <w:t>- 10 000 przesunięcie między paragrafami</w:t>
      </w:r>
    </w:p>
    <w:p w:rsidR="009D7E46" w:rsidRPr="009D7E46" w:rsidRDefault="009D7E46" w:rsidP="00040FC5">
      <w:pPr>
        <w:pStyle w:val="Standard"/>
        <w:rPr>
          <w:sz w:val="28"/>
        </w:rPr>
      </w:pP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750</w:t>
      </w: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sz w:val="28"/>
        </w:rPr>
        <w:t>- przesunięcie między paragrafami</w:t>
      </w:r>
    </w:p>
    <w:p w:rsidR="009D7E46" w:rsidRPr="009D7E46" w:rsidRDefault="009D7E46" w:rsidP="00040FC5">
      <w:pPr>
        <w:pStyle w:val="Standard"/>
        <w:rPr>
          <w:sz w:val="28"/>
        </w:rPr>
      </w:pPr>
    </w:p>
    <w:p w:rsidR="009D7E46" w:rsidRPr="009D7E46" w:rsidRDefault="009D7E46" w:rsidP="00040FC5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852</w:t>
      </w:r>
    </w:p>
    <w:p w:rsidR="005912D2" w:rsidRDefault="009D7E46" w:rsidP="00040FC5">
      <w:pPr>
        <w:pStyle w:val="Standard"/>
        <w:rPr>
          <w:sz w:val="28"/>
        </w:rPr>
      </w:pPr>
      <w:r w:rsidRPr="009D7E46">
        <w:rPr>
          <w:sz w:val="28"/>
        </w:rPr>
        <w:t>- przesunięcie między paragrafami</w:t>
      </w:r>
    </w:p>
    <w:p w:rsidR="00040FC5" w:rsidRPr="00DF5B41" w:rsidRDefault="00040FC5" w:rsidP="00DF5B41">
      <w:pPr>
        <w:pStyle w:val="Standard"/>
        <w:rPr>
          <w:sz w:val="28"/>
        </w:rPr>
      </w:pPr>
    </w:p>
    <w:p w:rsidR="005912D2" w:rsidRPr="00CA4243" w:rsidRDefault="005912D2" w:rsidP="005912D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A4243">
        <w:rPr>
          <w:b/>
          <w:sz w:val="28"/>
          <w:szCs w:val="26"/>
        </w:rPr>
        <w:t xml:space="preserve">b) zmiany uchwały Nr XIX/142/2016 z dnia 4 listopada 2016r. w sprawie </w:t>
      </w:r>
    </w:p>
    <w:p w:rsidR="005912D2" w:rsidRDefault="005912D2" w:rsidP="005912D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CA4243">
        <w:rPr>
          <w:b/>
          <w:sz w:val="28"/>
          <w:szCs w:val="26"/>
        </w:rPr>
        <w:t>zawarcia umów dzierżawy</w:t>
      </w:r>
      <w:r w:rsidRPr="00A615CA">
        <w:rPr>
          <w:sz w:val="28"/>
          <w:szCs w:val="26"/>
        </w:rPr>
        <w:t>,</w:t>
      </w:r>
    </w:p>
    <w:p w:rsidR="00CA4243" w:rsidRDefault="00E16DB0" w:rsidP="00CA424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Monika Krajewska pracownik Urzędu Gminy poinformowała, że </w:t>
      </w:r>
      <w:r w:rsidRPr="00CA4243">
        <w:rPr>
          <w:sz w:val="28"/>
        </w:rPr>
        <w:t>Łódzki Urząd Wojewódzki</w:t>
      </w:r>
      <w:r>
        <w:rPr>
          <w:sz w:val="28"/>
        </w:rPr>
        <w:t xml:space="preserve"> w</w:t>
      </w:r>
      <w:r w:rsidR="00CA4243" w:rsidRPr="00CA4243">
        <w:rPr>
          <w:sz w:val="28"/>
        </w:rPr>
        <w:t>szcz</w:t>
      </w:r>
      <w:r>
        <w:rPr>
          <w:sz w:val="28"/>
        </w:rPr>
        <w:t xml:space="preserve">ął </w:t>
      </w:r>
      <w:r w:rsidR="00CA4243" w:rsidRPr="00CA4243">
        <w:rPr>
          <w:sz w:val="28"/>
        </w:rPr>
        <w:t xml:space="preserve"> postępowania </w:t>
      </w:r>
      <w:r w:rsidR="00CA4243" w:rsidRPr="00E16DB0">
        <w:rPr>
          <w:sz w:val="28"/>
        </w:rPr>
        <w:t xml:space="preserve">w sprawie: zmiany uchwały </w:t>
      </w:r>
      <w:r>
        <w:rPr>
          <w:sz w:val="28"/>
        </w:rPr>
        <w:t xml:space="preserve">                            </w:t>
      </w:r>
      <w:r w:rsidR="00CA4243" w:rsidRPr="00E16DB0">
        <w:rPr>
          <w:sz w:val="28"/>
        </w:rPr>
        <w:t xml:space="preserve">Nr XIX/142/2016 Rady Gminy Wierzchlas </w:t>
      </w:r>
      <w:r w:rsidRPr="00E16DB0">
        <w:rPr>
          <w:sz w:val="28"/>
        </w:rPr>
        <w:t xml:space="preserve"> </w:t>
      </w:r>
      <w:r w:rsidR="00CA4243" w:rsidRPr="00E16DB0">
        <w:rPr>
          <w:sz w:val="28"/>
        </w:rPr>
        <w:t>z dnia 4 listopada 2016 r. w sprawie zawarcia umów dzierżawy</w:t>
      </w:r>
      <w:r>
        <w:rPr>
          <w:sz w:val="28"/>
        </w:rPr>
        <w:t>. Wyjaśniła, że d</w:t>
      </w:r>
      <w:r w:rsidR="00CA4243" w:rsidRPr="00CA4243">
        <w:rPr>
          <w:sz w:val="28"/>
        </w:rPr>
        <w:t>ziałka 301 położona w miejscowości Mierzyce, dzierżawiona w części (</w:t>
      </w:r>
      <w:proofErr w:type="spellStart"/>
      <w:r w:rsidR="00CA4243" w:rsidRPr="00CA4243">
        <w:rPr>
          <w:sz w:val="28"/>
        </w:rPr>
        <w:t>t.j</w:t>
      </w:r>
      <w:proofErr w:type="spellEnd"/>
      <w:r w:rsidR="00CA4243" w:rsidRPr="00CA4243">
        <w:rPr>
          <w:sz w:val="28"/>
        </w:rPr>
        <w:t>. 0,3000 ha) należy do Skarbu Państwa co wynika z Decyzji Wojewody Łódzkiego GN-IV.GN.V.7723/S/10/1/201</w:t>
      </w:r>
      <w:r>
        <w:rPr>
          <w:sz w:val="28"/>
        </w:rPr>
        <w:t xml:space="preserve">0/AGP          z dnia 3 czerwca 2014 r. </w:t>
      </w:r>
      <w:r w:rsidR="00CA4243" w:rsidRPr="00CA4243">
        <w:rPr>
          <w:sz w:val="28"/>
        </w:rPr>
        <w:t>w związku z tym nie może być dzierżawiona. W § 1 uchwały Nr XIX/142/2016  Rady Gminy Wierzchlas z dnia 4 listopada 2016 r. w sprawie zawarcia umów dzierżawy wykreśla się podpunkt 3.</w:t>
      </w:r>
    </w:p>
    <w:p w:rsidR="00E16DB0" w:rsidRPr="00CA4243" w:rsidRDefault="00E16DB0" w:rsidP="00CA4243">
      <w:pPr>
        <w:spacing w:line="276" w:lineRule="auto"/>
        <w:jc w:val="both"/>
        <w:rPr>
          <w:sz w:val="28"/>
        </w:rPr>
      </w:pPr>
      <w:r>
        <w:rPr>
          <w:sz w:val="28"/>
        </w:rPr>
        <w:t>Komisja nie miała uwag do przedstawionego tematu.</w:t>
      </w:r>
    </w:p>
    <w:p w:rsidR="00CA4243" w:rsidRPr="00A615CA" w:rsidRDefault="00CA4243" w:rsidP="005912D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5912D2" w:rsidRPr="00CA4243" w:rsidRDefault="005912D2" w:rsidP="005912D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A4243">
        <w:rPr>
          <w:b/>
          <w:sz w:val="28"/>
          <w:szCs w:val="26"/>
        </w:rPr>
        <w:t xml:space="preserve">c) zmiany uchwały Nr XIX/143/2016 z dnia 4 listopada 2016r. w sprawie </w:t>
      </w:r>
    </w:p>
    <w:p w:rsidR="00CA4243" w:rsidRPr="00CA4243" w:rsidRDefault="005912D2" w:rsidP="00CA4243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A4243">
        <w:rPr>
          <w:b/>
          <w:sz w:val="28"/>
          <w:szCs w:val="26"/>
        </w:rPr>
        <w:t>uchwalenia wieloletniego programu gospodarowania mieszkaniowym zasobem Gminy Wierzchlas,</w:t>
      </w:r>
    </w:p>
    <w:p w:rsidR="00CA4243" w:rsidRPr="00E16DB0" w:rsidRDefault="00E16DB0" w:rsidP="00E16DB0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Monika Krajewska wyjaśniła, że należy uchylić</w:t>
      </w:r>
      <w:r w:rsidR="00CA4243" w:rsidRPr="00CA4243">
        <w:rPr>
          <w:sz w:val="28"/>
          <w:szCs w:val="28"/>
        </w:rPr>
        <w:t xml:space="preserve"> Uchwałę Nr  XIX/143/2016 Rady Gminy Wierzchlas z dnia 4 listopada 2016 r. w sprawie uchwalenia </w:t>
      </w:r>
      <w:r w:rsidR="00CA4243" w:rsidRPr="00CA4243">
        <w:rPr>
          <w:sz w:val="28"/>
          <w:szCs w:val="28"/>
        </w:rPr>
        <w:lastRenderedPageBreak/>
        <w:t>wieloletniego programu gospodarowania mieszkaniowym zasobem Gminy Wierzchlas.</w:t>
      </w:r>
      <w:r>
        <w:rPr>
          <w:sz w:val="28"/>
          <w:szCs w:val="28"/>
        </w:rPr>
        <w:t xml:space="preserve"> W/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program</w:t>
      </w:r>
      <w:r w:rsidR="00040FC5" w:rsidRPr="00040FC5">
        <w:rPr>
          <w:sz w:val="28"/>
          <w:szCs w:val="28"/>
        </w:rPr>
        <w:t xml:space="preserve"> u</w:t>
      </w:r>
      <w:r w:rsidR="00CA4243" w:rsidRPr="00040FC5">
        <w:rPr>
          <w:sz w:val="28"/>
          <w:szCs w:val="28"/>
        </w:rPr>
        <w:t>chwalamy</w:t>
      </w:r>
      <w:r>
        <w:rPr>
          <w:sz w:val="28"/>
          <w:szCs w:val="28"/>
        </w:rPr>
        <w:t xml:space="preserve"> zostanie </w:t>
      </w:r>
      <w:r w:rsidR="00CA4243" w:rsidRPr="00040FC5">
        <w:rPr>
          <w:sz w:val="28"/>
          <w:szCs w:val="28"/>
        </w:rPr>
        <w:t xml:space="preserve">ponownie gdyż należy wprowadzić wiele zmian. Forma w </w:t>
      </w:r>
      <w:r w:rsidR="00CA4243" w:rsidRPr="00CA4243">
        <w:rPr>
          <w:sz w:val="28"/>
          <w:szCs w:val="28"/>
        </w:rPr>
        <w:t>jakiej piszemy uchwałę przytaczając artykuły z ustawy,  nie odpowiada organowi nadzoru . Należy rozwinąć treść, zrobić prognozę remontów i wydatków w rozbiciu na każdy rok (2016-2020) .</w:t>
      </w:r>
    </w:p>
    <w:p w:rsidR="00E16DB0" w:rsidRPr="00CA4243" w:rsidRDefault="00E16DB0" w:rsidP="00E16DB0">
      <w:pPr>
        <w:spacing w:line="276" w:lineRule="auto"/>
        <w:jc w:val="both"/>
        <w:rPr>
          <w:sz w:val="28"/>
        </w:rPr>
      </w:pPr>
      <w:r>
        <w:rPr>
          <w:sz w:val="28"/>
        </w:rPr>
        <w:t>Komisja nie miała uwag do przedstawionego tematu.</w:t>
      </w:r>
    </w:p>
    <w:p w:rsidR="005912D2" w:rsidRPr="00A615CA" w:rsidRDefault="005912D2" w:rsidP="005912D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5912D2" w:rsidRPr="00CA4243" w:rsidRDefault="005912D2" w:rsidP="005912D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A4243">
        <w:rPr>
          <w:b/>
          <w:sz w:val="28"/>
          <w:szCs w:val="26"/>
        </w:rPr>
        <w:t>d) uchwalenia Gminnego Programu Profilaktyki i Rozwiązywania Problemów</w:t>
      </w:r>
      <w:r w:rsidR="00CA4243">
        <w:rPr>
          <w:b/>
          <w:sz w:val="28"/>
          <w:szCs w:val="26"/>
        </w:rPr>
        <w:t xml:space="preserve"> </w:t>
      </w:r>
      <w:r w:rsidRPr="00CA4243">
        <w:rPr>
          <w:b/>
          <w:sz w:val="28"/>
          <w:szCs w:val="26"/>
        </w:rPr>
        <w:t>Alkoholowych na 2017 rok</w:t>
      </w:r>
    </w:p>
    <w:p w:rsidR="00CA4243" w:rsidRPr="00607FE9" w:rsidRDefault="00CA4243" w:rsidP="00CA4243">
      <w:pPr>
        <w:spacing w:line="276" w:lineRule="auto"/>
        <w:jc w:val="both"/>
        <w:rPr>
          <w:rFonts w:eastAsia="Calibri"/>
          <w:sz w:val="28"/>
          <w:szCs w:val="28"/>
        </w:rPr>
      </w:pPr>
      <w:r w:rsidRPr="004356A1">
        <w:rPr>
          <w:rFonts w:eastAsia="Calibri"/>
          <w:sz w:val="28"/>
          <w:szCs w:val="28"/>
        </w:rPr>
        <w:t>Komisja otrzymała materiał wcześniej przed posiedzeniem Komisji</w:t>
      </w:r>
      <w:r>
        <w:rPr>
          <w:rFonts w:eastAsia="Calibri"/>
          <w:sz w:val="28"/>
          <w:szCs w:val="28"/>
        </w:rPr>
        <w:t>.</w:t>
      </w:r>
      <w:r w:rsidRPr="004356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Gminny Program został szczegółowo analizowała na posiedzeniu Komisji, która </w:t>
      </w:r>
      <w:r w:rsidRPr="004356A1">
        <w:rPr>
          <w:rFonts w:eastAsia="Calibri"/>
          <w:sz w:val="28"/>
          <w:szCs w:val="28"/>
        </w:rPr>
        <w:t>nie miała uwag, w związku z tym zaopiniowała  pozytywnie i wniosła o podjecie uchwały na sesji.</w:t>
      </w:r>
    </w:p>
    <w:p w:rsidR="00CA4243" w:rsidRPr="00A615CA" w:rsidRDefault="00CA4243" w:rsidP="005912D2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5912D2" w:rsidRPr="00CA4243" w:rsidRDefault="005912D2" w:rsidP="005912D2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A4243">
        <w:rPr>
          <w:b/>
          <w:sz w:val="28"/>
          <w:szCs w:val="26"/>
        </w:rPr>
        <w:t>e) uchwalenia planu pracy Komisji Oświaty, Kultury i Sportu.</w:t>
      </w:r>
    </w:p>
    <w:p w:rsidR="00CA4243" w:rsidRPr="004356A1" w:rsidRDefault="00CA4243" w:rsidP="00CA4243">
      <w:pPr>
        <w:pStyle w:val="Tekstpodstawowy"/>
        <w:spacing w:line="276" w:lineRule="auto"/>
        <w:rPr>
          <w:b w:val="0"/>
        </w:rPr>
      </w:pPr>
      <w:r w:rsidRPr="004356A1">
        <w:rPr>
          <w:b w:val="0"/>
        </w:rPr>
        <w:t>Komisja opraco</w:t>
      </w:r>
      <w:r>
        <w:rPr>
          <w:b w:val="0"/>
        </w:rPr>
        <w:t>wała swój plan pracy na rok 2017</w:t>
      </w:r>
      <w:r w:rsidRPr="004356A1">
        <w:rPr>
          <w:b w:val="0"/>
        </w:rPr>
        <w:t>, który stanowi załącznik do niniejszego protokołu. Komisja stwierdziła również, że jeżeli  w ciągu</w:t>
      </w:r>
      <w:r w:rsidRPr="004356A1">
        <w:t xml:space="preserve"> </w:t>
      </w:r>
      <w:r w:rsidRPr="004356A1">
        <w:rPr>
          <w:b w:val="0"/>
        </w:rPr>
        <w:t xml:space="preserve">roku będzie potrzeba zwołania dodatkowych posiedzeń bądź wprowadzenia dodatkowych punktów do podanej propozycji to zostanie to wykonane. W planie pracy zaplanowane zostały również wizje w terenie. </w:t>
      </w:r>
    </w:p>
    <w:p w:rsidR="005912D2" w:rsidRPr="00040FC5" w:rsidRDefault="00CA4243" w:rsidP="00040FC5">
      <w:pPr>
        <w:spacing w:line="276" w:lineRule="auto"/>
        <w:rPr>
          <w:sz w:val="28"/>
        </w:rPr>
      </w:pPr>
      <w:r w:rsidRPr="004356A1">
        <w:rPr>
          <w:rFonts w:eastAsia="Calibri"/>
          <w:sz w:val="28"/>
          <w:szCs w:val="28"/>
        </w:rPr>
        <w:t>Komisja  nie miała uwag i podejmie uchwałę na najbliższej sesji Rady Gminy.</w:t>
      </w:r>
      <w:r>
        <w:rPr>
          <w:sz w:val="28"/>
        </w:rPr>
        <w:t xml:space="preserve">                </w:t>
      </w:r>
    </w:p>
    <w:p w:rsidR="00CA4243" w:rsidRDefault="00CA4243" w:rsidP="005912D2">
      <w:pPr>
        <w:spacing w:line="276" w:lineRule="auto"/>
        <w:jc w:val="both"/>
        <w:rPr>
          <w:b/>
          <w:sz w:val="28"/>
          <w:szCs w:val="26"/>
        </w:rPr>
      </w:pPr>
    </w:p>
    <w:p w:rsidR="005912D2" w:rsidRPr="005912D2" w:rsidRDefault="005912D2" w:rsidP="005912D2">
      <w:pPr>
        <w:spacing w:line="276" w:lineRule="auto"/>
        <w:jc w:val="both"/>
        <w:rPr>
          <w:b/>
          <w:sz w:val="28"/>
          <w:szCs w:val="26"/>
        </w:rPr>
      </w:pPr>
      <w:r w:rsidRPr="005912D2">
        <w:rPr>
          <w:b/>
          <w:sz w:val="28"/>
          <w:szCs w:val="26"/>
        </w:rPr>
        <w:t>Punkt 3</w:t>
      </w:r>
    </w:p>
    <w:p w:rsidR="005912D2" w:rsidRDefault="005912D2" w:rsidP="005912D2">
      <w:pPr>
        <w:spacing w:line="276" w:lineRule="auto"/>
        <w:jc w:val="both"/>
        <w:rPr>
          <w:b/>
          <w:sz w:val="28"/>
          <w:szCs w:val="26"/>
        </w:rPr>
      </w:pPr>
      <w:r w:rsidRPr="005912D2">
        <w:rPr>
          <w:b/>
          <w:sz w:val="28"/>
          <w:szCs w:val="26"/>
        </w:rPr>
        <w:t>Wolne wnioski i zapytania.</w:t>
      </w:r>
    </w:p>
    <w:p w:rsidR="00040FC5" w:rsidRPr="005912D2" w:rsidRDefault="00040FC5" w:rsidP="005912D2">
      <w:pPr>
        <w:spacing w:line="276" w:lineRule="auto"/>
        <w:jc w:val="both"/>
        <w:rPr>
          <w:b/>
          <w:sz w:val="28"/>
          <w:szCs w:val="26"/>
        </w:rPr>
      </w:pPr>
    </w:p>
    <w:p w:rsidR="00DF5B41" w:rsidRDefault="00DF5B41" w:rsidP="00DF5B41">
      <w:pPr>
        <w:rPr>
          <w:sz w:val="28"/>
          <w:szCs w:val="28"/>
        </w:rPr>
      </w:pPr>
      <w:r>
        <w:rPr>
          <w:sz w:val="28"/>
          <w:szCs w:val="28"/>
        </w:rPr>
        <w:t>Na tym protokół zakończono i podpisano.</w:t>
      </w:r>
    </w:p>
    <w:p w:rsidR="00DF5B41" w:rsidRDefault="00DF5B41" w:rsidP="00DF5B41">
      <w:pPr>
        <w:jc w:val="both"/>
        <w:rPr>
          <w:sz w:val="28"/>
          <w:szCs w:val="28"/>
        </w:rPr>
      </w:pPr>
    </w:p>
    <w:p w:rsidR="00DF5B41" w:rsidRDefault="00DF5B41" w:rsidP="00DF5B41">
      <w:pPr>
        <w:jc w:val="both"/>
        <w:rPr>
          <w:b/>
          <w:szCs w:val="28"/>
        </w:rPr>
      </w:pPr>
      <w:r>
        <w:rPr>
          <w:szCs w:val="28"/>
        </w:rPr>
        <w:t xml:space="preserve">Protokołowała: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 xml:space="preserve">Przewodniczący </w:t>
      </w:r>
    </w:p>
    <w:p w:rsidR="00DF5B41" w:rsidRDefault="00DF5B41" w:rsidP="00DF5B41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Komisji Oświaty, Zdrowia</w:t>
      </w:r>
    </w:p>
    <w:p w:rsidR="00DF5B41" w:rsidRDefault="00DF5B41" w:rsidP="00DF5B41">
      <w:pPr>
        <w:jc w:val="both"/>
        <w:rPr>
          <w:szCs w:val="28"/>
        </w:rPr>
      </w:pPr>
      <w:r>
        <w:rPr>
          <w:szCs w:val="28"/>
        </w:rPr>
        <w:t>Marta Kowalczyk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b/>
          <w:szCs w:val="28"/>
        </w:rPr>
        <w:t>Kultury</w:t>
      </w:r>
      <w:r>
        <w:rPr>
          <w:szCs w:val="28"/>
        </w:rPr>
        <w:t xml:space="preserve"> </w:t>
      </w:r>
      <w:r>
        <w:rPr>
          <w:b/>
          <w:szCs w:val="28"/>
        </w:rPr>
        <w:t xml:space="preserve">i Sportu  </w:t>
      </w:r>
    </w:p>
    <w:p w:rsidR="00DF5B41" w:rsidRDefault="00DF5B41" w:rsidP="00DF5B41">
      <w:pPr>
        <w:jc w:val="both"/>
        <w:rPr>
          <w:szCs w:val="28"/>
        </w:rPr>
      </w:pPr>
    </w:p>
    <w:p w:rsidR="00DF5B41" w:rsidRPr="00A120FA" w:rsidRDefault="00DF5B41" w:rsidP="00DF5B41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Marcin Kowalczyk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</w:p>
    <w:p w:rsidR="00DF5B41" w:rsidRDefault="00DF5B41"/>
    <w:sectPr w:rsidR="00DF5B41" w:rsidSect="00E16D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>
    <w:nsid w:val="483E333B"/>
    <w:multiLevelType w:val="hybridMultilevel"/>
    <w:tmpl w:val="924E2AD6"/>
    <w:lvl w:ilvl="0" w:tplc="D98ED3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47E94"/>
    <w:multiLevelType w:val="hybridMultilevel"/>
    <w:tmpl w:val="7D360850"/>
    <w:lvl w:ilvl="0" w:tplc="43964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F0E43"/>
    <w:multiLevelType w:val="hybridMultilevel"/>
    <w:tmpl w:val="B5FE67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15C18"/>
    <w:multiLevelType w:val="hybridMultilevel"/>
    <w:tmpl w:val="62E2FC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2A10EB"/>
    <w:multiLevelType w:val="hybridMultilevel"/>
    <w:tmpl w:val="5F62898E"/>
    <w:lvl w:ilvl="0" w:tplc="0E60B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54477"/>
    <w:multiLevelType w:val="hybridMultilevel"/>
    <w:tmpl w:val="F47E1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281"/>
    <w:rsid w:val="00040FC5"/>
    <w:rsid w:val="000B35D1"/>
    <w:rsid w:val="001569E5"/>
    <w:rsid w:val="004818B0"/>
    <w:rsid w:val="00574924"/>
    <w:rsid w:val="005912D2"/>
    <w:rsid w:val="006536C5"/>
    <w:rsid w:val="00702342"/>
    <w:rsid w:val="00785DA9"/>
    <w:rsid w:val="007E5B5B"/>
    <w:rsid w:val="00827891"/>
    <w:rsid w:val="00932360"/>
    <w:rsid w:val="009D7E46"/>
    <w:rsid w:val="00A02D52"/>
    <w:rsid w:val="00A615CA"/>
    <w:rsid w:val="00A849D5"/>
    <w:rsid w:val="00B72403"/>
    <w:rsid w:val="00CA2281"/>
    <w:rsid w:val="00CA4243"/>
    <w:rsid w:val="00D54765"/>
    <w:rsid w:val="00DF5B41"/>
    <w:rsid w:val="00E16DB0"/>
    <w:rsid w:val="00E5148B"/>
    <w:rsid w:val="00EC4182"/>
    <w:rsid w:val="00F3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2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9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9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9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92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2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492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749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9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9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92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92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7492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492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9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92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749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74924"/>
    <w:rPr>
      <w:b/>
      <w:bCs/>
    </w:rPr>
  </w:style>
  <w:style w:type="character" w:styleId="Uwydatnienie">
    <w:name w:val="Emphasis"/>
    <w:uiPriority w:val="20"/>
    <w:qFormat/>
    <w:rsid w:val="005749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74924"/>
  </w:style>
  <w:style w:type="paragraph" w:styleId="Akapitzlist">
    <w:name w:val="List Paragraph"/>
    <w:basedOn w:val="Normalny"/>
    <w:uiPriority w:val="34"/>
    <w:qFormat/>
    <w:rsid w:val="0057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24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2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24"/>
    <w:rPr>
      <w:b/>
      <w:bCs/>
      <w:i/>
      <w:iCs/>
    </w:rPr>
  </w:style>
  <w:style w:type="character" w:styleId="Wyrnieniedelikatne">
    <w:name w:val="Subtle Emphasis"/>
    <w:uiPriority w:val="19"/>
    <w:qFormat/>
    <w:rsid w:val="00574924"/>
    <w:rPr>
      <w:i/>
      <w:iCs/>
    </w:rPr>
  </w:style>
  <w:style w:type="character" w:styleId="Wyrnienieintensywne">
    <w:name w:val="Intense Emphasis"/>
    <w:uiPriority w:val="21"/>
    <w:qFormat/>
    <w:rsid w:val="00574924"/>
    <w:rPr>
      <w:b/>
      <w:bCs/>
    </w:rPr>
  </w:style>
  <w:style w:type="character" w:styleId="Odwoaniedelikatne">
    <w:name w:val="Subtle Reference"/>
    <w:uiPriority w:val="31"/>
    <w:qFormat/>
    <w:rsid w:val="00574924"/>
    <w:rPr>
      <w:smallCaps/>
    </w:rPr>
  </w:style>
  <w:style w:type="character" w:styleId="Odwoanieintensywne">
    <w:name w:val="Intense Reference"/>
    <w:uiPriority w:val="32"/>
    <w:qFormat/>
    <w:rsid w:val="00574924"/>
    <w:rPr>
      <w:smallCaps/>
      <w:spacing w:val="5"/>
      <w:u w:val="single"/>
    </w:rPr>
  </w:style>
  <w:style w:type="character" w:styleId="Tytuksiki">
    <w:name w:val="Book Title"/>
    <w:uiPriority w:val="33"/>
    <w:qFormat/>
    <w:rsid w:val="0057492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24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CA2281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A2281"/>
    <w:rPr>
      <w:rFonts w:ascii="Times New Roman" w:eastAsia="Times New Roman" w:hAnsi="Times New Roman" w:cs="Times New Roman"/>
      <w:b/>
      <w:bCs/>
      <w:sz w:val="28"/>
      <w:szCs w:val="24"/>
      <w:lang w:val="pl-PL" w:eastAsia="pl-PL" w:bidi="ar-SA"/>
    </w:rPr>
  </w:style>
  <w:style w:type="paragraph" w:customStyle="1" w:styleId="Standard">
    <w:name w:val="Standard"/>
    <w:rsid w:val="009D7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pl-PL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0F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0FC5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0F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0FC5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10</cp:revision>
  <dcterms:created xsi:type="dcterms:W3CDTF">2017-01-12T08:59:00Z</dcterms:created>
  <dcterms:modified xsi:type="dcterms:W3CDTF">2017-02-28T08:19:00Z</dcterms:modified>
</cp:coreProperties>
</file>