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45" w:rsidRDefault="00BA6D45">
      <w:pPr>
        <w:rPr>
          <w:sz w:val="2"/>
          <w:szCs w:val="2"/>
        </w:rPr>
        <w:sectPr w:rsidR="00BA6D45" w:rsidSect="00625122">
          <w:footerReference w:type="even" r:id="rId7"/>
          <w:footerReference w:type="default" r:id="rId8"/>
          <w:pgSz w:w="11900" w:h="16840"/>
          <w:pgMar w:top="709" w:right="0" w:bottom="1788" w:left="0" w:header="0" w:footer="3" w:gutter="0"/>
          <w:cols w:space="720"/>
          <w:noEndnote/>
          <w:docGrid w:linePitch="360"/>
        </w:sectPr>
      </w:pPr>
    </w:p>
    <w:p w:rsidR="00BA6D45" w:rsidRDefault="00FB38C1">
      <w:pPr>
        <w:pStyle w:val="Teksttreci20"/>
        <w:shd w:val="clear" w:color="auto" w:fill="auto"/>
        <w:spacing w:after="523" w:line="240" w:lineRule="exact"/>
        <w:ind w:firstLine="0"/>
      </w:pPr>
      <w:r>
        <w:lastRenderedPageBreak/>
        <w:t>Załącznik nr 4</w:t>
      </w:r>
    </w:p>
    <w:p w:rsidR="00BA6D45" w:rsidRDefault="00FB38C1">
      <w:pPr>
        <w:pStyle w:val="Teksttreci30"/>
        <w:shd w:val="clear" w:color="auto" w:fill="auto"/>
        <w:tabs>
          <w:tab w:val="left" w:leader="dot" w:pos="6227"/>
        </w:tabs>
        <w:spacing w:before="0" w:after="206" w:line="240" w:lineRule="exact"/>
        <w:ind w:left="3280"/>
      </w:pPr>
      <w:r>
        <w:t>UMOWA NR</w:t>
      </w:r>
      <w:r>
        <w:tab/>
      </w:r>
    </w:p>
    <w:p w:rsidR="00BA6D45" w:rsidRDefault="00FB38C1">
      <w:pPr>
        <w:pStyle w:val="Teksttreci20"/>
        <w:shd w:val="clear" w:color="auto" w:fill="auto"/>
        <w:tabs>
          <w:tab w:val="left" w:leader="dot" w:pos="3942"/>
        </w:tabs>
        <w:spacing w:after="0" w:line="274" w:lineRule="exact"/>
        <w:ind w:firstLine="0"/>
        <w:jc w:val="both"/>
      </w:pPr>
      <w:r>
        <w:t xml:space="preserve">zawarta w dniu </w:t>
      </w:r>
      <w:r>
        <w:tab/>
        <w:t>20</w:t>
      </w:r>
      <w:r w:rsidR="00625122">
        <w:t>20</w:t>
      </w:r>
      <w:r>
        <w:t xml:space="preserve"> roku w </w:t>
      </w:r>
      <w:r w:rsidR="00625122">
        <w:t>Turośli</w:t>
      </w:r>
      <w:r>
        <w:t xml:space="preserve"> pomiędzy:</w:t>
      </w:r>
    </w:p>
    <w:p w:rsidR="00BA6D45" w:rsidRDefault="00FB38C1">
      <w:pPr>
        <w:pStyle w:val="Teksttreci20"/>
        <w:shd w:val="clear" w:color="auto" w:fill="auto"/>
        <w:spacing w:after="0" w:line="274" w:lineRule="exact"/>
        <w:ind w:right="3200" w:firstLine="0"/>
        <w:jc w:val="left"/>
      </w:pPr>
      <w:r>
        <w:t xml:space="preserve">Gminą </w:t>
      </w:r>
      <w:r w:rsidR="00625122">
        <w:t>Turośl</w:t>
      </w:r>
      <w:r>
        <w:t xml:space="preserve"> 18-5</w:t>
      </w:r>
      <w:r w:rsidR="00625122">
        <w:t>25</w:t>
      </w:r>
      <w:r>
        <w:t xml:space="preserve"> </w:t>
      </w:r>
      <w:r w:rsidR="00625122">
        <w:t>Turośl</w:t>
      </w:r>
      <w:r>
        <w:t xml:space="preserve"> ul. </w:t>
      </w:r>
      <w:r w:rsidR="00625122">
        <w:t>Jana Pawła II 49</w:t>
      </w:r>
      <w:r>
        <w:br/>
        <w:t>REGON 4506698</w:t>
      </w:r>
      <w:r w:rsidR="00625122">
        <w:t xml:space="preserve">90 </w:t>
      </w:r>
      <w:r>
        <w:t xml:space="preserve">NIP </w:t>
      </w:r>
      <w:r w:rsidR="00625122">
        <w:t>291-017-87-18</w:t>
      </w:r>
      <w:r>
        <w:t xml:space="preserve"> Wójta Gminy </w:t>
      </w:r>
      <w:r w:rsidR="00625122">
        <w:t>Turośl</w:t>
      </w:r>
      <w:r>
        <w:br/>
        <w:t>zwanym w dalszej treści umowy „Zamawiającym”:</w:t>
      </w:r>
    </w:p>
    <w:p w:rsidR="00BA6D45" w:rsidRDefault="00FB38C1">
      <w:pPr>
        <w:pStyle w:val="Teksttreci20"/>
        <w:shd w:val="clear" w:color="auto" w:fill="auto"/>
        <w:tabs>
          <w:tab w:val="left" w:leader="dot" w:pos="2712"/>
        </w:tabs>
        <w:spacing w:after="0" w:line="274" w:lineRule="exact"/>
        <w:ind w:firstLine="0"/>
        <w:jc w:val="both"/>
      </w:pPr>
      <w:r>
        <w:t xml:space="preserve">a </w:t>
      </w:r>
      <w:r>
        <w:tab/>
      </w:r>
    </w:p>
    <w:p w:rsidR="00BA6D45" w:rsidRDefault="00FB38C1">
      <w:pPr>
        <w:pStyle w:val="Teksttreci20"/>
        <w:shd w:val="clear" w:color="auto" w:fill="auto"/>
        <w:tabs>
          <w:tab w:val="left" w:leader="dot" w:pos="2952"/>
        </w:tabs>
        <w:spacing w:after="0" w:line="274" w:lineRule="exact"/>
        <w:ind w:firstLine="0"/>
        <w:jc w:val="both"/>
      </w:pPr>
      <w:r>
        <w:t xml:space="preserve">Siedziba: </w:t>
      </w:r>
      <w:r>
        <w:tab/>
      </w:r>
    </w:p>
    <w:p w:rsidR="00BA6D45" w:rsidRDefault="00FB38C1">
      <w:pPr>
        <w:pStyle w:val="Teksttreci20"/>
        <w:shd w:val="clear" w:color="auto" w:fill="auto"/>
        <w:tabs>
          <w:tab w:val="left" w:leader="dot" w:pos="3336"/>
          <w:tab w:val="left" w:leader="dot" w:pos="5587"/>
        </w:tabs>
        <w:spacing w:after="0" w:line="274" w:lineRule="exact"/>
        <w:ind w:firstLine="0"/>
        <w:jc w:val="both"/>
      </w:pPr>
      <w:r>
        <w:t xml:space="preserve">Nr telefonu/faks: </w:t>
      </w:r>
      <w:r>
        <w:tab/>
      </w:r>
      <w:proofErr w:type="spellStart"/>
      <w:r>
        <w:t>fax</w:t>
      </w:r>
      <w:proofErr w:type="spellEnd"/>
      <w:r>
        <w:t xml:space="preserve">: </w:t>
      </w:r>
      <w:r>
        <w:tab/>
      </w:r>
    </w:p>
    <w:p w:rsidR="00BA6D45" w:rsidRDefault="00FB38C1">
      <w:pPr>
        <w:pStyle w:val="Teksttreci20"/>
        <w:shd w:val="clear" w:color="auto" w:fill="auto"/>
        <w:tabs>
          <w:tab w:val="left" w:leader="dot" w:pos="2246"/>
          <w:tab w:val="left" w:leader="dot" w:pos="4915"/>
          <w:tab w:val="left" w:leader="dot" w:pos="6965"/>
        </w:tabs>
        <w:spacing w:after="0" w:line="274" w:lineRule="exact"/>
        <w:ind w:firstLine="0"/>
        <w:jc w:val="both"/>
      </w:pPr>
      <w:r>
        <w:t xml:space="preserve">REGON: </w:t>
      </w:r>
      <w:r>
        <w:tab/>
        <w:t xml:space="preserve"> NIP</w:t>
      </w:r>
      <w:r>
        <w:tab/>
        <w:t xml:space="preserve"> KRS</w:t>
      </w:r>
      <w:r>
        <w:tab/>
      </w:r>
    </w:p>
    <w:p w:rsidR="00BA6D45" w:rsidRDefault="00FB38C1">
      <w:pPr>
        <w:pStyle w:val="Teksttreci20"/>
        <w:shd w:val="clear" w:color="auto" w:fill="auto"/>
        <w:spacing w:after="0" w:line="274" w:lineRule="exact"/>
        <w:ind w:firstLine="0"/>
        <w:jc w:val="both"/>
      </w:pPr>
      <w:r>
        <w:t>reprezentowanym przez:</w:t>
      </w:r>
    </w:p>
    <w:p w:rsidR="00BA6D45" w:rsidRDefault="00FB38C1">
      <w:pPr>
        <w:pStyle w:val="Teksttreci20"/>
        <w:shd w:val="clear" w:color="auto" w:fill="auto"/>
        <w:tabs>
          <w:tab w:val="left" w:leader="dot" w:pos="3942"/>
        </w:tabs>
        <w:spacing w:after="0" w:line="274" w:lineRule="exact"/>
        <w:ind w:left="760" w:hanging="320"/>
        <w:jc w:val="both"/>
      </w:pPr>
      <w:r>
        <w:t>1</w:t>
      </w:r>
      <w:r>
        <w:tab/>
      </w:r>
    </w:p>
    <w:p w:rsidR="00BA6D45" w:rsidRDefault="00FB38C1">
      <w:pPr>
        <w:pStyle w:val="Teksttreci20"/>
        <w:shd w:val="clear" w:color="auto" w:fill="auto"/>
        <w:spacing w:after="293" w:line="274" w:lineRule="exact"/>
        <w:ind w:right="4860" w:firstLine="0"/>
        <w:jc w:val="left"/>
      </w:pPr>
      <w:r>
        <w:t>zwanym w dalszej treści umowy „ Wykonawcą"</w:t>
      </w:r>
      <w:r>
        <w:br/>
        <w:t>o następującej treści:</w:t>
      </w:r>
    </w:p>
    <w:p w:rsidR="00BA6D45" w:rsidRDefault="00FB38C1">
      <w:pPr>
        <w:pStyle w:val="Teksttreci20"/>
        <w:shd w:val="clear" w:color="auto" w:fill="auto"/>
        <w:spacing w:after="0" w:line="283" w:lineRule="exact"/>
        <w:ind w:right="40" w:firstLine="0"/>
        <w:jc w:val="center"/>
      </w:pPr>
      <w:r>
        <w:t>§ 1</w:t>
      </w:r>
    </w:p>
    <w:p w:rsidR="00625122" w:rsidRPr="00625122" w:rsidRDefault="00FB38C1" w:rsidP="00625122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83" w:lineRule="exact"/>
        <w:ind w:firstLine="0"/>
        <w:jc w:val="both"/>
      </w:pPr>
      <w:r>
        <w:t xml:space="preserve">Zamawiający zleca a Wykonawca zobowiązuje się do </w:t>
      </w:r>
      <w:r w:rsidR="00625122" w:rsidRPr="00625122">
        <w:t xml:space="preserve">Pełnienie funkcji Inspektora Nadzoru Inwestorskiego nad </w:t>
      </w:r>
      <w:r w:rsidR="00625122">
        <w:t>Re</w:t>
      </w:r>
      <w:r w:rsidR="00625122" w:rsidRPr="00625122">
        <w:t xml:space="preserve">alizacją  inwestycji </w:t>
      </w:r>
      <w:r w:rsidR="00625122" w:rsidRPr="00625122">
        <w:rPr>
          <w:b/>
          <w:i/>
        </w:rPr>
        <w:t>:</w:t>
      </w:r>
      <w:r w:rsidR="00625122" w:rsidRPr="00625122">
        <w:rPr>
          <w:b/>
          <w:i/>
          <w:iCs/>
        </w:rPr>
        <w:t xml:space="preserve"> „Rozbudowa stacji wodociągowej w miejscowości Turośl oraz budowa sieci wodociągowej i kanalizacyjnej wraz z przyłączami w miejscowości Turośl i Potasie”</w:t>
      </w:r>
    </w:p>
    <w:p w:rsidR="00BA6D45" w:rsidRDefault="00FB38C1" w:rsidP="00625122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83" w:lineRule="exact"/>
        <w:ind w:firstLine="0"/>
        <w:jc w:val="both"/>
      </w:pPr>
      <w:r>
        <w:t>Termin zakończenia całości robót budowlanych ustalono na dzień 3</w:t>
      </w:r>
      <w:r w:rsidR="00625122">
        <w:t>0</w:t>
      </w:r>
      <w:r>
        <w:t>.0</w:t>
      </w:r>
      <w:r w:rsidR="00625122">
        <w:t>9.2020</w:t>
      </w:r>
      <w:r>
        <w:t xml:space="preserve"> roku.</w:t>
      </w:r>
    </w:p>
    <w:p w:rsidR="00BA6D45" w:rsidRDefault="00FB38C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83" w:lineRule="exact"/>
        <w:ind w:firstLine="0"/>
        <w:jc w:val="both"/>
      </w:pPr>
      <w:r>
        <w:t>Ustala się terminy realizacji umowy: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83" w:lineRule="exact"/>
        <w:ind w:left="760" w:hanging="320"/>
        <w:jc w:val="both"/>
      </w:pPr>
      <w:r>
        <w:t>rozpoczęcia przedmiotu umowy: w dniu zawarcia umowy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83" w:lineRule="exact"/>
        <w:ind w:left="760" w:hanging="320"/>
        <w:jc w:val="both"/>
      </w:pPr>
      <w:r>
        <w:t>zakończenia umowy: do dnia przekazania przez wykonawcę robót budowlanych</w:t>
      </w:r>
      <w:r>
        <w:br/>
        <w:t>Zamawiającemu.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83" w:lineRule="exact"/>
        <w:ind w:left="760" w:hanging="320"/>
        <w:jc w:val="both"/>
      </w:pPr>
      <w:r>
        <w:t>w razie przedłużenia terminu realizacji robót budowlanych, Wykonawca będzie realizował</w:t>
      </w:r>
      <w:r>
        <w:br/>
        <w:t>umowę, do czasu zakończenia robót budowlanych, bez zmiany wysokości wynagrodzenia</w:t>
      </w:r>
      <w:r>
        <w:br/>
        <w:t>należnego Wykonawcy</w:t>
      </w:r>
    </w:p>
    <w:p w:rsidR="00BA6D45" w:rsidRDefault="00FB38C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83" w:lineRule="exact"/>
        <w:ind w:firstLine="0"/>
        <w:jc w:val="both"/>
      </w:pPr>
      <w:r>
        <w:t>Wykonawca skieruje do realizacji przedmiotu umowy następujące osoby: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  <w:tab w:val="left" w:leader="dot" w:pos="5152"/>
        </w:tabs>
        <w:spacing w:after="0" w:line="283" w:lineRule="exact"/>
        <w:ind w:left="760" w:hanging="320"/>
        <w:jc w:val="both"/>
      </w:pPr>
      <w:r>
        <w:t>Pana/</w:t>
      </w:r>
      <w:proofErr w:type="spellStart"/>
      <w:r>
        <w:t>ią</w:t>
      </w:r>
      <w:proofErr w:type="spellEnd"/>
      <w:r>
        <w:t xml:space="preserve"> </w:t>
      </w:r>
      <w:r>
        <w:tab/>
        <w:t xml:space="preserve"> - inspektora nadzoru robót sanitarnych -</w:t>
      </w:r>
    </w:p>
    <w:p w:rsidR="00BA6D45" w:rsidRDefault="00FB38C1">
      <w:pPr>
        <w:pStyle w:val="Teksttreci20"/>
        <w:shd w:val="clear" w:color="auto" w:fill="auto"/>
        <w:spacing w:after="0" w:line="283" w:lineRule="exact"/>
        <w:ind w:left="760" w:firstLine="0"/>
        <w:jc w:val="left"/>
      </w:pPr>
      <w:r>
        <w:t>inspektor koordynator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152"/>
        </w:tabs>
        <w:spacing w:after="244" w:line="283" w:lineRule="exact"/>
        <w:ind w:left="760" w:hanging="320"/>
        <w:jc w:val="both"/>
      </w:pPr>
      <w:r>
        <w:t>Pana/</w:t>
      </w:r>
      <w:proofErr w:type="spellStart"/>
      <w:r>
        <w:t>ią</w:t>
      </w:r>
      <w:proofErr w:type="spellEnd"/>
      <w:r>
        <w:tab/>
        <w:t>- inspektora nadzoru robót elektrycznych</w:t>
      </w:r>
    </w:p>
    <w:p w:rsidR="00BA6D45" w:rsidRDefault="00FB38C1">
      <w:pPr>
        <w:pStyle w:val="Teksttreci20"/>
        <w:shd w:val="clear" w:color="auto" w:fill="auto"/>
        <w:spacing w:after="0" w:line="278" w:lineRule="exact"/>
        <w:ind w:right="40" w:firstLine="0"/>
        <w:jc w:val="center"/>
      </w:pPr>
      <w:r>
        <w:t>§ 2</w:t>
      </w:r>
    </w:p>
    <w:p w:rsidR="00BA6D45" w:rsidRDefault="00FB38C1">
      <w:pPr>
        <w:pStyle w:val="Teksttreci20"/>
        <w:numPr>
          <w:ilvl w:val="0"/>
          <w:numId w:val="3"/>
        </w:numPr>
        <w:shd w:val="clear" w:color="auto" w:fill="auto"/>
        <w:tabs>
          <w:tab w:val="left" w:pos="348"/>
        </w:tabs>
        <w:spacing w:after="0" w:line="278" w:lineRule="exact"/>
        <w:ind w:left="440"/>
        <w:jc w:val="left"/>
      </w:pPr>
      <w:r>
        <w:t>Wykonawca zobowiązuje się zlecony nadzór inwestorski wykonywać zgodnie z</w:t>
      </w:r>
      <w:r>
        <w:br/>
        <w:t>obowiązującymi przepisami, zasadami wiedzy technicznej i postanowieniami umowy.</w:t>
      </w:r>
    </w:p>
    <w:p w:rsidR="00BA6D45" w:rsidRDefault="00FB38C1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78" w:lineRule="exact"/>
        <w:ind w:firstLine="0"/>
        <w:jc w:val="both"/>
      </w:pPr>
      <w:r>
        <w:t>Wykonawca zobowiązany jest w szczególności do: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left="760" w:hanging="320"/>
        <w:jc w:val="both"/>
      </w:pPr>
      <w:r>
        <w:t>reprezentowania Zamawiającego na budowie przez sprawowanie kontroli zgodności jej</w:t>
      </w:r>
      <w:r>
        <w:br/>
        <w:t>realizacji z pozwoleniem na budowę, z dokumentacją projektową, obowiązującymi</w:t>
      </w:r>
      <w:r>
        <w:br/>
        <w:t>przepisami oraz zasadami wiedzy technicznej,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left="760" w:hanging="320"/>
        <w:jc w:val="both"/>
      </w:pPr>
      <w:r>
        <w:t>nadzoru nad jakością wykonanych robót i kontroli jakości materiałów celem uniknięcia</w:t>
      </w:r>
      <w:r>
        <w:br/>
        <w:t>zastosowania materiałów budowlanych wadliwych i niedopuszczonych do stosowania w</w:t>
      </w:r>
      <w:r>
        <w:br/>
        <w:t>budownictwie,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78" w:lineRule="exact"/>
        <w:ind w:left="760" w:hanging="320"/>
        <w:jc w:val="both"/>
      </w:pPr>
      <w:r>
        <w:t>sprawdzania i odbioru robót ulegających zakryciu lub zanikających,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69" w:lineRule="exact"/>
        <w:ind w:left="740" w:hanging="300"/>
        <w:jc w:val="both"/>
      </w:pPr>
      <w:r>
        <w:t>uczestnictwa w próbach i odbiorach technicznych, których obowiązek przeprowadzenia</w:t>
      </w:r>
      <w:r>
        <w:br/>
        <w:t>wynika z przepisów szczególnych,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wydawania Kierownikowi budowy lub Kierownikowi robót poleceń, potwierdzonych</w:t>
      </w:r>
      <w:r>
        <w:br/>
        <w:t>wpisem do dziennika budowy dotyczących: usunięcia nieprawidłowości lub zagrożeń,</w:t>
      </w:r>
      <w:r>
        <w:br/>
        <w:t>wykonania prób lub badań, także wymagających odkrycia robót lub elementów zakrytych</w:t>
      </w:r>
      <w:r>
        <w:br/>
      </w:r>
      <w:r>
        <w:lastRenderedPageBreak/>
        <w:t>oraz przedstawienie ekspertyz dotyczących prowadzonych robót budowlanych i dowody</w:t>
      </w:r>
      <w:r>
        <w:br/>
        <w:t>dopuszczenia do stosowania w budownictwie wyrobów budowlanych,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żądania od Kierownika budowy lub Kierownika robót dokonania poprawek bądź</w:t>
      </w:r>
      <w:r>
        <w:br/>
        <w:t>ponownego wykonania wadliwie wykonanych robót, a także wstrzymania dalszych robót</w:t>
      </w:r>
      <w:r>
        <w:br/>
        <w:t>budowlanych w przypadku, gdy ich kontynuacja mogłaby wywołać zagrożenie bądź</w:t>
      </w:r>
      <w:r>
        <w:br/>
        <w:t>spowodować niedopuszczalną niezgodność z projektem lub pozwoleniem na budowę,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wskazywania ewentualnych błędów w dokumentacji projektowej dostrzeżonych w trakcie</w:t>
      </w:r>
      <w:r>
        <w:br/>
        <w:t>realizacji robót, wnioskowania do Inwestora (składania propozycji ulepszających</w:t>
      </w:r>
      <w:r>
        <w:br/>
        <w:t>zaprojektowane rozwiązania) w sprawach dotyczących wprowadzenia niezbędnych zmian</w:t>
      </w:r>
      <w:r>
        <w:br/>
        <w:t>w dokumentacji technicznej i uzyskania zgody Projektanta na zmiany, przeprowadzania</w:t>
      </w:r>
      <w:r>
        <w:br/>
        <w:t>niezbędnych ekspertyz i badań technicznych,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uzyskiwania od Projektanta wyjaśnień dotyczących wątpliwości związanych z projektem i</w:t>
      </w:r>
      <w:r>
        <w:br/>
        <w:t>zawartych w nim rozwiązań wstrzymanie dalszych robót budowlanych w przypadku,</w:t>
      </w:r>
      <w:r>
        <w:br/>
        <w:t>gdyby ich kontynuacja mogła wywołać zagrożenie lub spowodowała niedopuszczalną</w:t>
      </w:r>
      <w:r>
        <w:br/>
        <w:t>niezgodność z dokumentacją projektową bądź przepisami prawa,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wskazywania możliwości powstania ewentualnych opóźnień lub zagrożeń w realizacji</w:t>
      </w:r>
      <w:r>
        <w:br/>
        <w:t>zadania,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uczestniczenia w organizowanych przez Zamawiającego naradach koordynacyjnych,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przybycia na każde uzasadnione wezwanie Zamawiającego i wykonawcy robót objętych</w:t>
      </w:r>
      <w:r>
        <w:br/>
        <w:t>nadzorem,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78" w:lineRule="exact"/>
        <w:ind w:left="740" w:hanging="300"/>
        <w:jc w:val="both"/>
      </w:pPr>
      <w:r>
        <w:t>przyjęcia od wykonawcy robót skompletowanej całości dokumentacji powykonawczej,</w:t>
      </w:r>
      <w:r>
        <w:br/>
        <w:t>sprawdzenia jej kompletności,</w:t>
      </w:r>
    </w:p>
    <w:p w:rsidR="00BA6D45" w:rsidRDefault="00FB38C1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240" w:line="278" w:lineRule="exact"/>
        <w:ind w:left="740" w:hanging="300"/>
        <w:jc w:val="both"/>
      </w:pPr>
      <w:r>
        <w:t>uczestniczenia w odbiorze końcowym zadania, odbiorze pogwarancyjnym oraz</w:t>
      </w:r>
      <w:r>
        <w:br/>
        <w:t>przeglądach gwarancyjnych.</w:t>
      </w:r>
    </w:p>
    <w:p w:rsidR="0039180D" w:rsidRPr="0039180D" w:rsidRDefault="0039180D" w:rsidP="0039180D">
      <w:pPr>
        <w:jc w:val="both"/>
        <w:rPr>
          <w:rFonts w:ascii="Times New Roman" w:hAnsi="Times New Roman" w:cs="Times New Roman"/>
        </w:rPr>
      </w:pPr>
      <w:r w:rsidRPr="0039180D">
        <w:rPr>
          <w:rFonts w:ascii="Times New Roman" w:hAnsi="Times New Roman" w:cs="Times New Roman"/>
        </w:rPr>
        <w:t xml:space="preserve">Ponadto Wykonawca w okresach 92 miesięcy  od zakończenia zadania zobowiązany jest nieodpłatnie uczestniczyć w wizytach i kontrolach ( gdy wymaga tego sytuacja) przeprowadzonych przez instytucje upoważnione do ich przeprowadzania w zakresie zgodności i prawidłowości wykorzystania środków finansowych w zakresie prawidłowości wykonania zadania zgodnie </w:t>
      </w:r>
      <w:r>
        <w:rPr>
          <w:rFonts w:ascii="Times New Roman" w:hAnsi="Times New Roman" w:cs="Times New Roman"/>
        </w:rPr>
        <w:br/>
      </w:r>
      <w:r w:rsidRPr="0039180D">
        <w:rPr>
          <w:rFonts w:ascii="Times New Roman" w:hAnsi="Times New Roman" w:cs="Times New Roman"/>
        </w:rPr>
        <w:t xml:space="preserve">z projektem budowlanym i pozwoleniem na budowę. </w:t>
      </w:r>
    </w:p>
    <w:p w:rsidR="0039180D" w:rsidRPr="0039180D" w:rsidRDefault="0039180D" w:rsidP="0039180D">
      <w:pPr>
        <w:pStyle w:val="Teksttreci20"/>
        <w:shd w:val="clear" w:color="auto" w:fill="auto"/>
        <w:tabs>
          <w:tab w:val="left" w:pos="715"/>
        </w:tabs>
        <w:spacing w:after="240" w:line="278" w:lineRule="exact"/>
        <w:ind w:firstLine="0"/>
        <w:jc w:val="both"/>
      </w:pPr>
    </w:p>
    <w:p w:rsidR="00BA6D45" w:rsidRDefault="00FB38C1">
      <w:pPr>
        <w:pStyle w:val="Teksttreci20"/>
        <w:shd w:val="clear" w:color="auto" w:fill="auto"/>
        <w:spacing w:after="0" w:line="278" w:lineRule="exact"/>
        <w:ind w:firstLine="0"/>
        <w:jc w:val="center"/>
      </w:pPr>
      <w:r>
        <w:t>§ 3</w:t>
      </w:r>
    </w:p>
    <w:p w:rsidR="00BA6D45" w:rsidRDefault="00FB38C1">
      <w:pPr>
        <w:pStyle w:val="Teksttreci20"/>
        <w:shd w:val="clear" w:color="auto" w:fill="auto"/>
        <w:spacing w:after="244" w:line="278" w:lineRule="exact"/>
        <w:ind w:firstLine="0"/>
        <w:jc w:val="both"/>
      </w:pPr>
      <w:r>
        <w:t>Zamawiający na czas realizacji przedmiotu umowy udostępni Wykonawcy dokumentację</w:t>
      </w:r>
      <w:r>
        <w:br/>
        <w:t>projektową dotyczącą nadzorowanych robót.</w:t>
      </w:r>
    </w:p>
    <w:p w:rsidR="00BA6D45" w:rsidRDefault="00FB38C1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§ 4</w:t>
      </w:r>
    </w:p>
    <w:p w:rsidR="00BA6D45" w:rsidRDefault="00FB38C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74" w:lineRule="exact"/>
        <w:ind w:left="440"/>
        <w:jc w:val="both"/>
      </w:pPr>
      <w:r>
        <w:t>Jeżeli w okresie realizacji robót zajdzie konieczność wykonania robót dodatkowych nie</w:t>
      </w:r>
      <w:r>
        <w:br/>
        <w:t>przewidzianych umową zawartą z Wykonawcą robót budowlanych, to Wykonawca -</w:t>
      </w:r>
      <w:r>
        <w:br/>
        <w:t>inspektor nadzoru powinien niezwłocznie zawiadomić o tym Zamawiającego celem podjęcia</w:t>
      </w:r>
      <w:r>
        <w:br/>
        <w:t>decyzji co do ich zlecenia Wykonawcy robót budowlanych.</w:t>
      </w:r>
    </w:p>
    <w:p w:rsidR="00BA6D45" w:rsidRDefault="00FB38C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after="240" w:line="274" w:lineRule="exact"/>
        <w:ind w:left="440"/>
        <w:jc w:val="both"/>
      </w:pPr>
      <w:r>
        <w:t>Bez zgody Zamawiającego Wykonawca - inspektor nadzoru nie jest upoważniony do wydania</w:t>
      </w:r>
      <w:r>
        <w:br/>
        <w:t>Wykonawcy robót budowlanych polecenia wykonania robót dodatkowych.</w:t>
      </w:r>
    </w:p>
    <w:p w:rsidR="00BA6D45" w:rsidRDefault="00FB38C1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§ 5</w:t>
      </w:r>
    </w:p>
    <w:p w:rsidR="00BA6D45" w:rsidRDefault="00FB38C1">
      <w:pPr>
        <w:pStyle w:val="Teksttreci20"/>
        <w:shd w:val="clear" w:color="auto" w:fill="auto"/>
        <w:spacing w:after="0" w:line="274" w:lineRule="exact"/>
        <w:ind w:firstLine="0"/>
        <w:jc w:val="both"/>
      </w:pPr>
      <w:r>
        <w:t>Jeżeli w okresie realizacji robót, o których mowa w § 1 umowy, zajdzie konieczność wykonania</w:t>
      </w:r>
      <w:r>
        <w:br/>
        <w:t>robót niezbędnych ze względu na bezpieczeństwo lub zabezpieczenie przed awarią to</w:t>
      </w:r>
      <w:r>
        <w:br/>
        <w:t>Zamawiający upoważnia Wykonawcę - inspektora nadzoru do zlecenia ich wykonania poprzez</w:t>
      </w:r>
      <w:r>
        <w:br/>
        <w:t>dokonanie wpisu do dziennika budowy, po czym niezwłocznie zawiadomi Inwestora.</w:t>
      </w:r>
    </w:p>
    <w:p w:rsidR="006D6777" w:rsidRDefault="006D6777">
      <w:pPr>
        <w:pStyle w:val="Teksttreci20"/>
        <w:shd w:val="clear" w:color="auto" w:fill="auto"/>
        <w:spacing w:after="0" w:line="274" w:lineRule="exact"/>
        <w:ind w:firstLine="0"/>
        <w:jc w:val="both"/>
      </w:pPr>
    </w:p>
    <w:p w:rsidR="00BA6D45" w:rsidRDefault="00FB38C1" w:rsidP="006D6777">
      <w:pPr>
        <w:pStyle w:val="Teksttreci20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274" w:lineRule="exact"/>
        <w:ind w:left="380" w:hanging="380"/>
        <w:jc w:val="both"/>
      </w:pPr>
      <w:r>
        <w:lastRenderedPageBreak/>
        <w:t>Ustala się wynagrodzenie ryczałtowe za wykonanie przedmiotu umowy w wysokości</w:t>
      </w:r>
      <w:r w:rsidR="00625122">
        <w:t xml:space="preserve"> </w:t>
      </w:r>
      <w:r w:rsidR="006D6777">
        <w:t xml:space="preserve">………………………brutto. </w:t>
      </w:r>
      <w:r>
        <w:t xml:space="preserve">Wynagrodzenie to będzie płatne jednorazowo po odbiorze końcowym inwestycji </w:t>
      </w:r>
      <w:r w:rsidR="006D6777">
        <w:t>o której mowa w § 1 ust. 1 niniejszej umowy</w:t>
      </w:r>
      <w:r>
        <w:t>.</w:t>
      </w:r>
    </w:p>
    <w:p w:rsidR="00BA6D45" w:rsidRDefault="00FB38C1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  <w:tab w:val="left" w:leader="dot" w:pos="3034"/>
        </w:tabs>
        <w:spacing w:after="0" w:line="274" w:lineRule="exact"/>
        <w:ind w:left="420" w:hanging="420"/>
        <w:jc w:val="left"/>
      </w:pPr>
      <w:r>
        <w:t>Zapłata wynagrodzenia należnego Wykonawcy dokonana będzie na rachunek bankowy nr</w:t>
      </w:r>
      <w:r>
        <w:br/>
      </w:r>
      <w:r>
        <w:tab/>
        <w:t xml:space="preserve"> w ciągu 30 dni od daty otrzymania </w:t>
      </w:r>
      <w:proofErr w:type="spellStart"/>
      <w:r>
        <w:t>faktury</w:t>
      </w:r>
      <w:proofErr w:type="spellEnd"/>
      <w:r>
        <w:t>/rachunku.</w:t>
      </w:r>
    </w:p>
    <w:p w:rsidR="00BA6D45" w:rsidRDefault="00FB38C1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after="240" w:line="274" w:lineRule="exact"/>
        <w:ind w:left="380" w:hanging="380"/>
        <w:jc w:val="both"/>
      </w:pPr>
      <w:r>
        <w:t xml:space="preserve">Wynagrodzenie wskazane w § 6 </w:t>
      </w:r>
      <w:proofErr w:type="spellStart"/>
      <w:r>
        <w:t>pkt</w:t>
      </w:r>
      <w:proofErr w:type="spellEnd"/>
      <w:r>
        <w:t xml:space="preserve"> 1 obowiązuje przez cały okres trwania umowy i nie</w:t>
      </w:r>
      <w:r>
        <w:br/>
        <w:t>podlega jakimkolwiek zmianom czy waloryzacji. W szczególności wynagrodzenie to zawiera</w:t>
      </w:r>
      <w:r>
        <w:br/>
        <w:t>w sobie wszelkie wydatki, jakie ewentualnie Wykonawca poniesie w celu należytego</w:t>
      </w:r>
      <w:r>
        <w:br/>
        <w:t>wykonania niniejszej umowy.</w:t>
      </w:r>
    </w:p>
    <w:p w:rsidR="00BA6D45" w:rsidRDefault="00FB38C1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§ 7</w:t>
      </w:r>
    </w:p>
    <w:p w:rsidR="00BA6D45" w:rsidRDefault="00FB38C1">
      <w:pPr>
        <w:pStyle w:val="Teksttreci20"/>
        <w:numPr>
          <w:ilvl w:val="0"/>
          <w:numId w:val="6"/>
        </w:numPr>
        <w:shd w:val="clear" w:color="auto" w:fill="auto"/>
        <w:tabs>
          <w:tab w:val="left" w:pos="348"/>
        </w:tabs>
        <w:spacing w:after="0" w:line="274" w:lineRule="exact"/>
        <w:ind w:left="380" w:hanging="380"/>
        <w:jc w:val="both"/>
      </w:pPr>
      <w:r>
        <w:t>Wykonawca zobowiązany jest do pełnienia obowiązków umownych bez powodowania</w:t>
      </w:r>
      <w:r>
        <w:br/>
        <w:t>nieuzasadnionego przestoju w realizacji robót budowlanych.</w:t>
      </w:r>
    </w:p>
    <w:p w:rsidR="00BA6D45" w:rsidRDefault="00FB38C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74" w:lineRule="exact"/>
        <w:ind w:left="380" w:hanging="380"/>
        <w:jc w:val="both"/>
      </w:pPr>
      <w:r>
        <w:t>Godziny pracy inspektora nadzoru muszą być dostosowane od czasu pracy wykonawcy robót</w:t>
      </w:r>
      <w:r>
        <w:br/>
        <w:t>budowlanych.</w:t>
      </w:r>
    </w:p>
    <w:p w:rsidR="00BA6D45" w:rsidRDefault="00FB38C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after="240" w:line="274" w:lineRule="exact"/>
        <w:ind w:left="380" w:hanging="380"/>
        <w:jc w:val="both"/>
      </w:pPr>
      <w:r>
        <w:t>Wykonawca zobowiązuje się do zapewnienia kontaktu telefonicznego z wykonawcą robót</w:t>
      </w:r>
      <w:r>
        <w:br/>
        <w:t>budowlanych oraz zamawiającym.</w:t>
      </w:r>
    </w:p>
    <w:p w:rsidR="00BA6D45" w:rsidRDefault="00FB38C1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§ 8</w:t>
      </w:r>
    </w:p>
    <w:p w:rsidR="00BA6D45" w:rsidRDefault="00FB38C1">
      <w:pPr>
        <w:pStyle w:val="Teksttreci20"/>
        <w:numPr>
          <w:ilvl w:val="0"/>
          <w:numId w:val="7"/>
        </w:numPr>
        <w:shd w:val="clear" w:color="auto" w:fill="auto"/>
        <w:tabs>
          <w:tab w:val="left" w:pos="348"/>
        </w:tabs>
        <w:spacing w:after="0" w:line="274" w:lineRule="exact"/>
        <w:ind w:firstLine="0"/>
        <w:jc w:val="left"/>
      </w:pPr>
      <w:r>
        <w:t>W przypadku odstąpienia od umowy przez Zamawiającego lub Wykonawcę wskutek</w:t>
      </w:r>
      <w:r>
        <w:br/>
        <w:t>wystąpienia okoliczności zawinionych przez Wykonawcę - Wykonawca zapłaci</w:t>
      </w:r>
      <w:r>
        <w:br/>
        <w:t>Zamawiającemu karę umowną w wysokości 20% wynagrodzenia umownego wskazanego w</w:t>
      </w:r>
      <w:r>
        <w:br/>
        <w:t>§ 6 ust. 1</w:t>
      </w:r>
    </w:p>
    <w:p w:rsidR="00BA6D45" w:rsidRDefault="00FB38C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74" w:lineRule="exact"/>
        <w:ind w:left="380" w:hanging="380"/>
        <w:jc w:val="both"/>
      </w:pPr>
      <w:r>
        <w:t>Strony zastrzegają sobie prawo dochodzenia odszkodowania uzupełniającego,</w:t>
      </w:r>
      <w:r>
        <w:br/>
        <w:t>przewyższającego wysokość zastrzeżonych kar umownych na zasadach ogólnych Kodeksu</w:t>
      </w:r>
      <w:r>
        <w:br/>
        <w:t>cywilnego.</w:t>
      </w:r>
    </w:p>
    <w:p w:rsidR="00BA6D45" w:rsidRDefault="00FB38C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74" w:lineRule="exact"/>
        <w:ind w:left="380" w:hanging="380"/>
        <w:jc w:val="both"/>
      </w:pPr>
      <w:r>
        <w:t>Wykonawca wyraża zgodę na potrącanie kar umownych z wynagrodzenia za wykonanie</w:t>
      </w:r>
      <w:r>
        <w:br/>
        <w:t>przedmiotu umowy</w:t>
      </w:r>
    </w:p>
    <w:p w:rsidR="00BA6D45" w:rsidRDefault="00FB38C1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§ 9</w:t>
      </w:r>
    </w:p>
    <w:p w:rsidR="00BA6D45" w:rsidRDefault="00FB38C1">
      <w:pPr>
        <w:pStyle w:val="Teksttreci20"/>
        <w:numPr>
          <w:ilvl w:val="0"/>
          <w:numId w:val="8"/>
        </w:numPr>
        <w:shd w:val="clear" w:color="auto" w:fill="auto"/>
        <w:tabs>
          <w:tab w:val="left" w:pos="348"/>
        </w:tabs>
        <w:spacing w:after="0" w:line="274" w:lineRule="exact"/>
        <w:ind w:left="380" w:hanging="380"/>
        <w:jc w:val="both"/>
      </w:pPr>
      <w:r>
        <w:t>Zamawiający może odstąpić od umowy w przypadku wykonywania umowy przez</w:t>
      </w:r>
      <w:r>
        <w:br/>
        <w:t>Wykonawcę w sposób niezgodny z obowiązującymi przepisami lub w przypadku</w:t>
      </w:r>
      <w:r>
        <w:br/>
        <w:t>niezgodności z postanowieniami umowy.</w:t>
      </w:r>
    </w:p>
    <w:p w:rsidR="00BA6D45" w:rsidRDefault="00FB38C1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after="236" w:line="274" w:lineRule="exact"/>
        <w:ind w:left="380" w:hanging="380"/>
        <w:jc w:val="both"/>
      </w:pPr>
      <w:r>
        <w:t>W przypadku rażących zaniedbań obowiązków wynikających z umowy ze strony</w:t>
      </w:r>
      <w:r>
        <w:br/>
        <w:t>Wykonawcy, Zamawiający może od umowy odstąpić ze skutkiem natychmiastowym.</w:t>
      </w:r>
    </w:p>
    <w:p w:rsidR="00BA6D45" w:rsidRDefault="00FB38C1">
      <w:pPr>
        <w:pStyle w:val="Teksttreci20"/>
        <w:shd w:val="clear" w:color="auto" w:fill="auto"/>
        <w:spacing w:after="0" w:line="278" w:lineRule="exact"/>
        <w:ind w:firstLine="0"/>
        <w:jc w:val="center"/>
      </w:pPr>
      <w:r>
        <w:t>§ 10</w:t>
      </w:r>
    </w:p>
    <w:p w:rsidR="00BA6D45" w:rsidRDefault="00FB38C1">
      <w:pPr>
        <w:pStyle w:val="Teksttreci20"/>
        <w:shd w:val="clear" w:color="auto" w:fill="auto"/>
        <w:spacing w:after="0" w:line="278" w:lineRule="exact"/>
        <w:ind w:left="380" w:hanging="380"/>
        <w:jc w:val="both"/>
      </w:pPr>
      <w:r>
        <w:t>W sprawach nie uregulowanych niniejszą umową będą miały zastosowanie przepisy Kodeksu</w:t>
      </w:r>
    </w:p>
    <w:p w:rsidR="00BA6D45" w:rsidRDefault="00FB38C1">
      <w:pPr>
        <w:pStyle w:val="Teksttreci20"/>
        <w:shd w:val="clear" w:color="auto" w:fill="auto"/>
        <w:spacing w:after="0" w:line="278" w:lineRule="exact"/>
        <w:ind w:left="380" w:hanging="380"/>
        <w:jc w:val="both"/>
      </w:pPr>
      <w:r>
        <w:t>Cywilnego i ustawy prawo budowlane. Wszelkie spory mogące wynikać z niniejszej umowy</w:t>
      </w:r>
    </w:p>
    <w:p w:rsidR="00BA6D45" w:rsidRDefault="00FB38C1">
      <w:pPr>
        <w:pStyle w:val="Teksttreci20"/>
        <w:shd w:val="clear" w:color="auto" w:fill="auto"/>
        <w:spacing w:after="240" w:line="278" w:lineRule="exact"/>
        <w:ind w:left="380" w:hanging="380"/>
        <w:jc w:val="both"/>
      </w:pPr>
      <w:r>
        <w:t>strony poddają pod rozstrzygnięcie Sądu Rejonowego w Łomży.</w:t>
      </w:r>
    </w:p>
    <w:p w:rsidR="00BA6D45" w:rsidRDefault="00FB38C1">
      <w:pPr>
        <w:pStyle w:val="Teksttreci20"/>
        <w:shd w:val="clear" w:color="auto" w:fill="auto"/>
        <w:spacing w:after="0" w:line="278" w:lineRule="exact"/>
        <w:ind w:firstLine="0"/>
        <w:jc w:val="center"/>
      </w:pPr>
      <w:r>
        <w:t>§ 11</w:t>
      </w:r>
    </w:p>
    <w:p w:rsidR="00BA6D45" w:rsidRDefault="00FB38C1">
      <w:pPr>
        <w:pStyle w:val="Teksttreci20"/>
        <w:shd w:val="clear" w:color="auto" w:fill="auto"/>
        <w:spacing w:after="0" w:line="278" w:lineRule="exact"/>
        <w:ind w:left="380" w:hanging="380"/>
        <w:jc w:val="both"/>
      </w:pPr>
      <w:r>
        <w:t>Umowę sporządzono w dwóch jednobrzmiących egzemplarzach, po jednym egzemplarzu dla</w:t>
      </w:r>
    </w:p>
    <w:p w:rsidR="00BA6D45" w:rsidRDefault="00FB38C1">
      <w:pPr>
        <w:pStyle w:val="Teksttreci20"/>
        <w:shd w:val="clear" w:color="auto" w:fill="auto"/>
        <w:spacing w:after="1351" w:line="278" w:lineRule="exact"/>
        <w:ind w:left="380" w:hanging="380"/>
        <w:jc w:val="both"/>
      </w:pPr>
      <w:r>
        <w:t>każdej ze stron.</w:t>
      </w:r>
    </w:p>
    <w:p w:rsidR="00BA6D45" w:rsidRDefault="00D82EB5">
      <w:pPr>
        <w:pStyle w:val="Teksttreci20"/>
        <w:shd w:val="clear" w:color="auto" w:fill="auto"/>
        <w:spacing w:after="0" w:line="240" w:lineRule="exact"/>
        <w:ind w:left="74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7pt;margin-top:-1.45pt;width:85.45pt;height:14.9pt;z-index:-251658752;mso-wrap-distance-left:5pt;mso-wrap-distance-right:5pt;mso-position-horizontal-relative:margin" filled="f" stroked="f">
            <v:textbox style="mso-fit-shape-to-text:t" inset="0,0,0,0">
              <w:txbxContent>
                <w:p w:rsidR="00BA6D45" w:rsidRDefault="00FB38C1">
                  <w:pPr>
                    <w:pStyle w:val="Teksttreci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FB38C1">
        <w:t>ZAMAWIAJĄCY</w:t>
      </w:r>
    </w:p>
    <w:sectPr w:rsidR="00BA6D45" w:rsidSect="00AF41F3">
      <w:type w:val="continuous"/>
      <w:pgSz w:w="11900" w:h="16840"/>
      <w:pgMar w:top="1346" w:right="1045" w:bottom="1788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94" w:rsidRDefault="006A5C94">
      <w:r>
        <w:separator/>
      </w:r>
    </w:p>
  </w:endnote>
  <w:endnote w:type="continuationSeparator" w:id="0">
    <w:p w:rsidR="006A5C94" w:rsidRDefault="006A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45" w:rsidRDefault="00D82EB5">
    <w:pPr>
      <w:rPr>
        <w:sz w:val="2"/>
        <w:szCs w:val="2"/>
      </w:rPr>
    </w:pPr>
    <w:r w:rsidRPr="00D82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757.05pt;width:5.0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6D45" w:rsidRDefault="00BA6D45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D82EB5">
      <w:pict>
        <v:shape id="_x0000_s2051" type="#_x0000_t202" style="position:absolute;margin-left:535.45pt;margin-top:811.8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6D45" w:rsidRDefault="00D82EB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fldChar w:fldCharType="begin"/>
                </w:r>
                <w:r w:rsidR="00FB38C1"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6D6777">
                  <w:rPr>
                    <w:rStyle w:val="Nagweklubstopka1"/>
                    <w:noProof/>
                  </w:rPr>
                  <w:t>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45" w:rsidRDefault="00D82EB5">
    <w:pPr>
      <w:rPr>
        <w:sz w:val="2"/>
        <w:szCs w:val="2"/>
      </w:rPr>
    </w:pPr>
    <w:r w:rsidRPr="00D82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75pt;margin-top:791.65pt;width:3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6D45" w:rsidRDefault="00D82EB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fldChar w:fldCharType="begin"/>
                </w:r>
                <w:r w:rsidR="00FB38C1"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6D6777">
                  <w:rPr>
                    <w:rStyle w:val="Nagweklubstopka1"/>
                    <w:noProof/>
                  </w:rPr>
                  <w:t>3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94" w:rsidRDefault="006A5C94"/>
  </w:footnote>
  <w:footnote w:type="continuationSeparator" w:id="0">
    <w:p w:rsidR="006A5C94" w:rsidRDefault="006A5C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E87"/>
    <w:multiLevelType w:val="multilevel"/>
    <w:tmpl w:val="28F21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B07F8"/>
    <w:multiLevelType w:val="multilevel"/>
    <w:tmpl w:val="ACBA0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0756C"/>
    <w:multiLevelType w:val="multilevel"/>
    <w:tmpl w:val="FACAD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21435"/>
    <w:multiLevelType w:val="multilevel"/>
    <w:tmpl w:val="CEF41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03803"/>
    <w:multiLevelType w:val="multilevel"/>
    <w:tmpl w:val="0FD25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83B2D"/>
    <w:multiLevelType w:val="multilevel"/>
    <w:tmpl w:val="CE9E2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306AF"/>
    <w:multiLevelType w:val="multilevel"/>
    <w:tmpl w:val="11C4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B5EE3"/>
    <w:multiLevelType w:val="multilevel"/>
    <w:tmpl w:val="CBC61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D45"/>
    <w:rsid w:val="00062191"/>
    <w:rsid w:val="00090C72"/>
    <w:rsid w:val="001A2738"/>
    <w:rsid w:val="001D09C6"/>
    <w:rsid w:val="0039180D"/>
    <w:rsid w:val="003C11A8"/>
    <w:rsid w:val="00400A81"/>
    <w:rsid w:val="004A54A0"/>
    <w:rsid w:val="004C033F"/>
    <w:rsid w:val="00625122"/>
    <w:rsid w:val="006A5C94"/>
    <w:rsid w:val="006D6777"/>
    <w:rsid w:val="00901FE0"/>
    <w:rsid w:val="00AF41F3"/>
    <w:rsid w:val="00BA6D45"/>
    <w:rsid w:val="00D82EB5"/>
    <w:rsid w:val="00DB6C8A"/>
    <w:rsid w:val="00FB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41F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AF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AF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F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AF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AF41F3"/>
    <w:pPr>
      <w:shd w:val="clear" w:color="auto" w:fill="FFFFFF"/>
      <w:spacing w:after="600" w:line="0" w:lineRule="atLeast"/>
      <w:ind w:hanging="4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AF41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AF41F3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2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12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2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122"/>
    <w:rPr>
      <w:color w:val="000000"/>
    </w:rPr>
  </w:style>
  <w:style w:type="paragraph" w:styleId="Akapitzlist">
    <w:name w:val="List Paragraph"/>
    <w:basedOn w:val="Normalny"/>
    <w:uiPriority w:val="34"/>
    <w:qFormat/>
    <w:rsid w:val="00391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Bałdyga</cp:lastModifiedBy>
  <cp:revision>6</cp:revision>
  <cp:lastPrinted>2020-02-04T11:21:00Z</cp:lastPrinted>
  <dcterms:created xsi:type="dcterms:W3CDTF">2020-02-03T13:15:00Z</dcterms:created>
  <dcterms:modified xsi:type="dcterms:W3CDTF">2020-02-04T11:38:00Z</dcterms:modified>
</cp:coreProperties>
</file>