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C5" w:rsidRPr="00312AC9" w:rsidRDefault="00EF058E" w:rsidP="008D0BC5">
      <w:pPr>
        <w:jc w:val="center"/>
        <w:rPr>
          <w:b/>
        </w:rPr>
      </w:pPr>
      <w:r>
        <w:rPr>
          <w:b/>
        </w:rPr>
        <w:t>PROTOKÓŁ</w:t>
      </w:r>
    </w:p>
    <w:p w:rsidR="00EF058E" w:rsidRDefault="008D0BC5" w:rsidP="008D0BC5">
      <w:pPr>
        <w:jc w:val="center"/>
        <w:rPr>
          <w:b/>
        </w:rPr>
      </w:pPr>
      <w:r>
        <w:rPr>
          <w:b/>
        </w:rPr>
        <w:t xml:space="preserve">z obrad </w:t>
      </w:r>
      <w:r w:rsidR="00EF058E">
        <w:rPr>
          <w:b/>
        </w:rPr>
        <w:t>XX</w:t>
      </w:r>
      <w:r w:rsidR="00E60DBE">
        <w:rPr>
          <w:b/>
        </w:rPr>
        <w:t>III</w:t>
      </w:r>
      <w:r w:rsidR="00EF058E">
        <w:rPr>
          <w:b/>
        </w:rPr>
        <w:t xml:space="preserve"> </w:t>
      </w:r>
      <w:r>
        <w:rPr>
          <w:b/>
        </w:rPr>
        <w:t>nad</w:t>
      </w:r>
      <w:r w:rsidRPr="00312AC9">
        <w:rPr>
          <w:b/>
        </w:rPr>
        <w:t xml:space="preserve">zwyczajnej sesji </w:t>
      </w:r>
    </w:p>
    <w:p w:rsidR="008D0BC5" w:rsidRPr="00312AC9" w:rsidRDefault="008D0BC5" w:rsidP="008D0BC5">
      <w:pPr>
        <w:jc w:val="center"/>
        <w:rPr>
          <w:b/>
        </w:rPr>
      </w:pPr>
      <w:r w:rsidRPr="00312AC9">
        <w:rPr>
          <w:b/>
        </w:rPr>
        <w:t xml:space="preserve">Rady Gminy Trojanów z dnia </w:t>
      </w:r>
      <w:r w:rsidR="007F23DC">
        <w:rPr>
          <w:b/>
        </w:rPr>
        <w:t>25 maja</w:t>
      </w:r>
      <w:r>
        <w:rPr>
          <w:b/>
        </w:rPr>
        <w:t xml:space="preserve"> 2016 </w:t>
      </w:r>
      <w:r w:rsidRPr="00312AC9">
        <w:rPr>
          <w:b/>
        </w:rPr>
        <w:t>r.</w:t>
      </w:r>
    </w:p>
    <w:p w:rsidR="008D0BC5" w:rsidRPr="00312AC9" w:rsidRDefault="008D0BC5" w:rsidP="008D0BC5">
      <w:pPr>
        <w:jc w:val="center"/>
        <w:rPr>
          <w:b/>
        </w:rPr>
      </w:pPr>
    </w:p>
    <w:p w:rsidR="008D0BC5" w:rsidRDefault="008D0BC5" w:rsidP="008D0BC5">
      <w:r w:rsidRPr="00CB7904">
        <w:t>Obrady sesji rozpoczęto o godzinie 1</w:t>
      </w:r>
      <w:r w:rsidR="007F23DC">
        <w:t>5</w:t>
      </w:r>
      <w:r>
        <w:rPr>
          <w:vertAlign w:val="superscript"/>
        </w:rPr>
        <w:t>00</w:t>
      </w:r>
      <w:r w:rsidRPr="00CB7904">
        <w:t xml:space="preserve"> a zakończono o godzinie 1</w:t>
      </w:r>
      <w:r w:rsidR="007F23DC">
        <w:t>5</w:t>
      </w:r>
      <w:r w:rsidR="007F23DC">
        <w:rPr>
          <w:vertAlign w:val="superscript"/>
        </w:rPr>
        <w:t>20</w:t>
      </w:r>
      <w:r w:rsidRPr="00CB7904">
        <w:t xml:space="preserve">. W obradach sesji </w:t>
      </w:r>
    </w:p>
    <w:p w:rsidR="008D0BC5" w:rsidRPr="00CB7904" w:rsidRDefault="008D0BC5" w:rsidP="008D0BC5">
      <w:r w:rsidRPr="00CB7904">
        <w:t>uczestniczyło 1</w:t>
      </w:r>
      <w:r w:rsidR="007F23DC">
        <w:t>4</w:t>
      </w:r>
      <w:r w:rsidRPr="00CB7904">
        <w:t xml:space="preserve"> radnych - lista obecności </w:t>
      </w:r>
      <w:r w:rsidR="00D24A32">
        <w:t>/</w:t>
      </w:r>
      <w:proofErr w:type="spellStart"/>
      <w:r w:rsidRPr="00CB7904">
        <w:t>zał</w:t>
      </w:r>
      <w:proofErr w:type="spellEnd"/>
      <w:r w:rsidR="00D24A32">
        <w:t>/</w:t>
      </w:r>
      <w:r w:rsidRPr="00CB7904">
        <w:t>. .</w:t>
      </w:r>
    </w:p>
    <w:p w:rsidR="00D24A32" w:rsidRDefault="00D24A32" w:rsidP="008D0BC5"/>
    <w:p w:rsidR="008D0BC5" w:rsidRPr="00CB7904" w:rsidRDefault="008D0BC5" w:rsidP="008D0BC5">
      <w:r w:rsidRPr="00CB7904">
        <w:t>Ponadto w obradach udział wzięli:</w:t>
      </w:r>
    </w:p>
    <w:p w:rsidR="008D0BC5" w:rsidRDefault="008D0BC5" w:rsidP="008D0BC5">
      <w:pPr>
        <w:numPr>
          <w:ilvl w:val="0"/>
          <w:numId w:val="3"/>
        </w:numPr>
      </w:pPr>
      <w:r>
        <w:t>Wójt</w:t>
      </w:r>
      <w:r w:rsidRPr="00CB7904">
        <w:t xml:space="preserve"> Gminy – </w:t>
      </w:r>
      <w:r>
        <w:t>Stanisław Kostyra</w:t>
      </w:r>
    </w:p>
    <w:p w:rsidR="007F23DC" w:rsidRDefault="007F23DC" w:rsidP="008D0BC5">
      <w:pPr>
        <w:rPr>
          <w:b/>
        </w:rPr>
      </w:pPr>
    </w:p>
    <w:p w:rsidR="008D0BC5" w:rsidRPr="00E345C9" w:rsidRDefault="008D0BC5" w:rsidP="008D0BC5">
      <w:pPr>
        <w:rPr>
          <w:b/>
        </w:rPr>
      </w:pPr>
      <w:r w:rsidRPr="00E345C9">
        <w:rPr>
          <w:b/>
        </w:rPr>
        <w:t>Ad. 1</w:t>
      </w:r>
    </w:p>
    <w:p w:rsidR="008D0BC5" w:rsidRDefault="008D0BC5" w:rsidP="008D0BC5">
      <w:r>
        <w:t xml:space="preserve">Sesję otworzył </w:t>
      </w:r>
      <w:r w:rsidRPr="00E26696">
        <w:t xml:space="preserve">Przewodniczący Rady Gminy </w:t>
      </w:r>
      <w:r>
        <w:t>Trojanów</w:t>
      </w:r>
      <w:r w:rsidRPr="00E26696">
        <w:t xml:space="preserve"> Sylwester Pawelec</w:t>
      </w:r>
      <w:r>
        <w:t>.</w:t>
      </w:r>
    </w:p>
    <w:p w:rsidR="000C5E03" w:rsidRDefault="008D0BC5" w:rsidP="000C5E03">
      <w:r>
        <w:t>P</w:t>
      </w:r>
      <w:r w:rsidRPr="00E26696">
        <w:t xml:space="preserve">owitał zebranych, następnie stwierdził, iż </w:t>
      </w:r>
      <w:r>
        <w:t xml:space="preserve">zgodnie z listą obecności uchwały podjęte w dniu dzisiejszym </w:t>
      </w:r>
      <w:r w:rsidRPr="00E26696">
        <w:t>są prawomocne</w:t>
      </w:r>
      <w:r>
        <w:t>.</w:t>
      </w:r>
      <w:r w:rsidR="000C5E03">
        <w:t xml:space="preserve"> Przewodniczący Rady poinformował zebranych, że dzisiejsza sesja została zwołana w trybie nadzwyczajnym na wniosek Wójta w związku z </w:t>
      </w:r>
      <w:r w:rsidR="00D24A32">
        <w:t xml:space="preserve">pilną </w:t>
      </w:r>
      <w:r w:rsidR="000C5E03">
        <w:t>potrzebą rozpatrzenia projektu uchwały.</w:t>
      </w:r>
    </w:p>
    <w:p w:rsidR="008D0BC5" w:rsidRDefault="008D0BC5" w:rsidP="008D0BC5"/>
    <w:p w:rsidR="008D0BC5" w:rsidRDefault="008D0BC5" w:rsidP="008D0BC5">
      <w:pPr>
        <w:rPr>
          <w:b/>
        </w:rPr>
      </w:pPr>
      <w:r w:rsidRPr="00CB7904">
        <w:t xml:space="preserve">Przewodniczący Rady </w:t>
      </w:r>
      <w:r>
        <w:t>o</w:t>
      </w:r>
      <w:r w:rsidRPr="00CB7904">
        <w:t xml:space="preserve">dczytał porządek obrad, </w:t>
      </w:r>
      <w:r>
        <w:t>przewidziany</w:t>
      </w:r>
      <w:r w:rsidR="00D515BE">
        <w:t xml:space="preserve"> dla dzisiejszego posiedzenia</w:t>
      </w:r>
      <w:r w:rsidRPr="00CB7904">
        <w:t>:</w:t>
      </w:r>
      <w:r w:rsidRPr="00FA00FE">
        <w:rPr>
          <w:b/>
        </w:rPr>
        <w:t xml:space="preserve"> </w:t>
      </w:r>
    </w:p>
    <w:p w:rsidR="007F23DC" w:rsidRDefault="007F23DC" w:rsidP="007F23DC">
      <w:pPr>
        <w:numPr>
          <w:ilvl w:val="0"/>
          <w:numId w:val="7"/>
        </w:numPr>
        <w:suppressAutoHyphens/>
        <w:spacing w:line="276" w:lineRule="auto"/>
        <w:ind w:left="720"/>
        <w:outlineLvl w:val="0"/>
      </w:pPr>
      <w:r>
        <w:t xml:space="preserve">Otwarcie sesji Rady Gminy. </w:t>
      </w:r>
    </w:p>
    <w:p w:rsidR="007F23DC" w:rsidRPr="00B775B2" w:rsidRDefault="007F23DC" w:rsidP="007F23DC">
      <w:pPr>
        <w:numPr>
          <w:ilvl w:val="0"/>
          <w:numId w:val="7"/>
        </w:numPr>
        <w:suppressAutoHyphens/>
        <w:spacing w:line="276" w:lineRule="auto"/>
        <w:ind w:left="720"/>
        <w:outlineLvl w:val="0"/>
      </w:pPr>
      <w:r>
        <w:t xml:space="preserve">Podjęcie uchwały w sprawie </w:t>
      </w:r>
      <w:r w:rsidRPr="00B775B2">
        <w:t>zmian w budżecie Gminy na rok 2016</w:t>
      </w:r>
    </w:p>
    <w:p w:rsidR="007F23DC" w:rsidRPr="00B0146D" w:rsidRDefault="007F23DC" w:rsidP="007F23DC">
      <w:pPr>
        <w:numPr>
          <w:ilvl w:val="0"/>
          <w:numId w:val="7"/>
        </w:numPr>
        <w:tabs>
          <w:tab w:val="left" w:pos="426"/>
        </w:tabs>
        <w:suppressAutoHyphens/>
        <w:spacing w:line="276" w:lineRule="auto"/>
        <w:ind w:left="720"/>
      </w:pPr>
      <w:r w:rsidRPr="00B0146D">
        <w:t xml:space="preserve">Interpelacje, wnioski i zapytania oraz odpowiedzi. </w:t>
      </w:r>
    </w:p>
    <w:p w:rsidR="007F23DC" w:rsidRDefault="007F23DC" w:rsidP="000C5E03">
      <w:pPr>
        <w:numPr>
          <w:ilvl w:val="0"/>
          <w:numId w:val="7"/>
        </w:numPr>
        <w:tabs>
          <w:tab w:val="left" w:pos="142"/>
          <w:tab w:val="left" w:pos="284"/>
        </w:tabs>
        <w:suppressAutoHyphens/>
        <w:spacing w:line="276" w:lineRule="auto"/>
        <w:ind w:left="720"/>
      </w:pPr>
      <w:r>
        <w:t>Zamknięcie sesji Rady Gminy.</w:t>
      </w:r>
    </w:p>
    <w:p w:rsidR="000C5E03" w:rsidRDefault="000C5E03" w:rsidP="000C5E03">
      <w:r>
        <w:t xml:space="preserve">Uwag do porządku obrad nie zgłoszono. </w:t>
      </w:r>
    </w:p>
    <w:p w:rsidR="00A011F9" w:rsidRDefault="000C5E03" w:rsidP="000C5E03">
      <w:r>
        <w:t>Za przyjęciem porządku obrad – głosowało 13 radnych.</w:t>
      </w:r>
    </w:p>
    <w:p w:rsidR="00A011F9" w:rsidRDefault="00A011F9" w:rsidP="00A011F9">
      <w:pPr>
        <w:suppressAutoHyphens/>
        <w:spacing w:line="276" w:lineRule="auto"/>
        <w:outlineLvl w:val="0"/>
      </w:pPr>
    </w:p>
    <w:p w:rsidR="007F23DC" w:rsidRDefault="00A011F9" w:rsidP="008D0BC5">
      <w:pPr>
        <w:rPr>
          <w:b/>
        </w:rPr>
      </w:pPr>
      <w:r w:rsidRPr="00A011F9">
        <w:rPr>
          <w:b/>
        </w:rPr>
        <w:t>Ad.</w:t>
      </w:r>
      <w:r w:rsidR="00501983">
        <w:rPr>
          <w:b/>
        </w:rPr>
        <w:t xml:space="preserve"> </w:t>
      </w:r>
      <w:r w:rsidRPr="00A011F9">
        <w:rPr>
          <w:b/>
        </w:rPr>
        <w:t>2</w:t>
      </w:r>
    </w:p>
    <w:p w:rsidR="007F23DC" w:rsidRDefault="007F23DC" w:rsidP="008D0BC5">
      <w:r w:rsidRPr="007F23DC">
        <w:t xml:space="preserve">Wiceprzewodnicząca Rady </w:t>
      </w:r>
      <w:r>
        <w:t xml:space="preserve">odczytała projekt uchwały w sprawie </w:t>
      </w:r>
      <w:r w:rsidRPr="00B775B2">
        <w:t>zmian w budżecie Gminy na rok 2016</w:t>
      </w:r>
      <w:r>
        <w:t>.</w:t>
      </w:r>
    </w:p>
    <w:p w:rsidR="001C6F3C" w:rsidRPr="00123D79" w:rsidRDefault="007F23DC" w:rsidP="001C6F3C">
      <w:pPr>
        <w:suppressAutoHyphens/>
        <w:spacing w:line="276" w:lineRule="auto"/>
        <w:outlineLvl w:val="0"/>
      </w:pPr>
      <w:r>
        <w:t>Wójt Gminy</w:t>
      </w:r>
      <w:r w:rsidR="001C6F3C">
        <w:t>,</w:t>
      </w:r>
      <w:r>
        <w:t xml:space="preserve"> wyjaśnił iż zmian</w:t>
      </w:r>
      <w:r w:rsidR="00032151">
        <w:t>a</w:t>
      </w:r>
      <w:r>
        <w:t xml:space="preserve"> dotycz</w:t>
      </w:r>
      <w:r w:rsidR="00032151">
        <w:t>y</w:t>
      </w:r>
      <w:r>
        <w:t xml:space="preserve"> tylko </w:t>
      </w:r>
      <w:r w:rsidR="001726C9">
        <w:t xml:space="preserve">zmiany nazwy zadania </w:t>
      </w:r>
      <w:r w:rsidR="00032151">
        <w:t xml:space="preserve">na dofinansowanie inwestycji powiatu, które otrzymuje brzmienie „Przebudowa </w:t>
      </w:r>
      <w:proofErr w:type="spellStart"/>
      <w:r w:rsidR="00032151">
        <w:t>drogi</w:t>
      </w:r>
      <w:proofErr w:type="spellEnd"/>
      <w:r w:rsidR="00032151">
        <w:t xml:space="preserve">  </w:t>
      </w:r>
      <w:r w:rsidR="001C6F3C" w:rsidRPr="00123D79">
        <w:t>Nr 1354</w:t>
      </w:r>
      <w:r w:rsidR="001C6F3C">
        <w:t xml:space="preserve"> W</w:t>
      </w:r>
      <w:r w:rsidR="001C6F3C" w:rsidRPr="00123D79">
        <w:t xml:space="preserve"> (Paprotnia</w:t>
      </w:r>
      <w:r w:rsidR="001C6F3C">
        <w:t>)</w:t>
      </w:r>
      <w:r w:rsidR="001C6F3C" w:rsidRPr="00123D79">
        <w:t xml:space="preserve">-gr. woj. – Mościska-Wola </w:t>
      </w:r>
      <w:proofErr w:type="spellStart"/>
      <w:r w:rsidR="001C6F3C" w:rsidRPr="00123D79">
        <w:t>Życka-Kozice-Trojanów</w:t>
      </w:r>
      <w:proofErr w:type="spellEnd"/>
      <w:r w:rsidR="001C6F3C" w:rsidRPr="00123D79">
        <w:t>”</w:t>
      </w:r>
      <w:r w:rsidR="001C6F3C">
        <w:t>.</w:t>
      </w:r>
      <w:r w:rsidR="001C6F3C" w:rsidRPr="00123D79">
        <w:t xml:space="preserve"> </w:t>
      </w:r>
      <w:r w:rsidR="001C6F3C">
        <w:t>Plan dotacji bez zmian.</w:t>
      </w:r>
      <w:r w:rsidR="001C6F3C" w:rsidRPr="00123D79">
        <w:t xml:space="preserve"> </w:t>
      </w:r>
    </w:p>
    <w:p w:rsidR="001C6F3C" w:rsidRDefault="001C6F3C" w:rsidP="008D0BC5">
      <w:r>
        <w:t>Za przyjęciem uchwały głosowało 13 radnych, jeden radny wstrzymał się od głosu.</w:t>
      </w:r>
    </w:p>
    <w:p w:rsidR="007F23DC" w:rsidRPr="007F23DC" w:rsidRDefault="001C6F3C" w:rsidP="008D0BC5">
      <w:r>
        <w:t xml:space="preserve">Uchwała została przyjęta. </w:t>
      </w:r>
      <w:r w:rsidR="007F23DC">
        <w:t xml:space="preserve"> </w:t>
      </w:r>
    </w:p>
    <w:p w:rsidR="007F23DC" w:rsidRDefault="007F23DC" w:rsidP="008D0BC5"/>
    <w:p w:rsidR="00501983" w:rsidRPr="00275D4E" w:rsidRDefault="00501983" w:rsidP="008D0BC5">
      <w:pPr>
        <w:rPr>
          <w:b/>
        </w:rPr>
      </w:pPr>
      <w:r w:rsidRPr="00275D4E">
        <w:rPr>
          <w:b/>
        </w:rPr>
        <w:t>Ad. 3</w:t>
      </w:r>
    </w:p>
    <w:p w:rsidR="00501983" w:rsidRDefault="00501983" w:rsidP="008D0BC5">
      <w:r>
        <w:t xml:space="preserve">Przewodniczący Rady; chciałbym wiedzieć kto zapłaci i kiedy zostanie naprawiona droga </w:t>
      </w:r>
      <w:r>
        <w:br/>
        <w:t xml:space="preserve">w Jabłonowcu, której nawierzchnia została uszkodzona (połamany asfalt)?  </w:t>
      </w:r>
    </w:p>
    <w:p w:rsidR="00255D4D" w:rsidRDefault="00501983" w:rsidP="008D0BC5">
      <w:r>
        <w:t xml:space="preserve">Wójt Gminy; </w:t>
      </w:r>
      <w:r w:rsidR="00255D4D">
        <w:t xml:space="preserve">znaki ograniczające </w:t>
      </w:r>
      <w:proofErr w:type="spellStart"/>
      <w:r w:rsidR="00140B36">
        <w:t>nosność</w:t>
      </w:r>
      <w:proofErr w:type="spellEnd"/>
      <w:r w:rsidR="00255D4D">
        <w:t xml:space="preserve"> do 10 ton zostały już zamontowane. Zwrócimy się do osoby, </w:t>
      </w:r>
      <w:r w:rsidR="004256E9">
        <w:t xml:space="preserve">od której wywożony był piach i przez co została </w:t>
      </w:r>
      <w:r w:rsidR="00255D4D">
        <w:t xml:space="preserve"> zniszcz</w:t>
      </w:r>
      <w:r w:rsidR="004256E9">
        <w:t>ona</w:t>
      </w:r>
      <w:r w:rsidR="00255D4D">
        <w:t xml:space="preserve"> nawierzchni</w:t>
      </w:r>
      <w:r w:rsidR="004256E9">
        <w:t>a</w:t>
      </w:r>
      <w:r w:rsidR="00255D4D">
        <w:t xml:space="preserve"> aczkolwiek uważam, że  jest to już w pasie </w:t>
      </w:r>
      <w:proofErr w:type="spellStart"/>
      <w:r w:rsidR="00255D4D">
        <w:t>drogi</w:t>
      </w:r>
      <w:proofErr w:type="spellEnd"/>
      <w:r w:rsidR="00255D4D">
        <w:t xml:space="preserve"> powiatowej.</w:t>
      </w:r>
    </w:p>
    <w:p w:rsidR="00255D4D" w:rsidRDefault="00255D4D" w:rsidP="008D0BC5">
      <w:r>
        <w:t>Przewodniczący Rady; jeśli jest to droga powiatowa to należy zgłosić uszkodzenia do powiatu.</w:t>
      </w:r>
    </w:p>
    <w:p w:rsidR="004256E9" w:rsidRDefault="00255D4D" w:rsidP="008D0BC5">
      <w:r>
        <w:t>Radny Jasek; czy</w:t>
      </w:r>
      <w:r w:rsidR="004256E9">
        <w:t xml:space="preserve"> jest jakiś postęp w sprawie mostu?</w:t>
      </w:r>
    </w:p>
    <w:p w:rsidR="00255D4D" w:rsidRDefault="00255D4D" w:rsidP="008D0BC5">
      <w:r>
        <w:t>Wójt Gminy; myślę, że w ciągu najbliższych dwóc</w:t>
      </w:r>
      <w:r w:rsidR="004256E9">
        <w:t>h tygodni wszystko się wyjaśni.</w:t>
      </w:r>
    </w:p>
    <w:p w:rsidR="00255D4D" w:rsidRDefault="00255D4D" w:rsidP="008D0BC5">
      <w:r>
        <w:t>Radny Wiśniewski; w jaki sposób zabezpieczymy się odnośnie niszczenia dróg w trakcie przebudowy trasy kolejowej oraz 17-stki?</w:t>
      </w:r>
      <w:r w:rsidR="00780CA5">
        <w:t>. Jest już dużo miejsc, gdzie są chętni wykupić działki celem wydobywania piasku.</w:t>
      </w:r>
    </w:p>
    <w:p w:rsidR="00780CA5" w:rsidRDefault="00780CA5" w:rsidP="008D0BC5">
      <w:r>
        <w:t>Wójt Gminy; na wydobycie piasku trzeba uzyskać pozwolenie oraz uzgodnić trasę jego  przewozu</w:t>
      </w:r>
      <w:r w:rsidR="00604CEB">
        <w:t>.</w:t>
      </w:r>
      <w:r>
        <w:t xml:space="preserve">  </w:t>
      </w:r>
    </w:p>
    <w:p w:rsidR="00255D4D" w:rsidRDefault="00255D4D" w:rsidP="008D0BC5">
      <w:r>
        <w:t>Przewodniczący Rady; dobrze byłoby zrobić zdjęcia oraz opisać stan dróg.</w:t>
      </w:r>
    </w:p>
    <w:p w:rsidR="00670583" w:rsidRDefault="00255D4D" w:rsidP="008D0BC5">
      <w:r>
        <w:lastRenderedPageBreak/>
        <w:t>Wójt Gminy; był</w:t>
      </w:r>
      <w:r w:rsidR="00604CEB">
        <w:t>o</w:t>
      </w:r>
      <w:r>
        <w:t xml:space="preserve"> dzisiaj </w:t>
      </w:r>
      <w:r w:rsidR="00604CEB">
        <w:t xml:space="preserve">spotkanie z </w:t>
      </w:r>
      <w:r>
        <w:t>Pan</w:t>
      </w:r>
      <w:r w:rsidR="00604CEB">
        <w:t>em</w:t>
      </w:r>
      <w:r>
        <w:t xml:space="preserve"> </w:t>
      </w:r>
      <w:r w:rsidR="00604CEB">
        <w:t xml:space="preserve">z </w:t>
      </w:r>
      <w:proofErr w:type="spellStart"/>
      <w:r w:rsidR="00604CEB">
        <w:t>Budimexu</w:t>
      </w:r>
      <w:proofErr w:type="spellEnd"/>
      <w:r w:rsidR="00604CEB">
        <w:t xml:space="preserve"> </w:t>
      </w:r>
      <w:r>
        <w:t>odnośnie dodatkowego oświetlenia</w:t>
      </w:r>
      <w:r w:rsidR="00604CEB">
        <w:t xml:space="preserve">. </w:t>
      </w:r>
      <w:r>
        <w:t xml:space="preserve"> </w:t>
      </w:r>
      <w:r w:rsidR="00604CEB">
        <w:t xml:space="preserve">Dodatkowe lampy w ilości 100 sztuk </w:t>
      </w:r>
      <w:r>
        <w:t>zostan</w:t>
      </w:r>
      <w:r w:rsidR="00604CEB">
        <w:t xml:space="preserve">ą na pewno </w:t>
      </w:r>
      <w:r>
        <w:t xml:space="preserve">dołożone z tym, że </w:t>
      </w:r>
      <w:r w:rsidR="00604CEB">
        <w:t xml:space="preserve">nie sodowe tylko </w:t>
      </w:r>
      <w:r>
        <w:t xml:space="preserve"> </w:t>
      </w:r>
      <w:proofErr w:type="spellStart"/>
      <w:r>
        <w:t>ledowe</w:t>
      </w:r>
      <w:proofErr w:type="spellEnd"/>
      <w:r w:rsidR="00604CEB">
        <w:t>.</w:t>
      </w:r>
      <w:r w:rsidR="002C1EC6">
        <w:t xml:space="preserve"> </w:t>
      </w:r>
      <w:r w:rsidR="00670583">
        <w:t xml:space="preserve">Budowa trasy S17 rozpoczyna się w przyszłym roku i w 2018 </w:t>
      </w:r>
      <w:r w:rsidR="002C1EC6">
        <w:t xml:space="preserve">roku </w:t>
      </w:r>
      <w:r w:rsidR="00670583">
        <w:t>ma być oddana do u</w:t>
      </w:r>
      <w:r w:rsidR="002C1EC6">
        <w:t>ż</w:t>
      </w:r>
      <w:r w:rsidR="00670583">
        <w:t>ytku</w:t>
      </w:r>
      <w:r w:rsidR="002C1EC6">
        <w:t>.</w:t>
      </w:r>
      <w:r w:rsidR="00670583">
        <w:t xml:space="preserve">  </w:t>
      </w:r>
    </w:p>
    <w:p w:rsidR="00D24A32" w:rsidRDefault="00255D4D" w:rsidP="008D0BC5">
      <w:r>
        <w:t>Wiceprzewodnicząca Rady; czy otrzymaliśmy jak</w:t>
      </w:r>
      <w:r w:rsidR="001751C5">
        <w:t>i</w:t>
      </w:r>
      <w:r>
        <w:t xml:space="preserve">eś środki z </w:t>
      </w:r>
      <w:proofErr w:type="spellStart"/>
      <w:r w:rsidR="001751C5">
        <w:t>FOGR</w:t>
      </w:r>
      <w:r w:rsidR="00D24A32">
        <w:t>-u</w:t>
      </w:r>
      <w:proofErr w:type="spellEnd"/>
      <w:r w:rsidR="00D24A32">
        <w:t>?</w:t>
      </w:r>
    </w:p>
    <w:p w:rsidR="00D24A32" w:rsidRDefault="00D24A32" w:rsidP="008D0BC5">
      <w:r>
        <w:t xml:space="preserve">Wójt Gminy; otrzymaliśmy 40 tys. zł  na drogę </w:t>
      </w:r>
      <w:r w:rsidR="002C1EC6">
        <w:t>Piotrówek-Dębówka Górki</w:t>
      </w:r>
      <w:r w:rsidR="00275D4E">
        <w:t xml:space="preserve"> (asfaltowanie)</w:t>
      </w:r>
      <w:r w:rsidR="002C1EC6">
        <w:t>. Kosztorys był na 180 tys. zł</w:t>
      </w:r>
      <w:r w:rsidR="008412EE">
        <w:t xml:space="preserve">. Pozostałych informacji nie mamy. </w:t>
      </w:r>
    </w:p>
    <w:p w:rsidR="00501983" w:rsidRPr="007F23DC" w:rsidRDefault="00D24A32" w:rsidP="008D0BC5">
      <w:r>
        <w:t>Wójt Gminy; wczoraj był powiatowy dzień strażaka, w którym brałem udział.</w:t>
      </w:r>
      <w:r w:rsidR="00255D4D">
        <w:t xml:space="preserve">     </w:t>
      </w:r>
      <w:r w:rsidR="00501983">
        <w:t xml:space="preserve"> </w:t>
      </w:r>
    </w:p>
    <w:p w:rsidR="00862DE3" w:rsidRDefault="00862DE3" w:rsidP="008D0BC5"/>
    <w:p w:rsidR="008D0BC5" w:rsidRDefault="00862DE3" w:rsidP="00862DE3">
      <w:pPr>
        <w:rPr>
          <w:b/>
        </w:rPr>
      </w:pPr>
      <w:r>
        <w:rPr>
          <w:b/>
        </w:rPr>
        <w:t xml:space="preserve">Ad. </w:t>
      </w:r>
      <w:r w:rsidR="007F23DC">
        <w:rPr>
          <w:b/>
        </w:rPr>
        <w:t>4</w:t>
      </w:r>
    </w:p>
    <w:p w:rsidR="008D0BC5" w:rsidRDefault="008D0BC5" w:rsidP="008D0BC5">
      <w:r>
        <w:t>Przewodniczący Rady Gminy Trojanów Sylweste</w:t>
      </w:r>
      <w:r w:rsidR="00862DE3">
        <w:t>r Pawelec dokonał zamknięcia XX</w:t>
      </w:r>
      <w:r w:rsidR="00D24A32">
        <w:t>III</w:t>
      </w:r>
      <w:r>
        <w:t xml:space="preserve"> </w:t>
      </w:r>
      <w:r w:rsidR="00862DE3">
        <w:t>nad</w:t>
      </w:r>
      <w:r>
        <w:t xml:space="preserve">zwyczajnej sesji Rady Gminy. </w:t>
      </w:r>
    </w:p>
    <w:p w:rsidR="008D0BC5" w:rsidRDefault="008D0BC5" w:rsidP="008D0BC5"/>
    <w:p w:rsidR="008D0BC5" w:rsidRDefault="008D0BC5" w:rsidP="008D0BC5">
      <w:r>
        <w:t>Protokółowała: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Przewodniczący</w:t>
      </w:r>
    </w:p>
    <w:p w:rsidR="008D0BC5" w:rsidRDefault="008D0BC5" w:rsidP="008D0BC5">
      <w:pPr>
        <w:ind w:left="5664"/>
      </w:pPr>
      <w:r>
        <w:t xml:space="preserve">         Rady Gminy Trojanów</w:t>
      </w:r>
    </w:p>
    <w:p w:rsidR="008D0BC5" w:rsidRDefault="008A7C9D" w:rsidP="008D0BC5">
      <w:r>
        <w:t>Alicja Wiązowska</w:t>
      </w:r>
      <w:r w:rsidR="008D0BC5">
        <w:t xml:space="preserve">                                                                             </w:t>
      </w:r>
    </w:p>
    <w:p w:rsidR="008D0BC5" w:rsidRPr="006E6F13" w:rsidRDefault="008D0BC5" w:rsidP="008D0BC5"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  <w:t xml:space="preserve"> Sylwester Pawelec</w:t>
      </w:r>
    </w:p>
    <w:p w:rsidR="005A7D23" w:rsidRDefault="005A7D23"/>
    <w:sectPr w:rsidR="005A7D23" w:rsidSect="00D515BE">
      <w:footerReference w:type="even" r:id="rId7"/>
      <w:footerReference w:type="default" r:id="rId8"/>
      <w:pgSz w:w="12240" w:h="15840"/>
      <w:pgMar w:top="567" w:right="1418" w:bottom="567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234" w:rsidRDefault="003F6234" w:rsidP="004C7D50">
      <w:r>
        <w:separator/>
      </w:r>
    </w:p>
  </w:endnote>
  <w:endnote w:type="continuationSeparator" w:id="0">
    <w:p w:rsidR="003F6234" w:rsidRDefault="003F6234" w:rsidP="004C7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8C" w:rsidRDefault="0074364A" w:rsidP="00D515BE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3E2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288C" w:rsidRDefault="003E288C" w:rsidP="00D515B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8C" w:rsidRDefault="003E288C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 w:rsidR="0074364A" w:rsidRPr="0074364A">
      <w:fldChar w:fldCharType="begin"/>
    </w:r>
    <w:r>
      <w:instrText xml:space="preserve"> PAGE    \* MERGEFORMAT </w:instrText>
    </w:r>
    <w:r w:rsidR="0074364A" w:rsidRPr="0074364A">
      <w:fldChar w:fldCharType="separate"/>
    </w:r>
    <w:r w:rsidR="00803023" w:rsidRPr="00803023">
      <w:rPr>
        <w:rFonts w:ascii="Cambria" w:hAnsi="Cambria"/>
        <w:noProof/>
        <w:sz w:val="28"/>
        <w:szCs w:val="28"/>
      </w:rPr>
      <w:t>1</w:t>
    </w:r>
    <w:r w:rsidR="0074364A">
      <w:rPr>
        <w:rFonts w:ascii="Cambria" w:hAnsi="Cambria"/>
        <w:noProof/>
        <w:sz w:val="28"/>
        <w:szCs w:val="28"/>
      </w:rPr>
      <w:fldChar w:fldCharType="end"/>
    </w:r>
  </w:p>
  <w:p w:rsidR="003E288C" w:rsidRDefault="003E288C" w:rsidP="00D515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234" w:rsidRDefault="003F6234" w:rsidP="004C7D50">
      <w:r>
        <w:separator/>
      </w:r>
    </w:p>
  </w:footnote>
  <w:footnote w:type="continuationSeparator" w:id="0">
    <w:p w:rsidR="003F6234" w:rsidRDefault="003F6234" w:rsidP="004C7D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AEB"/>
    <w:multiLevelType w:val="hybridMultilevel"/>
    <w:tmpl w:val="C06A3A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BF248E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2F1A5E"/>
    <w:multiLevelType w:val="hybridMultilevel"/>
    <w:tmpl w:val="46EE9638"/>
    <w:lvl w:ilvl="0" w:tplc="DEA4CC74">
      <w:start w:val="1"/>
      <w:numFmt w:val="decimal"/>
      <w:lvlText w:val="%1."/>
      <w:lvlJc w:val="left"/>
      <w:pPr>
        <w:ind w:left="600" w:hanging="360"/>
      </w:pPr>
      <w:rPr>
        <w:rFonts w:ascii="Calibri" w:eastAsia="Times New Roman" w:hAnsi="Calibri" w:cs="Calibri"/>
      </w:rPr>
    </w:lvl>
    <w:lvl w:ilvl="1" w:tplc="90EC5708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4C9C918A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DCE1E5C"/>
    <w:multiLevelType w:val="hybridMultilevel"/>
    <w:tmpl w:val="E5A8EA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3F3301"/>
    <w:multiLevelType w:val="hybridMultilevel"/>
    <w:tmpl w:val="4EE06EF2"/>
    <w:lvl w:ilvl="0" w:tplc="A8F8A50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2102AFC4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4EE024B9"/>
    <w:multiLevelType w:val="hybridMultilevel"/>
    <w:tmpl w:val="FA6CAE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2E221C"/>
    <w:multiLevelType w:val="hybridMultilevel"/>
    <w:tmpl w:val="1A86FFA2"/>
    <w:lvl w:ilvl="0" w:tplc="A8F8A50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84F8973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EeMTOquc9fA4HpZGU8dkaVJSQvU=" w:salt="Lc12zFCrdU5lkjGZIk+pW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1B4"/>
    <w:rsid w:val="00032151"/>
    <w:rsid w:val="000350B4"/>
    <w:rsid w:val="0006284B"/>
    <w:rsid w:val="00074C13"/>
    <w:rsid w:val="000933EB"/>
    <w:rsid w:val="000C5E03"/>
    <w:rsid w:val="00140B36"/>
    <w:rsid w:val="00143B4B"/>
    <w:rsid w:val="001444DD"/>
    <w:rsid w:val="00144917"/>
    <w:rsid w:val="001726C9"/>
    <w:rsid w:val="001751C5"/>
    <w:rsid w:val="0019187B"/>
    <w:rsid w:val="001C6F3C"/>
    <w:rsid w:val="002466D0"/>
    <w:rsid w:val="00255D4D"/>
    <w:rsid w:val="00275D4E"/>
    <w:rsid w:val="002C0567"/>
    <w:rsid w:val="002C1EC6"/>
    <w:rsid w:val="00337792"/>
    <w:rsid w:val="00367E9D"/>
    <w:rsid w:val="00390666"/>
    <w:rsid w:val="003E288C"/>
    <w:rsid w:val="003E4FA8"/>
    <w:rsid w:val="003F6234"/>
    <w:rsid w:val="00403151"/>
    <w:rsid w:val="004256E9"/>
    <w:rsid w:val="004C7D50"/>
    <w:rsid w:val="004E1278"/>
    <w:rsid w:val="004F0361"/>
    <w:rsid w:val="00501983"/>
    <w:rsid w:val="005A7D23"/>
    <w:rsid w:val="005E56C5"/>
    <w:rsid w:val="00604CEB"/>
    <w:rsid w:val="00663BAE"/>
    <w:rsid w:val="00670583"/>
    <w:rsid w:val="00671455"/>
    <w:rsid w:val="007051C6"/>
    <w:rsid w:val="007270F1"/>
    <w:rsid w:val="0074364A"/>
    <w:rsid w:val="0076719B"/>
    <w:rsid w:val="00780CA5"/>
    <w:rsid w:val="007B77AE"/>
    <w:rsid w:val="007E5A2D"/>
    <w:rsid w:val="007F23DC"/>
    <w:rsid w:val="007F7E33"/>
    <w:rsid w:val="00803023"/>
    <w:rsid w:val="008412EE"/>
    <w:rsid w:val="00862DE3"/>
    <w:rsid w:val="008A7C9D"/>
    <w:rsid w:val="008D0BC5"/>
    <w:rsid w:val="008F10D5"/>
    <w:rsid w:val="008F4CEF"/>
    <w:rsid w:val="009152E9"/>
    <w:rsid w:val="009C3411"/>
    <w:rsid w:val="00A011F9"/>
    <w:rsid w:val="00A531B4"/>
    <w:rsid w:val="00AB4E46"/>
    <w:rsid w:val="00AB76B7"/>
    <w:rsid w:val="00AF61BA"/>
    <w:rsid w:val="00B3056E"/>
    <w:rsid w:val="00B82799"/>
    <w:rsid w:val="00BD3545"/>
    <w:rsid w:val="00C9712B"/>
    <w:rsid w:val="00D07E3D"/>
    <w:rsid w:val="00D24A32"/>
    <w:rsid w:val="00D34B9E"/>
    <w:rsid w:val="00D515BE"/>
    <w:rsid w:val="00D731E9"/>
    <w:rsid w:val="00D940CD"/>
    <w:rsid w:val="00DB4C98"/>
    <w:rsid w:val="00DC1374"/>
    <w:rsid w:val="00DE27A2"/>
    <w:rsid w:val="00E050B4"/>
    <w:rsid w:val="00E27399"/>
    <w:rsid w:val="00E45228"/>
    <w:rsid w:val="00E60DBE"/>
    <w:rsid w:val="00E655DA"/>
    <w:rsid w:val="00E84C5B"/>
    <w:rsid w:val="00EC67CC"/>
    <w:rsid w:val="00EF058E"/>
    <w:rsid w:val="00EF2755"/>
    <w:rsid w:val="00F61F67"/>
    <w:rsid w:val="00F77A10"/>
    <w:rsid w:val="00F80E48"/>
    <w:rsid w:val="00FB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BC5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350B4"/>
    <w:pPr>
      <w:spacing w:before="100" w:beforeAutospacing="1" w:after="100" w:afterAutospacing="1"/>
      <w:jc w:val="left"/>
      <w:outlineLvl w:val="1"/>
    </w:pPr>
    <w:rPr>
      <w:b/>
      <w:bCs/>
      <w:iCs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D0B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0BC5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character" w:styleId="Numerstrony">
    <w:name w:val="page number"/>
    <w:basedOn w:val="Domylnaczcionkaakapitu"/>
    <w:rsid w:val="008D0BC5"/>
  </w:style>
  <w:style w:type="character" w:customStyle="1" w:styleId="Nagwek2Znak">
    <w:name w:val="Nagłówek 2 Znak"/>
    <w:basedOn w:val="Domylnaczcionkaakapitu"/>
    <w:link w:val="Nagwek2"/>
    <w:uiPriority w:val="9"/>
    <w:rsid w:val="000350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2886</Characters>
  <Application>Microsoft Office Word</Application>
  <DocSecurity>8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Cholewa</cp:lastModifiedBy>
  <cp:revision>4</cp:revision>
  <cp:lastPrinted>2016-05-27T12:07:00Z</cp:lastPrinted>
  <dcterms:created xsi:type="dcterms:W3CDTF">2016-07-11T11:35:00Z</dcterms:created>
  <dcterms:modified xsi:type="dcterms:W3CDTF">2016-07-11T12:34:00Z</dcterms:modified>
</cp:coreProperties>
</file>