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87" w:rsidRDefault="00EE5087" w:rsidP="00EE5087">
      <w:pPr>
        <w:spacing w:after="0"/>
        <w:jc w:val="center"/>
      </w:pPr>
      <w:r>
        <w:t>PROTOKÓŁ Nr XXXVII/2013</w:t>
      </w:r>
    </w:p>
    <w:p w:rsidR="00EE5087" w:rsidRDefault="00EE5087" w:rsidP="00EE5087">
      <w:pPr>
        <w:spacing w:after="0"/>
        <w:jc w:val="center"/>
      </w:pPr>
      <w:r>
        <w:t>z  obrad</w:t>
      </w:r>
      <w:r w:rsidR="00E64217">
        <w:t xml:space="preserve"> X</w:t>
      </w:r>
      <w:r>
        <w:t>XXVII zwyczajnej sesji Rady Gminy w Trojanowie</w:t>
      </w:r>
    </w:p>
    <w:p w:rsidR="00EE5087" w:rsidRDefault="00EE5087" w:rsidP="00EE5087">
      <w:pPr>
        <w:jc w:val="center"/>
      </w:pPr>
      <w:r>
        <w:t>odbytej  dniu  16 lipca 2013r.</w:t>
      </w:r>
    </w:p>
    <w:p w:rsidR="00EE5087" w:rsidRDefault="00EE5087" w:rsidP="007A6D41">
      <w:pPr>
        <w:spacing w:after="0"/>
        <w:ind w:firstLine="708"/>
      </w:pPr>
      <w:r>
        <w:t>Obrady sesji rozpoczęto o godzinie 10</w:t>
      </w:r>
      <w:r>
        <w:rPr>
          <w:vertAlign w:val="superscript"/>
        </w:rPr>
        <w:t>00</w:t>
      </w:r>
      <w:r>
        <w:t xml:space="preserve"> a zakończono o godzinie 12</w:t>
      </w:r>
      <w:r>
        <w:rPr>
          <w:vertAlign w:val="superscript"/>
        </w:rPr>
        <w:t>25</w:t>
      </w:r>
      <w:r>
        <w:t>.W obradach uczestniczyło 14 radnych( radny Liszewski spóźnił się na obrady sesji), zatem frekwencja wynosiła  93,3 % - lista obecności zał. Nr 1.</w:t>
      </w:r>
    </w:p>
    <w:p w:rsidR="00EE5087" w:rsidRDefault="00EE5087" w:rsidP="00504EEF">
      <w:pPr>
        <w:spacing w:after="0"/>
      </w:pPr>
      <w:r>
        <w:t>Ponadto w obradach udział wzięli:</w:t>
      </w:r>
    </w:p>
    <w:p w:rsidR="00EE5087" w:rsidRDefault="00EE5087" w:rsidP="00EE5087">
      <w:pPr>
        <w:pStyle w:val="Akapitzlist"/>
        <w:numPr>
          <w:ilvl w:val="0"/>
          <w:numId w:val="1"/>
        </w:numPr>
      </w:pPr>
      <w:r>
        <w:t>Wójt Gminy- Stanisław Kostyra</w:t>
      </w:r>
    </w:p>
    <w:p w:rsidR="00EE5087" w:rsidRDefault="00EE5087" w:rsidP="00EE5087">
      <w:pPr>
        <w:pStyle w:val="Akapitzlist"/>
        <w:numPr>
          <w:ilvl w:val="0"/>
          <w:numId w:val="1"/>
        </w:numPr>
      </w:pPr>
      <w:r>
        <w:t xml:space="preserve"> Skarbnik Gminy – Renata Wesołowska</w:t>
      </w:r>
    </w:p>
    <w:p w:rsidR="00EE5087" w:rsidRDefault="00EE5087" w:rsidP="00EE5087">
      <w:pPr>
        <w:pStyle w:val="Akapitzlist"/>
        <w:numPr>
          <w:ilvl w:val="0"/>
          <w:numId w:val="1"/>
        </w:numPr>
      </w:pPr>
      <w:r>
        <w:t xml:space="preserve"> Sekretarz Gminy – Jarosław Ryszkowski</w:t>
      </w:r>
    </w:p>
    <w:p w:rsidR="00EE5087" w:rsidRDefault="00EE5087" w:rsidP="00EE5087">
      <w:pPr>
        <w:pStyle w:val="Akapitzlist"/>
        <w:numPr>
          <w:ilvl w:val="0"/>
          <w:numId w:val="1"/>
        </w:numPr>
      </w:pPr>
      <w:r>
        <w:t xml:space="preserve"> Radni powiatowi; Piotr Osmólski i Mirosław Pyra</w:t>
      </w:r>
    </w:p>
    <w:p w:rsidR="00EE5087" w:rsidRDefault="00EE5087" w:rsidP="00EE5087">
      <w:pPr>
        <w:pStyle w:val="Akapitzlist"/>
        <w:numPr>
          <w:ilvl w:val="0"/>
          <w:numId w:val="1"/>
        </w:numPr>
      </w:pPr>
      <w:r>
        <w:t>Sołtysi – lista obecności – zał. Nr 2</w:t>
      </w:r>
    </w:p>
    <w:p w:rsidR="00EE5087" w:rsidRDefault="00EE5087" w:rsidP="00EE5087">
      <w:pPr>
        <w:pStyle w:val="Akapitzlist"/>
        <w:numPr>
          <w:ilvl w:val="0"/>
          <w:numId w:val="1"/>
        </w:numPr>
      </w:pPr>
      <w:r>
        <w:t>Przedstawicielki mediów.</w:t>
      </w:r>
    </w:p>
    <w:p w:rsidR="00376AB8" w:rsidRDefault="00EE5087" w:rsidP="00376AB8">
      <w:pPr>
        <w:spacing w:after="0"/>
        <w:ind w:firstLine="360"/>
        <w:jc w:val="both"/>
      </w:pPr>
      <w:r>
        <w:t>Przewodnicząca Rady Gminy w Trojanowie Alicja Wi</w:t>
      </w:r>
      <w:r w:rsidR="00376AB8">
        <w:t>ś</w:t>
      </w:r>
      <w:r>
        <w:t xml:space="preserve">niewska dokonała otwarcia XXXVII zwyczajnej sesji </w:t>
      </w:r>
      <w:r w:rsidR="00376AB8">
        <w:t>R</w:t>
      </w:r>
      <w:r>
        <w:t>ady Gminy w Trojanowie. Przywitała zebranych, nast</w:t>
      </w:r>
      <w:r w:rsidR="00376AB8">
        <w:t>ę</w:t>
      </w:r>
      <w:r>
        <w:t>pnie na podstawie listy obecności stwierdziła, że w dniu dzisiejszym jest wymagane kworum</w:t>
      </w:r>
      <w:r w:rsidR="00376AB8">
        <w:t xml:space="preserve"> do podejmowania prawomocnych uchwał.</w:t>
      </w:r>
    </w:p>
    <w:p w:rsidR="00956564" w:rsidRDefault="00376AB8" w:rsidP="00376AB8">
      <w:pPr>
        <w:ind w:firstLine="360"/>
        <w:jc w:val="both"/>
      </w:pPr>
      <w:r>
        <w:t xml:space="preserve">Przewodnicząca Rady Gminy odczytała proponowany porządek obrad. Uwag do powyższego nie wniesiono. </w:t>
      </w:r>
    </w:p>
    <w:p w:rsidR="001F2381" w:rsidRDefault="00956564" w:rsidP="00956564">
      <w:pPr>
        <w:jc w:val="both"/>
      </w:pPr>
      <w:r>
        <w:t>Ad.</w:t>
      </w:r>
      <w:r w:rsidR="001F2381">
        <w:t xml:space="preserve"> </w:t>
      </w:r>
      <w:r>
        <w:t>pk</w:t>
      </w:r>
      <w:r w:rsidR="001F2381">
        <w:t>t 1</w:t>
      </w:r>
    </w:p>
    <w:p w:rsidR="001F2381" w:rsidRDefault="001F2381" w:rsidP="00956564">
      <w:pPr>
        <w:jc w:val="both"/>
      </w:pPr>
      <w:r>
        <w:t xml:space="preserve">Radni nie wnieśli uwag do protokółu z poprzedniej sesji. Za jego przyjęciem głosowało13 radnych ( radny Liszewski nieobecny w trakcie głosowania). </w:t>
      </w:r>
    </w:p>
    <w:p w:rsidR="00EE5087" w:rsidRDefault="001F2381" w:rsidP="00956564">
      <w:pPr>
        <w:jc w:val="both"/>
      </w:pPr>
      <w:r>
        <w:t>Ad. pkt 2</w:t>
      </w:r>
      <w:r w:rsidR="00EE5087">
        <w:t xml:space="preserve"> </w:t>
      </w:r>
    </w:p>
    <w:p w:rsidR="001F2381" w:rsidRDefault="001F2381" w:rsidP="00957E7D">
      <w:pPr>
        <w:spacing w:after="0"/>
        <w:jc w:val="both"/>
      </w:pPr>
      <w:r>
        <w:t>Informacje o pracy w Radzie Powiatu przekazał radny powiatowy Piotr Osmólski:</w:t>
      </w:r>
    </w:p>
    <w:p w:rsidR="00C113C5" w:rsidRDefault="001F2381" w:rsidP="00B00690">
      <w:pPr>
        <w:spacing w:after="0"/>
        <w:jc w:val="both"/>
      </w:pPr>
      <w:r>
        <w:t>- Radny powiatowy Piotr Osmólski;</w:t>
      </w:r>
      <w:r w:rsidR="002720CC">
        <w:t xml:space="preserve"> o</w:t>
      </w:r>
      <w:r w:rsidR="001F6888">
        <w:t>bfite opady deszczu</w:t>
      </w:r>
      <w:r w:rsidR="002720CC">
        <w:t xml:space="preserve"> w minioną sobotę </w:t>
      </w:r>
      <w:r w:rsidR="001F6888">
        <w:t xml:space="preserve"> spowodowały</w:t>
      </w:r>
      <w:r w:rsidR="002720CC">
        <w:t xml:space="preserve"> na terenie Gminy Trojanów</w:t>
      </w:r>
      <w:r w:rsidR="001F6888">
        <w:t xml:space="preserve"> wiele szkód na drogach zarówno gminnych jak i powiatowych; podmyte drogi i pobocza, powyrywane drogi, zerwany przepust  w Korytnicy( w stronę do Damianowa). W dniu dzisiejszym o godzinie  10</w:t>
      </w:r>
      <w:r w:rsidR="001F6888">
        <w:rPr>
          <w:vertAlign w:val="superscript"/>
        </w:rPr>
        <w:t>00</w:t>
      </w:r>
      <w:r w:rsidR="001F6888">
        <w:t>jest otwarcie ofert na wykonanie napraw dróg po sobotnich opadach deszczu</w:t>
      </w:r>
      <w:r w:rsidR="00C113C5">
        <w:t>. Wstępny kosztorys na wykonanie tych prac wynosi 50-60 tyś. zł</w:t>
      </w:r>
      <w:r w:rsidR="007A6D41">
        <w:t>.</w:t>
      </w:r>
      <w:r w:rsidR="00C113C5">
        <w:t xml:space="preserve"> Te wszystkie uszkodzenia nawierzchni jezdni</w:t>
      </w:r>
      <w:r w:rsidR="007A6D41">
        <w:t xml:space="preserve"> , </w:t>
      </w:r>
      <w:r w:rsidR="00C113C5">
        <w:t>pobocz</w:t>
      </w:r>
      <w:r w:rsidR="007A6D41">
        <w:t>y dróg powiatowych i przepustów</w:t>
      </w:r>
      <w:r w:rsidR="00C113C5">
        <w:t xml:space="preserve"> Zarząd Dróg będzie starał się jak najszybciej poprawić.</w:t>
      </w:r>
    </w:p>
    <w:p w:rsidR="00B00690" w:rsidRDefault="00B00690" w:rsidP="00B00690">
      <w:pPr>
        <w:spacing w:after="0"/>
        <w:jc w:val="both"/>
      </w:pPr>
      <w:r>
        <w:t xml:space="preserve">- Otwarcie ofert na asfaltowanie drogi w stronę Babic odbędzie się w dniu 23 lipca br. Środki na to zadanie zostały zwiększone  o kwotę 60 tyś. zł  z Funduszu Obsługi Gospodarstw Rolnych. </w:t>
      </w:r>
    </w:p>
    <w:p w:rsidR="00B00690" w:rsidRDefault="00B00690" w:rsidP="00957E7D">
      <w:pPr>
        <w:spacing w:after="0"/>
        <w:jc w:val="both"/>
      </w:pPr>
      <w:r>
        <w:t>Pytania mieli:</w:t>
      </w:r>
    </w:p>
    <w:p w:rsidR="00B00690" w:rsidRDefault="00B00690" w:rsidP="00957E7D">
      <w:pPr>
        <w:spacing w:after="0"/>
        <w:jc w:val="both"/>
      </w:pPr>
      <w:r>
        <w:t>- Sołtys wsi Życzyn; czy wiadomo, jak długo ta droga z Korytnicy w kierunku  do Damianowa będzie nieczynna?</w:t>
      </w:r>
    </w:p>
    <w:p w:rsidR="007A6D41" w:rsidRDefault="00B00690" w:rsidP="007A6D41">
      <w:pPr>
        <w:spacing w:after="0"/>
        <w:jc w:val="both"/>
      </w:pPr>
      <w:r>
        <w:t>- Radny powiatowy Pyra; w ci</w:t>
      </w:r>
      <w:r w:rsidR="00957E7D">
        <w:t>ą</w:t>
      </w:r>
      <w:r>
        <w:t>gu tygodnia droga ta będzie poprawiona.</w:t>
      </w:r>
    </w:p>
    <w:p w:rsidR="001F2381" w:rsidRDefault="00C113C5" w:rsidP="007A6D41">
      <w:pPr>
        <w:spacing w:after="0"/>
        <w:jc w:val="both"/>
      </w:pPr>
      <w:r>
        <w:t xml:space="preserve"> </w:t>
      </w:r>
      <w:r w:rsidR="001F6888">
        <w:t xml:space="preserve"> </w:t>
      </w:r>
      <w:r w:rsidR="001F2381">
        <w:t xml:space="preserve"> </w:t>
      </w:r>
    </w:p>
    <w:p w:rsidR="002A5740" w:rsidRDefault="00376AB8" w:rsidP="002A5740">
      <w:pPr>
        <w:spacing w:after="0"/>
        <w:jc w:val="both"/>
      </w:pPr>
      <w:r>
        <w:t>Ad. pkt  3a</w:t>
      </w:r>
    </w:p>
    <w:p w:rsidR="00376AB8" w:rsidRDefault="00376AB8" w:rsidP="002A5740">
      <w:pPr>
        <w:spacing w:after="0"/>
        <w:jc w:val="both"/>
      </w:pPr>
      <w:r>
        <w:lastRenderedPageBreak/>
        <w:tab/>
        <w:t>Przewodnicząca Rady Gminy odczytała projekt uchwały w sprawie zasad usytuowania na terenie Gminy Trojanów miejsc</w:t>
      </w:r>
      <w:r w:rsidR="00114190">
        <w:t xml:space="preserve"> </w:t>
      </w:r>
      <w:r>
        <w:t xml:space="preserve"> sprzedaży i podawania napojów alkoholowych wraz z uzasadnieniem. </w:t>
      </w:r>
    </w:p>
    <w:p w:rsidR="00376AB8" w:rsidRDefault="00376AB8" w:rsidP="00CF2483">
      <w:pPr>
        <w:spacing w:after="0"/>
        <w:jc w:val="both"/>
      </w:pPr>
      <w:r>
        <w:t>W sprawie przedłożonego projektu uchwały głos zabrali:</w:t>
      </w:r>
    </w:p>
    <w:p w:rsidR="00376AB8" w:rsidRDefault="00376AB8" w:rsidP="0082628D">
      <w:pPr>
        <w:spacing w:after="0"/>
        <w:jc w:val="both"/>
      </w:pPr>
      <w:r>
        <w:t>- Radny Zduniak; nad projektem uchwały dyskutowaliśmy na posiedzeniu stałych komisji Rady Gminy w Trojanowie w dniu</w:t>
      </w:r>
      <w:r w:rsidR="00CF2483">
        <w:t xml:space="preserve"> 9 lipca </w:t>
      </w:r>
      <w:r w:rsidR="00957E7D">
        <w:t>br. , ale po głębokich przemyśleniach nasuwają się pewne wątpliwości. Dotyczą  one  m. in. mojego okręgu wyborczego,  na którego terenie działają sklepy w których prowadzona jest sprzeda</w:t>
      </w:r>
      <w:r w:rsidR="00185D69">
        <w:t>ż</w:t>
      </w:r>
      <w:r w:rsidR="00957E7D">
        <w:t xml:space="preserve"> alkoholu</w:t>
      </w:r>
      <w:r w:rsidR="00185D69">
        <w:t>. W przypadku podjęcia  przez Radę  zaproponowanej  uchwały sklepy te nie będą miały możliwości sprzedaży alkoholu. Co się dzieje w takiej sytuacji? Wiadomo, że usytuowanie jest ważne, odległość od takich obiektów te</w:t>
      </w:r>
      <w:r w:rsidR="004E711D">
        <w:t>ż</w:t>
      </w:r>
      <w:r w:rsidR="00185D69">
        <w:t xml:space="preserve"> jest ważna, ale te sklepy prowadzą t</w:t>
      </w:r>
      <w:r w:rsidR="004E711D">
        <w:t>ę</w:t>
      </w:r>
      <w:r w:rsidR="00185D69">
        <w:t xml:space="preserve"> działalność od dawna. Nie ma tam spożywania alkoholu na miejscu. Jeżeli nie będzie tam sprzedaży alkoholu, to będą punkty nielegalnej sprzedaży alkoholu. W okolicznych miejscowościach nie ma sklepów. Rozpocznie się niekontrolowana sprzeda</w:t>
      </w:r>
      <w:r w:rsidR="00AA2FF3">
        <w:t>ż</w:t>
      </w:r>
      <w:r w:rsidR="00185D69">
        <w:t xml:space="preserve"> alkoholu bez </w:t>
      </w:r>
      <w:r w:rsidR="00AA2FF3">
        <w:t xml:space="preserve">możliwości jakiejkolwiek kontroli. W związku z powyższym proponuję zrównać </w:t>
      </w:r>
      <w:r w:rsidR="004E711D">
        <w:t xml:space="preserve"> </w:t>
      </w:r>
      <w:r w:rsidR="00AA2FF3">
        <w:t>odległości punktów sprzedaży</w:t>
      </w:r>
      <w:r w:rsidR="00945FF4">
        <w:t xml:space="preserve"> </w:t>
      </w:r>
      <w:r w:rsidR="00AA2FF3">
        <w:t>alkoholi od miejsc chronionych</w:t>
      </w:r>
      <w:r w:rsidR="00945FF4">
        <w:t xml:space="preserve"> dla wszystkich  rodzajów alkoholi</w:t>
      </w:r>
      <w:r w:rsidR="00AA2FF3">
        <w:t xml:space="preserve"> do 30 m.</w:t>
      </w:r>
    </w:p>
    <w:p w:rsidR="00AA2FF3" w:rsidRDefault="00AA2FF3" w:rsidP="0082628D">
      <w:pPr>
        <w:spacing w:after="0"/>
        <w:jc w:val="both"/>
      </w:pPr>
      <w:r>
        <w:t>- Radna Mądra; w ustawie nie ma mowy o odległościach.</w:t>
      </w:r>
    </w:p>
    <w:p w:rsidR="00AA2FF3" w:rsidRDefault="00AA2FF3" w:rsidP="0082628D">
      <w:pPr>
        <w:spacing w:after="0"/>
        <w:jc w:val="both"/>
      </w:pPr>
      <w:r>
        <w:t xml:space="preserve">- Radny </w:t>
      </w:r>
      <w:proofErr w:type="spellStart"/>
      <w:r>
        <w:t>Cyrta</w:t>
      </w:r>
      <w:proofErr w:type="spellEnd"/>
      <w:r>
        <w:t>; nie ma co ukrywać, że małe sklepy czerpią dochody ze sprzedaży alkoholu. Jeżeli pozbawimy ich utargów, to te nasze małe sklepy upadną z uwagi na to, że wielu mieszkańców robi zakupy w okolicznych marketach.</w:t>
      </w:r>
    </w:p>
    <w:p w:rsidR="00AA2FF3" w:rsidRDefault="00AA2FF3" w:rsidP="0082628D">
      <w:pPr>
        <w:spacing w:after="0"/>
        <w:jc w:val="both"/>
      </w:pPr>
      <w:r>
        <w:t>- Radny Zduniak; jeśli te sklepy upadną , to straci zatrudnienie</w:t>
      </w:r>
      <w:r w:rsidR="00666E6B">
        <w:t xml:space="preserve"> kilka a może nawet kilkanaście osób. To są nasi mali przedsiębiorcy.</w:t>
      </w:r>
    </w:p>
    <w:p w:rsidR="00666E6B" w:rsidRDefault="00666E6B" w:rsidP="0082628D">
      <w:pPr>
        <w:spacing w:after="0"/>
        <w:jc w:val="both"/>
      </w:pPr>
      <w:r>
        <w:t>- Radny Głowienka; przez tyle lat nie było określonych odległości i nie było kłopotów.</w:t>
      </w:r>
    </w:p>
    <w:p w:rsidR="00666E6B" w:rsidRDefault="00666E6B" w:rsidP="0082628D">
      <w:pPr>
        <w:spacing w:after="0"/>
        <w:jc w:val="both"/>
      </w:pPr>
      <w:r>
        <w:t xml:space="preserve">- Radny Zduniak; zgłosił wniosek o zmianę odległości punktów sprzedaży wszystkich rodzajów alkoholi od miejsc chronionych do 30 m. </w:t>
      </w:r>
    </w:p>
    <w:p w:rsidR="00666E6B" w:rsidRDefault="00666E6B" w:rsidP="0082628D">
      <w:pPr>
        <w:spacing w:after="0"/>
        <w:jc w:val="both"/>
      </w:pPr>
      <w:r>
        <w:t xml:space="preserve">- Przewodnicząca Rady poddała w/w wniosek pod głosowanie. Za przyjęciem wniosku głosowało 10 radnych, 4 </w:t>
      </w:r>
      <w:r w:rsidR="002E7242">
        <w:t xml:space="preserve"> było przeciw</w:t>
      </w:r>
      <w:r>
        <w:t>.</w:t>
      </w:r>
      <w:r w:rsidR="002E7242">
        <w:t xml:space="preserve"> Wniosek radnego Zduniaka zyskał akceptację Rady</w:t>
      </w:r>
      <w:r w:rsidR="0082628D">
        <w:t>.</w:t>
      </w:r>
    </w:p>
    <w:p w:rsidR="002E7242" w:rsidRDefault="00666E6B" w:rsidP="0082628D">
      <w:pPr>
        <w:spacing w:after="0"/>
        <w:jc w:val="both"/>
      </w:pPr>
      <w:r>
        <w:t>- Przewodnicząca Rady poddała pod głosowanie projekt uchwały</w:t>
      </w:r>
      <w:r w:rsidR="00945FF4">
        <w:t xml:space="preserve"> Wójta Gminy</w:t>
      </w:r>
      <w:r>
        <w:t xml:space="preserve"> w sprawie zasad usytuowania na terenie Gminy Trojanów miejsc sprzedaży i podawania napojów alkoholowych</w:t>
      </w:r>
      <w:r w:rsidR="002E7242">
        <w:t>. Za przyjęciem uchwały g</w:t>
      </w:r>
      <w:r w:rsidR="004E711D">
        <w:t>ł</w:t>
      </w:r>
      <w:r w:rsidR="002E7242">
        <w:t>osowało  4 radnych, 10 było przeciw. Uchwała nie została podjęta.</w:t>
      </w:r>
    </w:p>
    <w:p w:rsidR="00F66A43" w:rsidRDefault="002E7242" w:rsidP="00376AB8">
      <w:pPr>
        <w:jc w:val="both"/>
      </w:pPr>
      <w:r>
        <w:t xml:space="preserve">- Przewodnicząca Rady; w związku z tym, że zaproponowana uchwała nie została przyjęta a  wniosek radnego Zduniaka uzyskał większość, w najbliższym czasie należy przedłożyć  nowy projekt uchwały w w/w sprawie  wraz z uzasadnieniem  stanowiska Rady.   </w:t>
      </w:r>
    </w:p>
    <w:p w:rsidR="00F66A43" w:rsidRDefault="00F66A43" w:rsidP="00376AB8">
      <w:pPr>
        <w:jc w:val="both"/>
      </w:pPr>
      <w:r>
        <w:t>Ad. pkt</w:t>
      </w:r>
      <w:r w:rsidR="002A5740">
        <w:t xml:space="preserve">  3</w:t>
      </w:r>
      <w:r>
        <w:t xml:space="preserve"> b</w:t>
      </w:r>
    </w:p>
    <w:p w:rsidR="00F66A43" w:rsidRDefault="00F66A43" w:rsidP="00F66A43">
      <w:pPr>
        <w:spacing w:after="0"/>
        <w:jc w:val="both"/>
      </w:pPr>
      <w:r>
        <w:t>Przewodnicząca Rady odczytała projekt uchwały zmieniającej uchwałę w sprawie poboru podatków w drodze inkasa, wyznaczenia inkasentów oraz określenia wysokości wynagrodzeni</w:t>
      </w:r>
      <w:r w:rsidR="00945FF4">
        <w:t xml:space="preserve">a </w:t>
      </w:r>
      <w:r>
        <w:t xml:space="preserve"> za inkaso.</w:t>
      </w:r>
    </w:p>
    <w:p w:rsidR="00F66A43" w:rsidRDefault="00F66A43" w:rsidP="00F66A43">
      <w:pPr>
        <w:spacing w:after="0"/>
        <w:jc w:val="both"/>
      </w:pPr>
      <w:r>
        <w:t>Uwag do powyższego nie wniesiono.</w:t>
      </w:r>
    </w:p>
    <w:p w:rsidR="00F66A43" w:rsidRDefault="00F66A43" w:rsidP="00376AB8">
      <w:pPr>
        <w:jc w:val="both"/>
      </w:pPr>
      <w:r>
        <w:t>Za przyjęciem uchwały głosowało 14 radnych. Uchwała została podjęta jednogłośnie.</w:t>
      </w:r>
    </w:p>
    <w:p w:rsidR="00F66A43" w:rsidRDefault="00F66A43" w:rsidP="00376AB8">
      <w:pPr>
        <w:jc w:val="both"/>
      </w:pPr>
      <w:r>
        <w:t>Ad. pkt 3 c</w:t>
      </w:r>
    </w:p>
    <w:p w:rsidR="001D6A59" w:rsidRDefault="00F66A43" w:rsidP="00D862B6">
      <w:pPr>
        <w:spacing w:after="0"/>
        <w:jc w:val="both"/>
      </w:pPr>
      <w:r>
        <w:t>Skarbnik Gminy Renata Wesołowska odczytała projekt uchwały zmieniającej uchwałę w sprawie zaciągnięcia pożyczki z budżetu państwa na wyprzedzające finansowanie zadań inwestycyjnych realizowanych z udziałem  środków pochodzących z budżetu Unii Europejskiej.</w:t>
      </w:r>
      <w:r w:rsidR="001D6A59">
        <w:t xml:space="preserve"> </w:t>
      </w:r>
      <w:r w:rsidR="000F5C11">
        <w:t>Wyja</w:t>
      </w:r>
      <w:r w:rsidR="001D6A59">
        <w:t>ś</w:t>
      </w:r>
      <w:r w:rsidR="000F5C11">
        <w:t>niła; w związku z tym, że część osób zrezygnowała z budowy przydomowych oczyszczalni</w:t>
      </w:r>
      <w:r w:rsidR="001D6A59">
        <w:t xml:space="preserve"> a w ich miejsce wpisano </w:t>
      </w:r>
      <w:r w:rsidR="001D6A59">
        <w:lastRenderedPageBreak/>
        <w:t>mieszkańców z listy rezerwowej</w:t>
      </w:r>
      <w:r w:rsidR="008B393E">
        <w:t>,</w:t>
      </w:r>
      <w:r w:rsidR="001D6A59">
        <w:t xml:space="preserve"> powstała konieczność opracowania nowego kosztorysu inwestorskiego według aktualnych cen, niższych od poprzednich. Nowy kosztorys  jest na dużo niższą kwotę niż poprzedni. Podpisaliśmy z Urzędem Marszałkowskim  aneks do umowy na  pomoc finansową w kwocie 2 021 021 zł, pierwotna umowa była na kwotę 2 7334 146 zł . Zaplanowano do wykonania 226 przydomowych oczyszczalni. </w:t>
      </w:r>
    </w:p>
    <w:p w:rsidR="00F66A43" w:rsidRDefault="001D6A59" w:rsidP="00376AB8">
      <w:pPr>
        <w:jc w:val="both"/>
      </w:pPr>
      <w:r>
        <w:t>Uwag do powyższego projektu uchwały nie wniesiono</w:t>
      </w:r>
      <w:r w:rsidR="00D862B6">
        <w:t>. Za przyjęciem uchwały głosowało 14 radnych. Uchwała została podjęta jednogłośnie.</w:t>
      </w:r>
      <w:r>
        <w:t xml:space="preserve"> </w:t>
      </w:r>
    </w:p>
    <w:p w:rsidR="00D862B6" w:rsidRDefault="00D862B6" w:rsidP="00376AB8">
      <w:pPr>
        <w:jc w:val="both"/>
      </w:pPr>
      <w:r>
        <w:t>Ad. pkt 3 d</w:t>
      </w:r>
    </w:p>
    <w:p w:rsidR="00D862B6" w:rsidRDefault="00D862B6" w:rsidP="00114050">
      <w:pPr>
        <w:spacing w:after="0"/>
        <w:jc w:val="both"/>
      </w:pPr>
      <w:r>
        <w:t>Skarbnik Gminy omówiła projekt uchwały w sprawie zmian w budżecie gminy na rok 2013.</w:t>
      </w:r>
    </w:p>
    <w:p w:rsidR="00D862B6" w:rsidRDefault="00D862B6" w:rsidP="00114050">
      <w:pPr>
        <w:spacing w:after="0"/>
        <w:jc w:val="both"/>
      </w:pPr>
      <w:r>
        <w:t>- Radny Głowienka; na jak</w:t>
      </w:r>
      <w:r w:rsidR="008B393E">
        <w:t>ą</w:t>
      </w:r>
      <w:r>
        <w:t xml:space="preserve"> kwotę  złożony był pierwszy wniosek na dofinansowanie urządzenia placu zabaw przy Szkole Podstawowej w Woli Koryckiej?</w:t>
      </w:r>
    </w:p>
    <w:p w:rsidR="00D862B6" w:rsidRDefault="00D862B6" w:rsidP="00114050">
      <w:pPr>
        <w:spacing w:after="0"/>
        <w:jc w:val="both"/>
      </w:pPr>
      <w:r>
        <w:t>- Wójt Gminy; składany był tylko jeden wniosek na kwotę 13 648 zł</w:t>
      </w:r>
      <w:r w:rsidR="008B393E">
        <w:t>, która była związana z kwot</w:t>
      </w:r>
      <w:r w:rsidR="00945FF4">
        <w:t>ą</w:t>
      </w:r>
      <w:r w:rsidR="008B393E">
        <w:t xml:space="preserve"> środków którymi dysponowała szkoła w Woli Koryckiej. Po jakimś czasie od</w:t>
      </w:r>
      <w:r w:rsidR="00945FF4">
        <w:t xml:space="preserve"> daty</w:t>
      </w:r>
      <w:r w:rsidR="008B393E">
        <w:t xml:space="preserve"> złożenia wniosku</w:t>
      </w:r>
      <w:r>
        <w:t xml:space="preserve"> </w:t>
      </w:r>
      <w:r w:rsidR="008B393E">
        <w:t>otrzymaliśmy</w:t>
      </w:r>
      <w:r>
        <w:t xml:space="preserve"> pismo o</w:t>
      </w:r>
      <w:r w:rsidR="008B393E">
        <w:t xml:space="preserve"> jego </w:t>
      </w:r>
      <w:r>
        <w:t>uzupełnienie</w:t>
      </w:r>
      <w:r w:rsidR="00945FF4">
        <w:t xml:space="preserve"> </w:t>
      </w:r>
      <w:r>
        <w:t xml:space="preserve">i w wyznaczonym terminie wniosek został uzupełniony. Poprawki nie dotyczyły kwoty dofinansowania. </w:t>
      </w:r>
    </w:p>
    <w:p w:rsidR="00D862B6" w:rsidRDefault="00D862B6" w:rsidP="003E0C7D">
      <w:pPr>
        <w:spacing w:after="0"/>
        <w:jc w:val="both"/>
      </w:pPr>
      <w:r>
        <w:t xml:space="preserve">- </w:t>
      </w:r>
      <w:r w:rsidR="008B393E">
        <w:t>R</w:t>
      </w:r>
      <w:r>
        <w:t xml:space="preserve">adny Głowienka; </w:t>
      </w:r>
      <w:r w:rsidR="00114050">
        <w:t>czy Rada Rodziców może dołożyć do tej inwestycji swoje pieniądze zebrane w czasie festynu?</w:t>
      </w:r>
    </w:p>
    <w:p w:rsidR="00114050" w:rsidRDefault="00114050" w:rsidP="003E0C7D">
      <w:pPr>
        <w:spacing w:after="0"/>
        <w:jc w:val="both"/>
      </w:pPr>
      <w:r>
        <w:t>- Wójt Gminy; Rada Rodziców może przeznaczyć swoje pieniądze na co zechce.</w:t>
      </w:r>
    </w:p>
    <w:p w:rsidR="00114050" w:rsidRDefault="00114050" w:rsidP="003E0C7D">
      <w:pPr>
        <w:spacing w:after="0"/>
        <w:jc w:val="both"/>
      </w:pPr>
      <w:r>
        <w:t>- Radny Głowienka złożył wniosek o przeniesienie środków w kwocie 2 500 zł</w:t>
      </w:r>
      <w:r w:rsidR="00F52DE8">
        <w:t xml:space="preserve"> zaplanowanych w budżecie gminy </w:t>
      </w:r>
      <w:r>
        <w:t xml:space="preserve">na remont drogi w Woli Koryckiej (w kierunku na  tzw. Wygon) na położenie kostki przy szkole w Woli Koryckiej. </w:t>
      </w:r>
    </w:p>
    <w:p w:rsidR="00114050" w:rsidRDefault="00114050" w:rsidP="003E0C7D">
      <w:pPr>
        <w:spacing w:after="0"/>
        <w:jc w:val="both"/>
      </w:pPr>
      <w:r>
        <w:t xml:space="preserve">- Skarbnik Gminy; w dniu dzisiejszym mogą być głosowane wnioski dotyczące przedłożonego projektu uchwały. </w:t>
      </w:r>
      <w:r w:rsidR="00F52DE8">
        <w:t>W sprawie zmian w budżecie gminy może Pan składać wniosek o przeniesienie wydatków na inny cel niż w projekcie przedłożonym przez Wójta. Radni nie mogą składać wniosków o zmiany w budżecie, który jest już uchwalony. Propozycję przesunięcia środków może przedkładać pod obrady Rady tylko Wójt.</w:t>
      </w:r>
      <w:r w:rsidR="008972CD">
        <w:t xml:space="preserve"> </w:t>
      </w:r>
    </w:p>
    <w:p w:rsidR="008972CD" w:rsidRDefault="008972CD" w:rsidP="00376AB8">
      <w:pPr>
        <w:jc w:val="both"/>
      </w:pPr>
      <w:r>
        <w:t xml:space="preserve">Innych uwag nie wniesiono. Za przyjęciem uchwały głosowało 14 radnych. Uchwala została podjęta jednogłośnie. </w:t>
      </w:r>
    </w:p>
    <w:p w:rsidR="008972CD" w:rsidRDefault="008972CD" w:rsidP="00376AB8">
      <w:pPr>
        <w:jc w:val="both"/>
      </w:pPr>
      <w:r>
        <w:t>Ad. pkt 3 e</w:t>
      </w:r>
    </w:p>
    <w:p w:rsidR="008972CD" w:rsidRDefault="008972CD" w:rsidP="00376AB8">
      <w:pPr>
        <w:jc w:val="both"/>
      </w:pPr>
      <w:r>
        <w:t xml:space="preserve">Przewodnicząca Rady odczytała projekt uchwały w sprawie zmiany Wieloletniej Prognozy Finansowej Gminy Trojanów na lata 2013-2016. Projekt uchwały wraz załącznikami omówiła Skarbnik Gminy. Uwag do powyższego nie wniesiono. Za przyjęciem uchwały głosowało 14 radnych. Uchwała została podjęta jednogłośnie. </w:t>
      </w:r>
    </w:p>
    <w:p w:rsidR="008972CD" w:rsidRDefault="008972CD" w:rsidP="00376AB8">
      <w:pPr>
        <w:jc w:val="both"/>
      </w:pPr>
      <w:r>
        <w:t>Ad. pkt 3f</w:t>
      </w:r>
    </w:p>
    <w:p w:rsidR="00914EC7" w:rsidRDefault="008972CD" w:rsidP="003E0C7D">
      <w:pPr>
        <w:spacing w:after="0"/>
        <w:jc w:val="both"/>
      </w:pPr>
      <w:r>
        <w:t>Przewodnicząca Rady odczytała projekt uchwały w sprawie</w:t>
      </w:r>
      <w:r w:rsidR="00914EC7">
        <w:t xml:space="preserve"> wyboru metody ustalenia opłaty za gospodarowanie odpadami komunalnymi oraz stawki  tej opłaty. </w:t>
      </w:r>
    </w:p>
    <w:p w:rsidR="00666E6B" w:rsidRDefault="00914EC7" w:rsidP="00105A79">
      <w:pPr>
        <w:spacing w:after="0"/>
        <w:jc w:val="both"/>
      </w:pPr>
      <w:r>
        <w:t>- Radna Mądra; dyskutowaliśmy na temat stawek na ostatnim posiedzeniu Stałych Komisji Rady Gminy.  Z powodu tego projektu uchwały jest wśród mieszkańców bardzo dużo złych emocji.</w:t>
      </w:r>
      <w:r w:rsidR="008972CD">
        <w:t xml:space="preserve"> </w:t>
      </w:r>
      <w:r w:rsidR="003E0C7D">
        <w:t>Rozpowszechniono bowiem pogłoskę , że za tak drastyczn</w:t>
      </w:r>
      <w:r w:rsidR="003529B2">
        <w:t>ą</w:t>
      </w:r>
      <w:r w:rsidR="003E0C7D">
        <w:t xml:space="preserve"> podwyżkę cen za wywóz śmieci odpowiedzialni są radni. Ja w tej chwili obawiam się  gdzie wyjść publicznie, bo mieszkańcy nie przebierają  w słowach zarzucając nam niekompetencj</w:t>
      </w:r>
      <w:r w:rsidR="003529B2">
        <w:t>ę</w:t>
      </w:r>
      <w:r w:rsidR="003E0C7D">
        <w:t xml:space="preserve"> i niedbanie o dobro  ogółu. Ja wypraszam </w:t>
      </w:r>
      <w:r w:rsidR="003E0C7D">
        <w:lastRenderedPageBreak/>
        <w:t>sobie, żeby niekompetencja urzędników wpływała na</w:t>
      </w:r>
      <w:r w:rsidR="00666E6B">
        <w:t xml:space="preserve"> </w:t>
      </w:r>
      <w:r w:rsidR="003E0C7D">
        <w:t xml:space="preserve"> moją  opinię.</w:t>
      </w:r>
      <w:r w:rsidR="0035710F">
        <w:t xml:space="preserve"> W związku z tym, mam pytanie do Pana Wójta; w jaki sposób</w:t>
      </w:r>
      <w:r w:rsidR="003529B2">
        <w:t>,</w:t>
      </w:r>
      <w:r w:rsidR="0035710F">
        <w:t xml:space="preserve"> obecni radni przyczynili się do tak drastycznej podwyżki stawek za wywóz odpadów komunalnych?</w:t>
      </w:r>
    </w:p>
    <w:p w:rsidR="0035710F" w:rsidRDefault="0035710F" w:rsidP="00105A79">
      <w:pPr>
        <w:spacing w:after="0"/>
        <w:jc w:val="both"/>
      </w:pPr>
      <w:r>
        <w:t xml:space="preserve">- Wójt Gminy; ja mogę powiedzieć, dlaczego proponujemy zmianę stawkę. Jak </w:t>
      </w:r>
      <w:r w:rsidR="003529B2">
        <w:t>P</w:t>
      </w:r>
      <w:r>
        <w:t>aństw</w:t>
      </w:r>
      <w:r w:rsidR="003529B2">
        <w:t>o</w:t>
      </w:r>
      <w:r>
        <w:t xml:space="preserve"> pamiętacie</w:t>
      </w:r>
      <w:r w:rsidR="003529B2">
        <w:t>,</w:t>
      </w:r>
      <w:r>
        <w:t xml:space="preserve"> na komisjach dyskutowaliśmy nad dwiema wersjami stawek a mianowicie; 6 zł od osoby lub 20 zł od gospodarstwa domowego w przypadku odpadów segregowanych. Wspólnie wybraliśmy stawk</w:t>
      </w:r>
      <w:r w:rsidR="00A03DF1">
        <w:t>ę</w:t>
      </w:r>
      <w:r>
        <w:t xml:space="preserve"> 15 zł od gospodarstwa domowego</w:t>
      </w:r>
      <w:r w:rsidR="003529B2">
        <w:t>,</w:t>
      </w:r>
      <w:r>
        <w:t xml:space="preserve"> maj</w:t>
      </w:r>
      <w:r w:rsidR="00A03DF1">
        <w:t>ą</w:t>
      </w:r>
      <w:r>
        <w:t>c na uwadze ochronę rodzin wie</w:t>
      </w:r>
      <w:r w:rsidR="00A03DF1">
        <w:t>lodzietnych. Na zebraniach wiejskich wielu mieszkańców opowiadało się</w:t>
      </w:r>
      <w:r w:rsidR="003529B2">
        <w:t xml:space="preserve"> za opłatą</w:t>
      </w:r>
      <w:r w:rsidR="00A03DF1">
        <w:t xml:space="preserve">  naliczan</w:t>
      </w:r>
      <w:r w:rsidR="003529B2">
        <w:t>ą</w:t>
      </w:r>
      <w:r w:rsidR="00A03DF1">
        <w:t xml:space="preserve"> od osoby. Dla rodzin wielodzietnych stawka 15 zł od gospodarstwa jest  korzystna. W przetargu na odbiór odpadów  uzyskaliśmy cenę około 400 000 zł na rok czasu, czyli miesięcznie Gmina będzie płaciła około 33 000 zł. Do przetargu przystąpiła tylko 1 firma </w:t>
      </w:r>
      <w:proofErr w:type="spellStart"/>
      <w:r w:rsidR="00A03DF1">
        <w:t>Ekolider</w:t>
      </w:r>
      <w:proofErr w:type="spellEnd"/>
      <w:r w:rsidR="00A03DF1">
        <w:t>. Przy stawce 15 zł od gospodarstwa domowego wpływy od mieszkańców  z tytułu odbioru odpadów w przypadku 100</w:t>
      </w:r>
      <w:r w:rsidR="00FE7C49">
        <w:t>%</w:t>
      </w:r>
      <w:r w:rsidR="00A03DF1">
        <w:t xml:space="preserve"> wpłat wynosiłyby około 26 000 zł</w:t>
      </w:r>
      <w:r w:rsidR="00FE7C49">
        <w:t xml:space="preserve"> miesięcznie</w:t>
      </w:r>
      <w:r w:rsidR="00A03DF1">
        <w:t xml:space="preserve">. </w:t>
      </w:r>
      <w:r w:rsidR="00FE7C49">
        <w:t xml:space="preserve">Znaczy to, że </w:t>
      </w:r>
      <w:r w:rsidR="00A03DF1">
        <w:t>co miesiąc</w:t>
      </w:r>
      <w:r w:rsidR="003529B2">
        <w:t>,</w:t>
      </w:r>
      <w:r w:rsidR="00A03DF1">
        <w:t xml:space="preserve"> musielibyśmy dopłacać około 7000 zł z własnych</w:t>
      </w:r>
      <w:r w:rsidR="003529B2">
        <w:t xml:space="preserve"> środków</w:t>
      </w:r>
      <w:r w:rsidR="00A03DF1">
        <w:t>. Zgodnie z ustaw</w:t>
      </w:r>
      <w:r w:rsidR="00FE7C49">
        <w:t>ą</w:t>
      </w:r>
      <w:r w:rsidR="00A03DF1">
        <w:t xml:space="preserve"> opłaty od mieszkańców powinny pokryć koszty odbioru tych odpad</w:t>
      </w:r>
      <w:r w:rsidR="00FE7C49">
        <w:t>ó</w:t>
      </w:r>
      <w:r w:rsidR="00A03DF1">
        <w:t>w</w:t>
      </w:r>
      <w:r w:rsidR="00FE7C49">
        <w:t xml:space="preserve">. Na ostatnim posiedzeniu  stałych komisji Rady Gminy analizowaliśmy dwie propozycje w sprawie zmiany stawki za odbiór odpadów. Radni opowiedzieli się za </w:t>
      </w:r>
      <w:r w:rsidR="000A706C">
        <w:t>propozycją w  przypadku odpadów segregowanych:</w:t>
      </w:r>
      <w:r w:rsidR="00FE7C49">
        <w:t xml:space="preserve"> 15 zł od 1-2 osób, 25 zł od 3-4 osób i 30 zł od 5 i więcej osób</w:t>
      </w:r>
      <w:r w:rsidR="000A706C">
        <w:t>.</w:t>
      </w:r>
      <w:r w:rsidR="004D5120">
        <w:t xml:space="preserve"> Zgodnie z ustaleniami został przygotowany projekt uchwały. </w:t>
      </w:r>
    </w:p>
    <w:p w:rsidR="004D5120" w:rsidRDefault="004D5120" w:rsidP="00105A79">
      <w:pPr>
        <w:spacing w:after="0"/>
        <w:jc w:val="both"/>
      </w:pPr>
      <w:r>
        <w:t xml:space="preserve">- Radny </w:t>
      </w:r>
      <w:proofErr w:type="spellStart"/>
      <w:r>
        <w:t>Cyrta</w:t>
      </w:r>
      <w:proofErr w:type="spellEnd"/>
      <w:r>
        <w:t>; dlaczego wyszła taka kwota z przetargu?</w:t>
      </w:r>
    </w:p>
    <w:p w:rsidR="004D5120" w:rsidRDefault="004D5120" w:rsidP="00105A79">
      <w:pPr>
        <w:spacing w:after="0"/>
        <w:jc w:val="both"/>
      </w:pPr>
      <w:r>
        <w:t>- Wójt Gminy; oferent złożył taką propozycję, że jest w stanie wywozić  odpady z terenu naszej gminy w ciągu całego roku za kwotę 400 000 zł.</w:t>
      </w:r>
    </w:p>
    <w:p w:rsidR="004D5120" w:rsidRDefault="004D5120" w:rsidP="00105A79">
      <w:pPr>
        <w:spacing w:after="0"/>
        <w:jc w:val="both"/>
      </w:pPr>
      <w:r>
        <w:t xml:space="preserve">- Radny </w:t>
      </w:r>
      <w:proofErr w:type="spellStart"/>
      <w:r>
        <w:t>Cyrta</w:t>
      </w:r>
      <w:proofErr w:type="spellEnd"/>
      <w:r>
        <w:t xml:space="preserve">; skoro wiedzieliśmy , że nie </w:t>
      </w:r>
      <w:r w:rsidR="00EB74D0">
        <w:t>zmieścimy się w tej kwocie, można było wcześniej ogłosić przetarg lub unieważnić ten i ogłosić drugi.</w:t>
      </w:r>
    </w:p>
    <w:p w:rsidR="00EB74D0" w:rsidRDefault="00EB74D0" w:rsidP="00105A79">
      <w:pPr>
        <w:spacing w:after="0"/>
        <w:jc w:val="both"/>
      </w:pPr>
      <w:r>
        <w:t>- Wójt Gminy; nie było podstaw, aby ten przetarg unieważnić. Gmina przedstawia zakres prac a oferent kalkuluje za jak</w:t>
      </w:r>
      <w:r w:rsidR="000A706C">
        <w:t>ą</w:t>
      </w:r>
      <w:r>
        <w:t xml:space="preserve"> kwotę</w:t>
      </w:r>
      <w:r w:rsidR="000A706C">
        <w:t xml:space="preserve"> może</w:t>
      </w:r>
      <w:r>
        <w:t xml:space="preserve"> wykonać to zadanie.</w:t>
      </w:r>
    </w:p>
    <w:p w:rsidR="00EB74D0" w:rsidRDefault="00EB74D0" w:rsidP="00105A79">
      <w:pPr>
        <w:spacing w:after="0"/>
        <w:jc w:val="both"/>
      </w:pPr>
      <w:r>
        <w:t xml:space="preserve">- Radny </w:t>
      </w:r>
      <w:proofErr w:type="spellStart"/>
      <w:r>
        <w:t>Cyrta</w:t>
      </w:r>
      <w:proofErr w:type="spellEnd"/>
      <w:r>
        <w:t>; skoro ustalono stawkę 15 zł od gospodarstwa domowego, można było przeliczyć, jakie ewentualnie będą wpływy</w:t>
      </w:r>
      <w:r w:rsidR="000872AB">
        <w:t xml:space="preserve"> </w:t>
      </w:r>
      <w:r>
        <w:t>do budżetu z tytułu wp</w:t>
      </w:r>
      <w:r w:rsidR="000872AB">
        <w:t>ł</w:t>
      </w:r>
      <w:r>
        <w:t>at od mieszkańców i z</w:t>
      </w:r>
      <w:r w:rsidR="000872AB">
        <w:t xml:space="preserve">mniejszyć  w budżecie  środki zaplanowane na ten cel. </w:t>
      </w:r>
    </w:p>
    <w:p w:rsidR="000872AB" w:rsidRDefault="000872AB" w:rsidP="00105A79">
      <w:pPr>
        <w:spacing w:after="0"/>
        <w:jc w:val="both"/>
      </w:pPr>
      <w:r>
        <w:t>- Skarbnik Gminy; na etapie projektowania budżetu mówiliśmy o stawce na odbiór odpadów w wysokości 20 zł od gospodarstwa rodzinnego.</w:t>
      </w:r>
    </w:p>
    <w:p w:rsidR="000872AB" w:rsidRDefault="000872AB" w:rsidP="00105A79">
      <w:pPr>
        <w:spacing w:after="0"/>
        <w:jc w:val="both"/>
      </w:pPr>
      <w:r>
        <w:t>- Radny powiatowy Pyra zwrócił uwagę na potrzebę zawarcia umów na odbiór odpadów  z mieszkańcami domków letniskowych w Jabłonowcu.</w:t>
      </w:r>
    </w:p>
    <w:p w:rsidR="00C02B9F" w:rsidRDefault="00C02B9F" w:rsidP="00105A79">
      <w:pPr>
        <w:spacing w:after="0"/>
        <w:jc w:val="both"/>
      </w:pPr>
      <w:r>
        <w:t>- Wójt Gminy wyjaśnił,  że osoby</w:t>
      </w:r>
      <w:r w:rsidR="00AC2FE4">
        <w:t xml:space="preserve"> </w:t>
      </w:r>
      <w:r w:rsidR="00AD24D3">
        <w:t xml:space="preserve">zamieszkujące okresowo mogą indywidualnie zawierać umowy z </w:t>
      </w:r>
      <w:proofErr w:type="spellStart"/>
      <w:r w:rsidR="00AD24D3">
        <w:t>Ekoliderem</w:t>
      </w:r>
      <w:proofErr w:type="spellEnd"/>
      <w:r w:rsidR="00AD24D3">
        <w:t xml:space="preserve"> na odbiór odpadów.</w:t>
      </w:r>
    </w:p>
    <w:p w:rsidR="00AD24D3" w:rsidRDefault="00AD24D3" w:rsidP="00105A79">
      <w:pPr>
        <w:spacing w:after="0"/>
        <w:jc w:val="both"/>
      </w:pPr>
      <w:r>
        <w:t>- Radny Głowienka; gdyby Pan Wyglądała przedstawił ofertę na 500 000 zł, czy byłaby podstawa do unieważnienia przetargu?</w:t>
      </w:r>
    </w:p>
    <w:p w:rsidR="00AD24D3" w:rsidRDefault="00AD24D3" w:rsidP="00105A79">
      <w:pPr>
        <w:spacing w:after="0"/>
        <w:jc w:val="both"/>
      </w:pPr>
      <w:r>
        <w:t xml:space="preserve">- Wójt Gminy; </w:t>
      </w:r>
      <w:r w:rsidR="00C06F87">
        <w:t xml:space="preserve"> w </w:t>
      </w:r>
      <w:r>
        <w:t>takim przypadku byłaby podstawa  do uniewa</w:t>
      </w:r>
      <w:r w:rsidR="00C06F87">
        <w:t>żnienia przetargu.</w:t>
      </w:r>
      <w:r>
        <w:t xml:space="preserve"> </w:t>
      </w:r>
    </w:p>
    <w:p w:rsidR="00C06F87" w:rsidRDefault="00C06F87" w:rsidP="00105A79">
      <w:pPr>
        <w:spacing w:after="0"/>
        <w:jc w:val="both"/>
      </w:pPr>
      <w:r>
        <w:t xml:space="preserve">- Radny </w:t>
      </w:r>
      <w:proofErr w:type="spellStart"/>
      <w:r>
        <w:t>Cyrta</w:t>
      </w:r>
      <w:proofErr w:type="spellEnd"/>
      <w:r>
        <w:t>; znając liczbę gospodarstw domowych można było obliczyć kwotę, która wpłynie do budżetu. Ponieważ będzie to kwota o wiele mniejsza niż planowana, należało w budżecie zmniejszyć środk</w:t>
      </w:r>
      <w:r w:rsidR="00EB20B0">
        <w:t xml:space="preserve">i </w:t>
      </w:r>
      <w:r>
        <w:t>w</w:t>
      </w:r>
      <w:r w:rsidR="00EB20B0">
        <w:t>ł</w:t>
      </w:r>
      <w:r>
        <w:t>asne do wysokości wpływ</w:t>
      </w:r>
      <w:r w:rsidR="00EB20B0">
        <w:t>ó</w:t>
      </w:r>
      <w:r>
        <w:t xml:space="preserve">w. </w:t>
      </w:r>
      <w:r w:rsidR="00EB20B0">
        <w:t>Przy tak wysokiej ofercie pana Wyglądały byłaby podstawa do unieważnienia przetargu.</w:t>
      </w:r>
    </w:p>
    <w:p w:rsidR="00EB20B0" w:rsidRDefault="00EB20B0" w:rsidP="00105A79">
      <w:pPr>
        <w:spacing w:after="0"/>
        <w:jc w:val="both"/>
      </w:pPr>
      <w:r>
        <w:t>- Skarbnik Gminy; przy projektowaniu budżetu mówiliśmy o stawce 20 zł od gospodarstwa w przypadku odpadów segregowanych i 40 zł w przypadku odpadów niesegregowanych. Nie znaliśmy wtedy dokładnie liczby gospodarstw domowych i szacunkowo przyjęliśmy kwotę 200 000 zł na pó</w:t>
      </w:r>
      <w:r w:rsidR="000A706C">
        <w:t>ł</w:t>
      </w:r>
      <w:r>
        <w:t xml:space="preserve"> roku. Budżet przyjmowany był  28 grudnia 2012r. , w tym samym dniu została przyjęta uchwala </w:t>
      </w:r>
      <w:r>
        <w:lastRenderedPageBreak/>
        <w:t>ustalaj</w:t>
      </w:r>
      <w:r w:rsidR="00573BC5">
        <w:t>ą</w:t>
      </w:r>
      <w:r>
        <w:t>ca stawk</w:t>
      </w:r>
      <w:r w:rsidR="00573BC5">
        <w:t>ę</w:t>
      </w:r>
      <w:r>
        <w:t xml:space="preserve"> na odbiór odpadów  w wysokości 15 zł .Podkre</w:t>
      </w:r>
      <w:r w:rsidR="00573BC5">
        <w:t>ś</w:t>
      </w:r>
      <w:r>
        <w:t>lam, nie znaliśmy dokładnej liczby deklaracji, nie mieliśmy też wiedzy</w:t>
      </w:r>
      <w:r w:rsidR="00573BC5">
        <w:t xml:space="preserve"> na temat</w:t>
      </w:r>
      <w:r w:rsidR="000A706C">
        <w:t>,</w:t>
      </w:r>
      <w:r w:rsidR="00573BC5">
        <w:t xml:space="preserve"> czy te deklaracje będą  na odbiór odpadów segregowanych czy niesegregowanych. Na dzień dzisiejszy wpłynęło 1407 deklaracji</w:t>
      </w:r>
      <w:r>
        <w:t xml:space="preserve">. </w:t>
      </w:r>
      <w:r w:rsidR="00573BC5">
        <w:t xml:space="preserve"> Jeśli wpłyną deklaracje od wszystkich mieszkańców, wtedy będziemy mogli dokładnie policzyć ile środków winno wpłynąć do budżetu.</w:t>
      </w:r>
    </w:p>
    <w:p w:rsidR="00AE58B2" w:rsidRDefault="00573BC5" w:rsidP="00105A79">
      <w:pPr>
        <w:spacing w:after="0"/>
        <w:jc w:val="both"/>
      </w:pPr>
      <w:r>
        <w:t xml:space="preserve">- Radny </w:t>
      </w:r>
      <w:proofErr w:type="spellStart"/>
      <w:r>
        <w:t>Czyszek</w:t>
      </w:r>
      <w:proofErr w:type="spellEnd"/>
      <w:r>
        <w:t>; słyszałem wiele wypowiedzi mieszkańców, że nie będą  składali nowych deklaracji</w:t>
      </w:r>
      <w:r w:rsidR="00AE58B2">
        <w:t>.</w:t>
      </w:r>
    </w:p>
    <w:p w:rsidR="00573BC5" w:rsidRDefault="00AE58B2" w:rsidP="00105A79">
      <w:pPr>
        <w:spacing w:after="0"/>
        <w:jc w:val="both"/>
      </w:pPr>
      <w:r>
        <w:t xml:space="preserve">- Radny </w:t>
      </w:r>
      <w:proofErr w:type="spellStart"/>
      <w:r>
        <w:t>Cyrta</w:t>
      </w:r>
      <w:proofErr w:type="spellEnd"/>
      <w:r>
        <w:t xml:space="preserve">; ja uważam, że oferta na wywóz śmieci była za duża, przetarg został zbyt późno ogłoszony a teraz przyjdzie za to zapłacić mieszkańcom gminy. Stawki powinny zostać niezmienione. Zbierzemy po 15 zł od gospodarstwa domowego a resztę zapłaci Gmina. </w:t>
      </w:r>
      <w:r w:rsidR="00543BEB">
        <w:t>Mieszkańców nie można obciążać  stuprocentow</w:t>
      </w:r>
      <w:r w:rsidR="000A706C">
        <w:t>ą</w:t>
      </w:r>
      <w:r w:rsidR="00543BEB">
        <w:t xml:space="preserve"> podwyżką.</w:t>
      </w:r>
    </w:p>
    <w:p w:rsidR="00543BEB" w:rsidRDefault="00543BEB" w:rsidP="00105A79">
      <w:pPr>
        <w:spacing w:after="0"/>
        <w:jc w:val="both"/>
      </w:pPr>
      <w:r>
        <w:t xml:space="preserve">- Radna Mądra zaproponowała , aby odrzucić przedłożony projekt uchwały i pozostać przy starych stawkach. Po upływie pół roku dokonamy oceny i wtedy podejmiemy decyzję. </w:t>
      </w:r>
    </w:p>
    <w:p w:rsidR="003A03AE" w:rsidRDefault="003A03AE" w:rsidP="00105A79">
      <w:pPr>
        <w:spacing w:after="0"/>
        <w:jc w:val="both"/>
      </w:pPr>
      <w:r>
        <w:t>- Radny Głowienka; chciałbym przedstawić stanowisko mieszkańców</w:t>
      </w:r>
      <w:r w:rsidR="000A706C">
        <w:t>;</w:t>
      </w:r>
      <w:r>
        <w:t xml:space="preserve"> jeśli podniesiemy stawki, to nie będą składali nowych deklaracji.</w:t>
      </w:r>
    </w:p>
    <w:p w:rsidR="003A03AE" w:rsidRDefault="003A03AE" w:rsidP="00376AB8">
      <w:pPr>
        <w:jc w:val="both"/>
      </w:pPr>
      <w:r>
        <w:t>- Przewodnicząca Rady Gminy poddała pod głosowanie projekt uchwały w sprawie wyboru metody ustalenia opłaty za gospodarowanie odpadami komunalnymi  oraz stawki tej opłaty. Za przyjęciem uchwały nikt nie głosował, przeciw było 10 radnych, 4 wstrzymało się od głosu. Uchwała nie została podjęta.</w:t>
      </w:r>
    </w:p>
    <w:p w:rsidR="003A03AE" w:rsidRDefault="003A03AE" w:rsidP="00376AB8">
      <w:pPr>
        <w:jc w:val="both"/>
      </w:pPr>
      <w:r>
        <w:t>Ad. pkt.</w:t>
      </w:r>
      <w:r w:rsidR="00494F68">
        <w:t>3</w:t>
      </w:r>
      <w:r>
        <w:t xml:space="preserve"> g</w:t>
      </w:r>
    </w:p>
    <w:p w:rsidR="003A03AE" w:rsidRDefault="003A03AE" w:rsidP="00376AB8">
      <w:pPr>
        <w:jc w:val="both"/>
      </w:pPr>
      <w:r>
        <w:t>Przewodnicząca Rady odczyta</w:t>
      </w:r>
      <w:r w:rsidR="008C184B">
        <w:t>ł</w:t>
      </w:r>
      <w:r>
        <w:t>a projekt uchwały w sprawie uchwalenia wzoru deklaracji o wysokości op</w:t>
      </w:r>
      <w:r w:rsidR="008C184B">
        <w:t>ł</w:t>
      </w:r>
      <w:r>
        <w:t xml:space="preserve">aty za gospodarowanie odpadami komunalnymi przez właścicieli nieruchomości położonych na obszarze Gminy Trojanów. </w:t>
      </w:r>
      <w:r w:rsidR="008C184B">
        <w:t xml:space="preserve">Uwag do powyższego projektu nie wniesiono. Za przyjęciem uchwały nikt nie głosował, przeciw było 11 radnych, </w:t>
      </w:r>
      <w:r w:rsidR="00FD1C68">
        <w:t xml:space="preserve"> </w:t>
      </w:r>
      <w:r w:rsidR="008C184B">
        <w:t>3 wstrzymało się od głosu. Uchwała nie została podjęta.</w:t>
      </w:r>
    </w:p>
    <w:p w:rsidR="008C184B" w:rsidRDefault="008C184B" w:rsidP="00376AB8">
      <w:pPr>
        <w:jc w:val="both"/>
      </w:pPr>
      <w:r>
        <w:t>Ad. pkt 4</w:t>
      </w:r>
    </w:p>
    <w:p w:rsidR="00494F68" w:rsidRDefault="00494F68" w:rsidP="007770AA">
      <w:pPr>
        <w:spacing w:after="0"/>
        <w:jc w:val="both"/>
      </w:pPr>
      <w:r>
        <w:t>Wójt Gminy przedstawił informacje o pracy w okresie mi</w:t>
      </w:r>
      <w:r w:rsidR="0066364E">
        <w:t>ę</w:t>
      </w:r>
      <w:r>
        <w:t>dzy sesjami Rady Gminy;</w:t>
      </w:r>
    </w:p>
    <w:p w:rsidR="00BF5377" w:rsidRDefault="00494F68" w:rsidP="007770AA">
      <w:pPr>
        <w:spacing w:after="0"/>
        <w:jc w:val="both"/>
      </w:pPr>
      <w:r>
        <w:t>- w dniu dzisiejszym w Powiecie odbędzie się otwarcie ofert na remont mostów, które uległy zniszczeniu po sobotnim ulewnym deszczu. Również  na terenie naszej gminy jest wiele uszkodzonych dróg i przepustów. Szczególnie dotyczy to takich miejscowości jak : Damianów, Dębówka, Prandocin, Życzyn</w:t>
      </w:r>
      <w:r w:rsidR="006E145F">
        <w:t>. Zamówiliśmy już rury plastikowe karbowane o średnicy 0,6 m z których będą budowane nowe przepusty w miejsce zniszczonych przez opady deszczu.</w:t>
      </w:r>
      <w:r w:rsidR="00F333DE">
        <w:t xml:space="preserve"> Aktualnie</w:t>
      </w:r>
      <w:r w:rsidR="0066364E">
        <w:t>,</w:t>
      </w:r>
      <w:r w:rsidR="00F333DE">
        <w:t xml:space="preserve"> poprawiana jest droga w Dębówce koło Sióstr Albertynek. Największe zniszczenia są w Damianowie na działce Pana </w:t>
      </w:r>
      <w:proofErr w:type="spellStart"/>
      <w:r w:rsidR="00F333DE">
        <w:t>Paćkowskiego</w:t>
      </w:r>
      <w:proofErr w:type="spellEnd"/>
      <w:r w:rsidR="00F333DE">
        <w:t>. W miarę możliwości będziemy starali się pomóc</w:t>
      </w:r>
      <w:r w:rsidR="00BF5377">
        <w:t xml:space="preserve">  mieszkańcom</w:t>
      </w:r>
      <w:r w:rsidR="0066364E">
        <w:t>,</w:t>
      </w:r>
      <w:r w:rsidR="00BF5377">
        <w:t xml:space="preserve"> którym opady deszczu poczyniły wielkie szkody  na terenie posesji. </w:t>
      </w:r>
      <w:r w:rsidR="00F333DE">
        <w:t xml:space="preserve"> W Trojanowie na terenie</w:t>
      </w:r>
      <w:r w:rsidR="00BF5377">
        <w:t xml:space="preserve"> tzw. </w:t>
      </w:r>
      <w:proofErr w:type="spellStart"/>
      <w:r w:rsidR="00BF5377">
        <w:t>peka</w:t>
      </w:r>
      <w:r w:rsidR="0066364E">
        <w:t>ó</w:t>
      </w:r>
      <w:r w:rsidR="00BF5377">
        <w:t>wki</w:t>
      </w:r>
      <w:proofErr w:type="spellEnd"/>
      <w:r w:rsidR="00BF5377">
        <w:t xml:space="preserve"> również został rozmyty przepust i tam też położymy plastikowe rury.</w:t>
      </w:r>
    </w:p>
    <w:p w:rsidR="00BF5377" w:rsidRDefault="00BF5377" w:rsidP="00105A79">
      <w:pPr>
        <w:spacing w:after="0"/>
        <w:jc w:val="both"/>
      </w:pPr>
      <w:r>
        <w:t>- w dniu 29 lipca odbędzie się konkurs na Dyrektora Szkoły Podstawowej w Budziskach.</w:t>
      </w:r>
    </w:p>
    <w:p w:rsidR="00BF5377" w:rsidRDefault="00BF5377" w:rsidP="00376AB8">
      <w:pPr>
        <w:jc w:val="both"/>
      </w:pPr>
      <w:r>
        <w:t>- w dniu jutrzejszym odbędzie się otwarcie ofert na wykonanie przydomowych oczyszczalni.</w:t>
      </w:r>
    </w:p>
    <w:p w:rsidR="007770AA" w:rsidRDefault="007770AA" w:rsidP="00376AB8">
      <w:pPr>
        <w:jc w:val="both"/>
      </w:pPr>
      <w:r>
        <w:t>Ad. pkt 5/6</w:t>
      </w:r>
    </w:p>
    <w:p w:rsidR="00BF5377" w:rsidRDefault="00BF5377" w:rsidP="002A5740">
      <w:pPr>
        <w:spacing w:after="0"/>
        <w:jc w:val="both"/>
      </w:pPr>
      <w:r>
        <w:t>Pytania do Wójta mieli:</w:t>
      </w:r>
    </w:p>
    <w:p w:rsidR="00834D42" w:rsidRDefault="00BF5377" w:rsidP="00105A79">
      <w:pPr>
        <w:spacing w:after="0"/>
        <w:jc w:val="both"/>
      </w:pPr>
      <w:r>
        <w:t xml:space="preserve">- Radny Gugała prosił o poprawienie drogi i  przepustu </w:t>
      </w:r>
      <w:r w:rsidR="00834D42">
        <w:t xml:space="preserve"> koło Pani Stachowskiej w Prandocinie, w miejscu gdzie ulewa przerwała drogę.</w:t>
      </w:r>
    </w:p>
    <w:p w:rsidR="00494F68" w:rsidRDefault="00834D42" w:rsidP="00105A79">
      <w:pPr>
        <w:spacing w:after="0"/>
        <w:jc w:val="both"/>
      </w:pPr>
      <w:r>
        <w:lastRenderedPageBreak/>
        <w:t xml:space="preserve">- Wójt Gminy; w tym miejscu  zostanie wybudowany przepust w którym zamontujemy 2 rury plastikowe o średnicy 0,6 m </w:t>
      </w:r>
      <w:r w:rsidR="00C40736">
        <w:t>każda.</w:t>
      </w:r>
      <w:r w:rsidR="00F333DE">
        <w:t xml:space="preserve"> </w:t>
      </w:r>
    </w:p>
    <w:p w:rsidR="00EC32F9" w:rsidRDefault="00C40736" w:rsidP="00105A79">
      <w:pPr>
        <w:spacing w:after="0"/>
        <w:jc w:val="both"/>
      </w:pPr>
      <w:r>
        <w:t xml:space="preserve">- Sołtys wsi Wola Korycka Górna zgłosił potrzebę  reperacji drogi Wola Korycka- Korytnica w związku z tym, że został na tej drodze podmyty asfalt. </w:t>
      </w:r>
    </w:p>
    <w:p w:rsidR="00C40736" w:rsidRDefault="00C40736" w:rsidP="00105A79">
      <w:pPr>
        <w:spacing w:after="0"/>
        <w:jc w:val="both"/>
      </w:pPr>
      <w:r>
        <w:t>- Sołtys wsi Trojanów; w związku ze zniszczeniami upraw przez wodę, czy Wójt Gminy przewiduje umorzenia podatków?</w:t>
      </w:r>
    </w:p>
    <w:p w:rsidR="00C40736" w:rsidRDefault="00C40736" w:rsidP="00105A79">
      <w:pPr>
        <w:spacing w:after="0"/>
        <w:jc w:val="both"/>
      </w:pPr>
      <w:r>
        <w:t xml:space="preserve">- Wójt Gminy; uprawy powinny być ubezpieczone, ale jeśli wpłyną wnioski, to będziemy każdą sprawę rozpatrywać. Jeśli zostaną spełnione kryteria, to takie umorzenia podatku będą zastosowane. </w:t>
      </w:r>
    </w:p>
    <w:p w:rsidR="00C40736" w:rsidRDefault="00C40736" w:rsidP="00105A79">
      <w:pPr>
        <w:spacing w:after="0"/>
        <w:jc w:val="both"/>
      </w:pPr>
      <w:r>
        <w:t>- Sołtys wsi Wola Korycka Dolna; co mamy odpowiedzie</w:t>
      </w:r>
      <w:r w:rsidR="005C2564">
        <w:t>ć mieszkańcom w sprawie odbioru ś</w:t>
      </w:r>
      <w:r>
        <w:t xml:space="preserve">mieci i terminu </w:t>
      </w:r>
      <w:r w:rsidR="005C2564">
        <w:t>płatności za odbiór odpadów.</w:t>
      </w:r>
    </w:p>
    <w:p w:rsidR="005C2564" w:rsidRDefault="005C2564" w:rsidP="00105A79">
      <w:pPr>
        <w:spacing w:after="0"/>
        <w:jc w:val="both"/>
      </w:pPr>
      <w:r>
        <w:t>- Skarbnik Gminy; płacimy 15 zł od gospodarstwa( w przypadku odpadów segregowanych) w kasie urzędu lub na rachunek gminy w terminie</w:t>
      </w:r>
      <w:r w:rsidR="007770AA">
        <w:t xml:space="preserve"> – najpóźniej </w:t>
      </w:r>
      <w:r>
        <w:t xml:space="preserve"> do 15 września</w:t>
      </w:r>
      <w:r w:rsidR="007770AA">
        <w:t xml:space="preserve"> za okres od 1 lipca br. do 30 września br.</w:t>
      </w:r>
      <w:r>
        <w:t xml:space="preserve"> </w:t>
      </w:r>
      <w:r w:rsidR="007770AA">
        <w:t xml:space="preserve"> lub za każdy miesiąc oddzielnie w dowolnym terminie</w:t>
      </w:r>
      <w:r>
        <w:t xml:space="preserve"> </w:t>
      </w:r>
      <w:r w:rsidR="007770AA">
        <w:t xml:space="preserve">. Za pozostałe okresy obowiązkowe płatności  tak , jak raty podatków. </w:t>
      </w:r>
    </w:p>
    <w:p w:rsidR="00C40736" w:rsidRDefault="007770AA" w:rsidP="00376AB8">
      <w:pPr>
        <w:jc w:val="both"/>
      </w:pPr>
      <w:r>
        <w:t>Więcej pytań nie zgłoszono.</w:t>
      </w:r>
    </w:p>
    <w:p w:rsidR="007770AA" w:rsidRDefault="007770AA" w:rsidP="00376AB8">
      <w:pPr>
        <w:jc w:val="both"/>
      </w:pPr>
      <w:r>
        <w:t>Ad. pkt 7</w:t>
      </w:r>
    </w:p>
    <w:p w:rsidR="007770AA" w:rsidRDefault="007770AA" w:rsidP="00376AB8">
      <w:pPr>
        <w:jc w:val="both"/>
      </w:pPr>
      <w:r>
        <w:t xml:space="preserve">Porządek obrad został wyczerpany i Przewodnicząca Rady Gminy Alicja Wiśniewska dokonała zamknięcia obrad XXXVII zwyczajnej sesji Rady Gminy w Trojanowie. </w:t>
      </w:r>
    </w:p>
    <w:p w:rsidR="007770AA" w:rsidRDefault="007770AA" w:rsidP="00376AB8">
      <w:pPr>
        <w:jc w:val="both"/>
      </w:pPr>
      <w:r>
        <w:t>Protokółowała; Krystyna Cholewa</w:t>
      </w:r>
    </w:p>
    <w:p w:rsidR="007770AA" w:rsidRDefault="007770AA" w:rsidP="007770A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Rady Gminy w Trojanowie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…………………….</w:t>
      </w:r>
    </w:p>
    <w:p w:rsidR="007770AA" w:rsidRDefault="007770AA" w:rsidP="00376A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Alicja Wiśniewska</w:t>
      </w:r>
    </w:p>
    <w:p w:rsidR="00666E6B" w:rsidRDefault="00666E6B" w:rsidP="00376AB8">
      <w:pPr>
        <w:jc w:val="both"/>
      </w:pPr>
    </w:p>
    <w:p w:rsidR="00AA2FF3" w:rsidRPr="00EE5087" w:rsidRDefault="00AA2FF3" w:rsidP="00376AB8">
      <w:pPr>
        <w:jc w:val="both"/>
      </w:pPr>
    </w:p>
    <w:sectPr w:rsidR="00AA2FF3" w:rsidRPr="00EE5087" w:rsidSect="006B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315D"/>
    <w:multiLevelType w:val="hybridMultilevel"/>
    <w:tmpl w:val="9A064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5087"/>
    <w:rsid w:val="00075618"/>
    <w:rsid w:val="000872AB"/>
    <w:rsid w:val="000A706C"/>
    <w:rsid w:val="000F5C11"/>
    <w:rsid w:val="00105A79"/>
    <w:rsid w:val="00114050"/>
    <w:rsid w:val="00114190"/>
    <w:rsid w:val="00185D69"/>
    <w:rsid w:val="001D6A59"/>
    <w:rsid w:val="001F2381"/>
    <w:rsid w:val="001F6888"/>
    <w:rsid w:val="002720CC"/>
    <w:rsid w:val="002A5740"/>
    <w:rsid w:val="002B4161"/>
    <w:rsid w:val="002E7242"/>
    <w:rsid w:val="0033299B"/>
    <w:rsid w:val="003454E2"/>
    <w:rsid w:val="003529B2"/>
    <w:rsid w:val="0035710F"/>
    <w:rsid w:val="00376AB8"/>
    <w:rsid w:val="003A03AE"/>
    <w:rsid w:val="003E0C7D"/>
    <w:rsid w:val="003E4864"/>
    <w:rsid w:val="00412C04"/>
    <w:rsid w:val="00494F68"/>
    <w:rsid w:val="004D5120"/>
    <w:rsid w:val="004E711D"/>
    <w:rsid w:val="00504EEF"/>
    <w:rsid w:val="00543BEB"/>
    <w:rsid w:val="0055441E"/>
    <w:rsid w:val="00573BC5"/>
    <w:rsid w:val="0058769A"/>
    <w:rsid w:val="005C2564"/>
    <w:rsid w:val="0066364E"/>
    <w:rsid w:val="00666E6B"/>
    <w:rsid w:val="0067265D"/>
    <w:rsid w:val="00686467"/>
    <w:rsid w:val="006B3E47"/>
    <w:rsid w:val="006E145F"/>
    <w:rsid w:val="007770AA"/>
    <w:rsid w:val="007A6D41"/>
    <w:rsid w:val="0082628D"/>
    <w:rsid w:val="00834D42"/>
    <w:rsid w:val="008972CD"/>
    <w:rsid w:val="008B393E"/>
    <w:rsid w:val="008C184B"/>
    <w:rsid w:val="008F4289"/>
    <w:rsid w:val="00914EC7"/>
    <w:rsid w:val="00945FF4"/>
    <w:rsid w:val="00956564"/>
    <w:rsid w:val="00957E7D"/>
    <w:rsid w:val="00994A5B"/>
    <w:rsid w:val="009D4652"/>
    <w:rsid w:val="009F6D29"/>
    <w:rsid w:val="00A03DF1"/>
    <w:rsid w:val="00A54AEA"/>
    <w:rsid w:val="00AA2FF3"/>
    <w:rsid w:val="00AC2FE4"/>
    <w:rsid w:val="00AD24D3"/>
    <w:rsid w:val="00AE58B2"/>
    <w:rsid w:val="00B00690"/>
    <w:rsid w:val="00B21728"/>
    <w:rsid w:val="00B3179E"/>
    <w:rsid w:val="00B55D9F"/>
    <w:rsid w:val="00BE3396"/>
    <w:rsid w:val="00BF5377"/>
    <w:rsid w:val="00C02B9F"/>
    <w:rsid w:val="00C06F87"/>
    <w:rsid w:val="00C113C5"/>
    <w:rsid w:val="00C40736"/>
    <w:rsid w:val="00CF2483"/>
    <w:rsid w:val="00D862B6"/>
    <w:rsid w:val="00DC4D52"/>
    <w:rsid w:val="00DC5CA1"/>
    <w:rsid w:val="00E21B09"/>
    <w:rsid w:val="00E64217"/>
    <w:rsid w:val="00E73D44"/>
    <w:rsid w:val="00E74B9A"/>
    <w:rsid w:val="00EB20B0"/>
    <w:rsid w:val="00EB74D0"/>
    <w:rsid w:val="00EC32F9"/>
    <w:rsid w:val="00ED376A"/>
    <w:rsid w:val="00EE5087"/>
    <w:rsid w:val="00EF482E"/>
    <w:rsid w:val="00F333DE"/>
    <w:rsid w:val="00F52DE8"/>
    <w:rsid w:val="00F66A43"/>
    <w:rsid w:val="00FD1C68"/>
    <w:rsid w:val="00FE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E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2337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Cholewa</dc:creator>
  <cp:lastModifiedBy>Cholewa</cp:lastModifiedBy>
  <cp:revision>32</cp:revision>
  <cp:lastPrinted>2013-08-05T13:51:00Z</cp:lastPrinted>
  <dcterms:created xsi:type="dcterms:W3CDTF">2013-07-18T08:02:00Z</dcterms:created>
  <dcterms:modified xsi:type="dcterms:W3CDTF">2013-08-30T13:09:00Z</dcterms:modified>
</cp:coreProperties>
</file>