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A6" w:rsidRPr="006D2C89" w:rsidRDefault="004904B4" w:rsidP="004075A6">
      <w:pPr>
        <w:spacing w:after="0" w:line="360" w:lineRule="auto"/>
        <w:ind w:left="5664"/>
        <w:rPr>
          <w:rFonts w:ascii="Arial" w:eastAsia="Calibri" w:hAnsi="Arial" w:cs="Arial"/>
        </w:rPr>
      </w:pPr>
      <w:r w:rsidRPr="006D2C89">
        <w:rPr>
          <w:rFonts w:ascii="Arial" w:eastAsia="Calibri" w:hAnsi="Arial" w:cs="Arial"/>
        </w:rPr>
        <w:t xml:space="preserve">        </w:t>
      </w:r>
      <w:r w:rsidR="004075A6" w:rsidRPr="006D2C89">
        <w:rPr>
          <w:rFonts w:ascii="Arial" w:eastAsia="Calibri" w:hAnsi="Arial" w:cs="Arial"/>
        </w:rPr>
        <w:t xml:space="preserve">            </w:t>
      </w:r>
      <w:r w:rsidRPr="006D2C89">
        <w:rPr>
          <w:rFonts w:ascii="Arial" w:eastAsia="Calibri" w:hAnsi="Arial" w:cs="Arial"/>
        </w:rPr>
        <w:t xml:space="preserve">   </w:t>
      </w:r>
      <w:r w:rsidR="00A55206" w:rsidRPr="006D2C89">
        <w:rPr>
          <w:rFonts w:ascii="Arial" w:eastAsia="Calibri" w:hAnsi="Arial" w:cs="Arial"/>
        </w:rPr>
        <w:t>S</w:t>
      </w:r>
      <w:bookmarkStart w:id="0" w:name="_GoBack"/>
      <w:bookmarkEnd w:id="0"/>
      <w:r w:rsidR="004075A6" w:rsidRPr="006D2C89">
        <w:rPr>
          <w:rFonts w:ascii="Arial" w:eastAsia="Calibri" w:hAnsi="Arial" w:cs="Arial"/>
        </w:rPr>
        <w:t>zypliszki, 24.01.2020r.</w:t>
      </w:r>
    </w:p>
    <w:p w:rsidR="00A55206" w:rsidRPr="006D2C89" w:rsidRDefault="00A55206" w:rsidP="00A55206">
      <w:pPr>
        <w:widowControl w:val="0"/>
        <w:suppressAutoHyphens/>
        <w:spacing w:after="0" w:line="360" w:lineRule="auto"/>
        <w:ind w:left="1418" w:hanging="1418"/>
        <w:jc w:val="both"/>
        <w:rPr>
          <w:rFonts w:ascii="Arial" w:eastAsia="Times New Roman" w:hAnsi="Arial" w:cs="Arial"/>
          <w:lang w:eastAsia="pl-PL"/>
        </w:rPr>
      </w:pPr>
    </w:p>
    <w:p w:rsidR="004075A6" w:rsidRPr="006D2C89" w:rsidRDefault="0020012E" w:rsidP="0020012E">
      <w:pPr>
        <w:widowControl w:val="0"/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6D2C89">
        <w:rPr>
          <w:rFonts w:ascii="Arial" w:eastAsia="Times New Roman" w:hAnsi="Arial" w:cs="Arial"/>
          <w:lang w:eastAsia="pl-PL"/>
        </w:rPr>
        <w:t>Gmina Szypliszki</w:t>
      </w:r>
    </w:p>
    <w:p w:rsidR="00A55206" w:rsidRPr="006D2C89" w:rsidRDefault="0020012E" w:rsidP="0020012E">
      <w:pPr>
        <w:widowControl w:val="0"/>
        <w:suppressAutoHyphens/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6D2C89">
        <w:rPr>
          <w:rFonts w:ascii="Arial" w:eastAsia="Times New Roman" w:hAnsi="Arial" w:cs="Arial"/>
          <w:lang w:eastAsia="pl-PL"/>
        </w:rPr>
        <w:t>ul. Suwalska 21, 16-411 Szypliszki</w:t>
      </w:r>
    </w:p>
    <w:p w:rsidR="00A55206" w:rsidRPr="006D2C89" w:rsidRDefault="00A55206" w:rsidP="00A55206">
      <w:pPr>
        <w:widowControl w:val="0"/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075A6" w:rsidRPr="006D2C89" w:rsidRDefault="00A55206" w:rsidP="0020012E">
      <w:pPr>
        <w:ind w:left="-142"/>
        <w:rPr>
          <w:rFonts w:ascii="Arial" w:eastAsia="Calibri" w:hAnsi="Arial" w:cs="Arial"/>
          <w:iCs/>
          <w:lang w:eastAsia="pl-PL"/>
        </w:rPr>
      </w:pPr>
      <w:r w:rsidRPr="006D2C89">
        <w:rPr>
          <w:rFonts w:ascii="Arial" w:eastAsia="Calibri" w:hAnsi="Arial" w:cs="Arial"/>
          <w:iCs/>
          <w:lang w:eastAsia="pl-PL"/>
        </w:rPr>
        <w:t>dotyczy:</w:t>
      </w:r>
    </w:p>
    <w:p w:rsidR="0020012E" w:rsidRPr="006D2C89" w:rsidRDefault="00A55206" w:rsidP="0020012E">
      <w:pPr>
        <w:ind w:left="-142"/>
        <w:rPr>
          <w:rFonts w:ascii="Arial" w:eastAsia="Calibri" w:hAnsi="Arial" w:cs="Arial"/>
          <w:bCs/>
          <w:iCs/>
        </w:rPr>
      </w:pPr>
      <w:r w:rsidRPr="006D2C89">
        <w:rPr>
          <w:rFonts w:ascii="Arial" w:eastAsia="Calibri" w:hAnsi="Arial" w:cs="Arial"/>
          <w:bCs/>
          <w:iCs/>
        </w:rPr>
        <w:t xml:space="preserve"> </w:t>
      </w:r>
      <w:r w:rsidR="00612CA6" w:rsidRPr="006D2C89">
        <w:rPr>
          <w:rFonts w:ascii="Arial" w:eastAsia="Calibri" w:hAnsi="Arial" w:cs="Arial"/>
          <w:bCs/>
          <w:iCs/>
        </w:rPr>
        <w:t>„</w:t>
      </w:r>
      <w:r w:rsidR="0020012E" w:rsidRPr="006D2C89">
        <w:rPr>
          <w:rFonts w:ascii="Arial" w:eastAsia="Calibri" w:hAnsi="Arial" w:cs="Arial"/>
          <w:bCs/>
          <w:iCs/>
        </w:rPr>
        <w:t>Poprawa efektywności energetycznej budynku Ośrodka Rehabilitacji w Becejłach.</w:t>
      </w:r>
    </w:p>
    <w:p w:rsidR="000753F3" w:rsidRPr="006D2C89" w:rsidRDefault="0020012E" w:rsidP="0020012E">
      <w:pPr>
        <w:ind w:left="-142"/>
        <w:rPr>
          <w:rFonts w:ascii="Arial" w:eastAsia="Calibri" w:hAnsi="Arial" w:cs="Arial"/>
          <w:bCs/>
          <w:iCs/>
        </w:rPr>
      </w:pPr>
      <w:r w:rsidRPr="006D2C89">
        <w:rPr>
          <w:rFonts w:ascii="Arial" w:eastAsia="Calibri" w:hAnsi="Arial" w:cs="Arial"/>
          <w:bCs/>
          <w:iCs/>
        </w:rPr>
        <w:t>Projekt w ramach Regionalnego Programu Operacyjnego Województwa Podlaskiego na lata 2014-2020”</w:t>
      </w:r>
    </w:p>
    <w:p w:rsidR="004904B4" w:rsidRPr="006D2C89" w:rsidRDefault="004904B4" w:rsidP="000753F3">
      <w:pPr>
        <w:pStyle w:val="Akapitzlist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A55206" w:rsidRPr="006D2C89" w:rsidRDefault="00A55206" w:rsidP="00A55206">
      <w:pPr>
        <w:spacing w:line="256" w:lineRule="auto"/>
        <w:contextualSpacing/>
        <w:jc w:val="both"/>
        <w:rPr>
          <w:rFonts w:ascii="Arial" w:eastAsia="Calibri" w:hAnsi="Arial" w:cs="Arial"/>
          <w:bCs/>
          <w:lang w:eastAsia="ar-SA"/>
        </w:rPr>
      </w:pPr>
    </w:p>
    <w:p w:rsidR="00A55206" w:rsidRPr="006D2C89" w:rsidRDefault="00A55206" w:rsidP="004075A6">
      <w:pPr>
        <w:spacing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D2C89">
        <w:rPr>
          <w:rFonts w:ascii="Arial" w:eastAsia="Calibri" w:hAnsi="Arial" w:cs="Arial"/>
          <w:lang w:eastAsia="pl-PL"/>
        </w:rPr>
        <w:t xml:space="preserve"> </w:t>
      </w:r>
      <w:r w:rsidRPr="006D2C89">
        <w:rPr>
          <w:rFonts w:ascii="Arial" w:eastAsia="Times New Roman" w:hAnsi="Arial" w:cs="Arial"/>
          <w:bCs/>
          <w:lang w:eastAsia="ar-SA"/>
        </w:rPr>
        <w:t xml:space="preserve"> </w:t>
      </w:r>
    </w:p>
    <w:p w:rsidR="005455ED" w:rsidRPr="006D2C89" w:rsidRDefault="005455ED" w:rsidP="005455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075A6" w:rsidRPr="006D2C89" w:rsidRDefault="004075A6" w:rsidP="004075A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eastAsia="pl-PL"/>
        </w:rPr>
      </w:pPr>
      <w:r w:rsidRPr="006D2C89">
        <w:rPr>
          <w:rFonts w:ascii="Arial" w:hAnsi="Arial" w:cs="Arial"/>
          <w:sz w:val="22"/>
          <w:szCs w:val="22"/>
          <w:lang w:eastAsia="pl-PL"/>
        </w:rPr>
        <w:t>Czy zamawiający dopuszcza spięcie paneli dwoma inwerterami po 5,5kW lub jednym 11kW i dołączenie optymalizatorów do paneli?</w:t>
      </w:r>
    </w:p>
    <w:p w:rsidR="004075A6" w:rsidRPr="006D2C89" w:rsidRDefault="004075A6" w:rsidP="004075A6">
      <w:pPr>
        <w:pStyle w:val="Akapitzlist"/>
        <w:ind w:left="720"/>
        <w:rPr>
          <w:rFonts w:ascii="Arial" w:hAnsi="Arial" w:cs="Arial"/>
          <w:sz w:val="22"/>
          <w:szCs w:val="22"/>
          <w:lang w:eastAsia="pl-PL"/>
        </w:rPr>
      </w:pPr>
      <w:r w:rsidRPr="006D2C89">
        <w:rPr>
          <w:rFonts w:ascii="Arial" w:hAnsi="Arial" w:cs="Arial"/>
          <w:sz w:val="22"/>
          <w:szCs w:val="22"/>
          <w:lang w:eastAsia="pl-PL"/>
        </w:rPr>
        <w:t>Nie.</w:t>
      </w:r>
    </w:p>
    <w:p w:rsidR="004075A6" w:rsidRPr="006D2C89" w:rsidRDefault="004075A6" w:rsidP="004075A6">
      <w:pPr>
        <w:pStyle w:val="Akapitzlist"/>
        <w:ind w:left="720"/>
        <w:rPr>
          <w:rFonts w:ascii="Arial" w:hAnsi="Arial" w:cs="Arial"/>
          <w:sz w:val="22"/>
          <w:szCs w:val="22"/>
          <w:lang w:eastAsia="pl-PL"/>
        </w:rPr>
      </w:pPr>
    </w:p>
    <w:p w:rsidR="004075A6" w:rsidRPr="006D2C89" w:rsidRDefault="004075A6" w:rsidP="004075A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eastAsia="pl-PL"/>
        </w:rPr>
      </w:pPr>
      <w:r w:rsidRPr="006D2C89">
        <w:rPr>
          <w:rFonts w:ascii="Arial" w:hAnsi="Arial" w:cs="Arial"/>
          <w:sz w:val="22"/>
          <w:szCs w:val="22"/>
          <w:lang w:eastAsia="pl-PL"/>
        </w:rPr>
        <w:t>Czy wyprodukowana energia będzie zużywana na potrzeby własne czy będzie również sprzedawana do PGE?</w:t>
      </w:r>
    </w:p>
    <w:p w:rsidR="004075A6" w:rsidRPr="006D2C89" w:rsidRDefault="004075A6" w:rsidP="004075A6">
      <w:pPr>
        <w:pStyle w:val="Akapitzlist"/>
        <w:ind w:left="720"/>
        <w:rPr>
          <w:rFonts w:ascii="Arial" w:hAnsi="Arial" w:cs="Arial"/>
          <w:sz w:val="22"/>
          <w:szCs w:val="22"/>
          <w:lang w:eastAsia="pl-PL"/>
        </w:rPr>
      </w:pPr>
      <w:r w:rsidRPr="006D2C89">
        <w:rPr>
          <w:rFonts w:ascii="Arial" w:hAnsi="Arial" w:cs="Arial"/>
          <w:sz w:val="22"/>
          <w:szCs w:val="22"/>
          <w:lang w:eastAsia="pl-PL"/>
        </w:rPr>
        <w:t>Na potrzeby własne.</w:t>
      </w:r>
    </w:p>
    <w:p w:rsidR="00836AAE" w:rsidRPr="006D2C89" w:rsidRDefault="00836AAE" w:rsidP="004075A6">
      <w:pPr>
        <w:pStyle w:val="Akapitzlist"/>
        <w:ind w:left="720"/>
        <w:rPr>
          <w:rFonts w:ascii="Arial" w:hAnsi="Arial" w:cs="Arial"/>
          <w:sz w:val="22"/>
          <w:szCs w:val="22"/>
          <w:lang w:eastAsia="pl-PL"/>
        </w:rPr>
      </w:pPr>
    </w:p>
    <w:p w:rsidR="004075A6" w:rsidRPr="006D2C89" w:rsidRDefault="004075A6" w:rsidP="00836AAE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2"/>
          <w:szCs w:val="22"/>
          <w:lang w:eastAsia="pl-PL"/>
        </w:rPr>
      </w:pPr>
      <w:r w:rsidRPr="006D2C89">
        <w:rPr>
          <w:rFonts w:ascii="Arial" w:hAnsi="Arial" w:cs="Arial"/>
          <w:sz w:val="22"/>
          <w:szCs w:val="22"/>
          <w:lang w:eastAsia="pl-PL"/>
        </w:rPr>
        <w:t xml:space="preserve">Czy Zamawiający wymaga, aby zaprojektowany kocioł na </w:t>
      </w:r>
      <w:proofErr w:type="spellStart"/>
      <w:r w:rsidRPr="006D2C89">
        <w:rPr>
          <w:rFonts w:ascii="Arial" w:hAnsi="Arial" w:cs="Arial"/>
          <w:sz w:val="22"/>
          <w:szCs w:val="22"/>
          <w:lang w:eastAsia="pl-PL"/>
        </w:rPr>
        <w:t>pellet</w:t>
      </w:r>
      <w:proofErr w:type="spellEnd"/>
      <w:r w:rsidRPr="006D2C89">
        <w:rPr>
          <w:rFonts w:ascii="Arial" w:hAnsi="Arial" w:cs="Arial"/>
          <w:sz w:val="22"/>
          <w:szCs w:val="22"/>
          <w:lang w:eastAsia="pl-PL"/>
        </w:rPr>
        <w:t xml:space="preserve"> drzewny był przebadany w akredytowanej jednostce badawczej na emisję i zużycie prądu oraz posiadał potwierdzający to   certyfikat</w:t>
      </w:r>
      <w:r w:rsidR="00836AAE" w:rsidRPr="006D2C8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D2C89">
        <w:rPr>
          <w:rFonts w:ascii="Arial" w:hAnsi="Arial" w:cs="Arial"/>
          <w:sz w:val="22"/>
          <w:szCs w:val="22"/>
          <w:lang w:eastAsia="pl-PL"/>
        </w:rPr>
        <w:t xml:space="preserve">akredytowanej  jednostki  certyfikującej  na  emisję  i  prąd  na  spełnienie wymagań Dyrektywy Parlamentu Europejskiego i Rady 2009/125/WE z dnia 21 października 2009  r.  ustanawiająca  ogólne  zasady  ustalania  wymogów  dotyczących </w:t>
      </w:r>
      <w:proofErr w:type="spellStart"/>
      <w:r w:rsidRPr="006D2C89">
        <w:rPr>
          <w:rFonts w:ascii="Arial" w:hAnsi="Arial" w:cs="Arial"/>
          <w:sz w:val="22"/>
          <w:szCs w:val="22"/>
          <w:lang w:eastAsia="pl-PL"/>
        </w:rPr>
        <w:t>ekoprojektu</w:t>
      </w:r>
      <w:proofErr w:type="spellEnd"/>
      <w:r w:rsidR="00836AAE" w:rsidRPr="006D2C8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D2C89">
        <w:rPr>
          <w:rFonts w:ascii="Arial" w:hAnsi="Arial" w:cs="Arial"/>
          <w:sz w:val="22"/>
          <w:szCs w:val="22"/>
          <w:lang w:eastAsia="pl-PL"/>
        </w:rPr>
        <w:t>dla produktów związanych z energią oraz Rozporządzenia Komisji Europejskiej</w:t>
      </w:r>
      <w:r w:rsidR="00836AAE" w:rsidRPr="006D2C8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D2C89">
        <w:rPr>
          <w:rFonts w:ascii="Arial" w:hAnsi="Arial" w:cs="Arial"/>
          <w:sz w:val="22"/>
          <w:szCs w:val="22"/>
          <w:lang w:eastAsia="pl-PL"/>
        </w:rPr>
        <w:t>2015/1189 z dnia 28  kwietnia  2015  r.  w  sprawie  wykonania  dyrektywy  Parlamentu  Europejskiego  i  Rady 2009/125/WE w odniesieniu do wymogów dla kotłów na paliwo stałe ?</w:t>
      </w:r>
    </w:p>
    <w:p w:rsidR="00836AAE" w:rsidRPr="006D2C89" w:rsidRDefault="00836AAE" w:rsidP="00836AAE">
      <w:pPr>
        <w:pStyle w:val="Akapitzlist"/>
        <w:shd w:val="clear" w:color="auto" w:fill="FFFFFF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</w:p>
    <w:p w:rsidR="00BA6D9D" w:rsidRPr="006D2C89" w:rsidRDefault="00836AAE" w:rsidP="00836AAE">
      <w:pPr>
        <w:tabs>
          <w:tab w:val="left" w:pos="1995"/>
        </w:tabs>
        <w:jc w:val="both"/>
        <w:rPr>
          <w:rFonts w:ascii="Arial" w:hAnsi="Arial" w:cs="Arial"/>
        </w:rPr>
      </w:pPr>
      <w:r w:rsidRPr="006D2C89">
        <w:rPr>
          <w:rFonts w:ascii="Arial" w:hAnsi="Arial" w:cs="Arial"/>
          <w:color w:val="000000"/>
        </w:rPr>
        <w:t xml:space="preserve">            Kocioł musi być 5 klasy i posiadać </w:t>
      </w:r>
      <w:proofErr w:type="spellStart"/>
      <w:r w:rsidRPr="006D2C89">
        <w:rPr>
          <w:rFonts w:ascii="Arial" w:hAnsi="Arial" w:cs="Arial"/>
          <w:color w:val="000000"/>
        </w:rPr>
        <w:t>ecodesign</w:t>
      </w:r>
      <w:proofErr w:type="spellEnd"/>
      <w:r w:rsidRPr="006D2C89">
        <w:rPr>
          <w:rFonts w:ascii="Arial" w:hAnsi="Arial" w:cs="Arial"/>
          <w:color w:val="000000"/>
        </w:rPr>
        <w:t>. </w:t>
      </w:r>
      <w:r w:rsidR="004075A6" w:rsidRPr="006D2C89">
        <w:rPr>
          <w:rFonts w:ascii="Arial" w:hAnsi="Arial" w:cs="Arial"/>
        </w:rPr>
        <w:tab/>
      </w:r>
    </w:p>
    <w:p w:rsidR="005455ED" w:rsidRPr="006D2C89" w:rsidRDefault="005455ED" w:rsidP="005455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55ED" w:rsidRPr="006D2C89" w:rsidRDefault="00BA6D9D" w:rsidP="00836AAE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eastAsia="pl-PL"/>
        </w:rPr>
      </w:pPr>
      <w:r w:rsidRPr="006D2C89">
        <w:rPr>
          <w:rFonts w:ascii="Arial" w:hAnsi="Arial" w:cs="Arial"/>
          <w:sz w:val="22"/>
          <w:szCs w:val="22"/>
          <w:lang w:eastAsia="pl-PL"/>
        </w:rPr>
        <w:t>Czy r</w:t>
      </w:r>
      <w:r w:rsidR="005455ED" w:rsidRPr="006D2C89">
        <w:rPr>
          <w:rFonts w:ascii="Arial" w:hAnsi="Arial" w:cs="Arial"/>
          <w:sz w:val="22"/>
          <w:szCs w:val="22"/>
          <w:lang w:eastAsia="pl-PL"/>
        </w:rPr>
        <w:t>ozliczenie będzie wykonane w oparciu o obmiar powykonawczy?</w:t>
      </w:r>
    </w:p>
    <w:p w:rsidR="00BA6D9D" w:rsidRPr="006D2C89" w:rsidRDefault="00BA6D9D" w:rsidP="00BA6D9D">
      <w:pPr>
        <w:ind w:left="360"/>
        <w:rPr>
          <w:rFonts w:ascii="Arial" w:hAnsi="Arial" w:cs="Arial"/>
          <w:lang w:eastAsia="pl-PL"/>
        </w:rPr>
      </w:pPr>
      <w:r w:rsidRPr="006D2C89">
        <w:rPr>
          <w:rFonts w:ascii="Arial" w:hAnsi="Arial" w:cs="Arial"/>
          <w:lang w:eastAsia="pl-PL"/>
        </w:rPr>
        <w:t xml:space="preserve">      </w:t>
      </w:r>
      <w:r w:rsidR="00836AAE" w:rsidRPr="006D2C89">
        <w:rPr>
          <w:rFonts w:ascii="Arial" w:hAnsi="Arial" w:cs="Arial"/>
          <w:lang w:eastAsia="pl-PL"/>
        </w:rPr>
        <w:t xml:space="preserve"> Rozliczenie ryczałtowe.</w:t>
      </w:r>
    </w:p>
    <w:p w:rsidR="005455ED" w:rsidRPr="006D2C89" w:rsidRDefault="005455ED" w:rsidP="005455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A6D9D" w:rsidRPr="006D2C89" w:rsidRDefault="00BA6D9D" w:rsidP="00836AAE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eastAsia="pl-PL"/>
        </w:rPr>
      </w:pPr>
      <w:r w:rsidRPr="006D2C89">
        <w:rPr>
          <w:rFonts w:ascii="Arial" w:hAnsi="Arial" w:cs="Arial"/>
          <w:sz w:val="22"/>
          <w:szCs w:val="22"/>
          <w:lang w:eastAsia="pl-PL"/>
        </w:rPr>
        <w:t>Czy zamawiający dysponuje projektem robót elektrycznych?</w:t>
      </w:r>
    </w:p>
    <w:p w:rsidR="005455ED" w:rsidRPr="006D2C89" w:rsidRDefault="00BA6D9D" w:rsidP="00BA6D9D">
      <w:pPr>
        <w:pStyle w:val="Akapitzlist"/>
        <w:ind w:left="720"/>
        <w:rPr>
          <w:rFonts w:ascii="Arial" w:hAnsi="Arial" w:cs="Arial"/>
          <w:sz w:val="22"/>
          <w:szCs w:val="22"/>
          <w:lang w:eastAsia="pl-PL"/>
        </w:rPr>
      </w:pPr>
      <w:r w:rsidRPr="006D2C89">
        <w:rPr>
          <w:rFonts w:ascii="Arial" w:hAnsi="Arial" w:cs="Arial"/>
          <w:sz w:val="22"/>
          <w:szCs w:val="22"/>
          <w:lang w:eastAsia="pl-PL"/>
        </w:rPr>
        <w:t xml:space="preserve">Nie. </w:t>
      </w:r>
    </w:p>
    <w:p w:rsidR="005455ED" w:rsidRPr="006D2C89" w:rsidRDefault="005455ED" w:rsidP="005455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A6D9D" w:rsidRPr="006D2C89" w:rsidRDefault="00BA6D9D" w:rsidP="00BA6D9D">
      <w:pPr>
        <w:pStyle w:val="Akapitzlist"/>
        <w:ind w:left="720"/>
        <w:rPr>
          <w:rFonts w:ascii="Arial" w:hAnsi="Arial" w:cs="Arial"/>
          <w:sz w:val="22"/>
          <w:szCs w:val="22"/>
          <w:lang w:eastAsia="pl-PL"/>
        </w:rPr>
      </w:pPr>
    </w:p>
    <w:p w:rsidR="006D2C89" w:rsidRPr="006D2C89" w:rsidRDefault="006D2C89" w:rsidP="00BA6D9D">
      <w:pPr>
        <w:pStyle w:val="Akapitzlist"/>
        <w:ind w:left="720"/>
        <w:rPr>
          <w:rFonts w:ascii="Arial" w:hAnsi="Arial" w:cs="Arial"/>
          <w:sz w:val="22"/>
          <w:szCs w:val="22"/>
          <w:lang w:eastAsia="pl-PL"/>
        </w:rPr>
      </w:pPr>
    </w:p>
    <w:p w:rsidR="006D2C89" w:rsidRPr="006D2C89" w:rsidRDefault="006D2C89" w:rsidP="00BA6D9D">
      <w:pPr>
        <w:pStyle w:val="Akapitzlist"/>
        <w:ind w:left="720"/>
        <w:rPr>
          <w:rFonts w:ascii="Arial" w:hAnsi="Arial" w:cs="Arial"/>
          <w:sz w:val="22"/>
          <w:szCs w:val="22"/>
          <w:lang w:eastAsia="pl-PL"/>
        </w:rPr>
      </w:pPr>
    </w:p>
    <w:p w:rsidR="00BA6D9D" w:rsidRDefault="00BA6D9D" w:rsidP="00BA6D9D">
      <w:pPr>
        <w:pStyle w:val="Akapitzlist"/>
        <w:ind w:left="720"/>
        <w:rPr>
          <w:rFonts w:ascii="Arial" w:hAnsi="Arial" w:cs="Arial"/>
          <w:sz w:val="22"/>
          <w:szCs w:val="22"/>
          <w:lang w:eastAsia="pl-PL"/>
        </w:rPr>
      </w:pPr>
      <w:r w:rsidRPr="006D2C89">
        <w:rPr>
          <w:rFonts w:ascii="Arial" w:hAnsi="Arial" w:cs="Arial"/>
          <w:sz w:val="22"/>
          <w:szCs w:val="22"/>
          <w:lang w:eastAsia="pl-PL"/>
        </w:rPr>
        <w:t>Pozostałe pytania wpłynęły do Zamawiającego po</w:t>
      </w:r>
      <w:r w:rsidR="006D2C89" w:rsidRPr="006D2C89">
        <w:rPr>
          <w:rFonts w:ascii="Arial" w:hAnsi="Arial" w:cs="Arial"/>
          <w:sz w:val="22"/>
          <w:szCs w:val="22"/>
          <w:lang w:eastAsia="pl-PL"/>
        </w:rPr>
        <w:t xml:space="preserve"> ustawowym</w:t>
      </w:r>
      <w:r w:rsidRPr="006D2C89">
        <w:rPr>
          <w:rFonts w:ascii="Arial" w:hAnsi="Arial" w:cs="Arial"/>
          <w:sz w:val="22"/>
          <w:szCs w:val="22"/>
          <w:lang w:eastAsia="pl-PL"/>
        </w:rPr>
        <w:t xml:space="preserve"> terminie przewidzianym do zadawania pytań.</w:t>
      </w:r>
    </w:p>
    <w:p w:rsidR="006D2C89" w:rsidRDefault="006D2C89" w:rsidP="00BA6D9D">
      <w:pPr>
        <w:pStyle w:val="Akapitzlist"/>
        <w:ind w:left="720"/>
        <w:rPr>
          <w:rFonts w:ascii="Arial" w:hAnsi="Arial" w:cs="Arial"/>
          <w:sz w:val="22"/>
          <w:szCs w:val="22"/>
          <w:lang w:eastAsia="pl-PL"/>
        </w:rPr>
      </w:pPr>
    </w:p>
    <w:p w:rsidR="006D2C89" w:rsidRDefault="006D2C89" w:rsidP="00BA6D9D">
      <w:pPr>
        <w:pStyle w:val="Akapitzlist"/>
        <w:ind w:left="720"/>
        <w:rPr>
          <w:rFonts w:ascii="Arial" w:hAnsi="Arial" w:cs="Arial"/>
          <w:sz w:val="22"/>
          <w:szCs w:val="22"/>
          <w:lang w:eastAsia="pl-PL"/>
        </w:rPr>
      </w:pPr>
    </w:p>
    <w:p w:rsidR="006D2C89" w:rsidRDefault="006D2C89" w:rsidP="00BA6D9D">
      <w:pPr>
        <w:pStyle w:val="Akapitzlist"/>
        <w:ind w:left="720"/>
        <w:rPr>
          <w:rFonts w:ascii="Arial" w:hAnsi="Arial" w:cs="Arial"/>
          <w:sz w:val="22"/>
          <w:szCs w:val="22"/>
          <w:lang w:eastAsia="pl-PL"/>
        </w:rPr>
      </w:pPr>
    </w:p>
    <w:p w:rsidR="006D2C89" w:rsidRDefault="006D2C89" w:rsidP="00BA6D9D">
      <w:pPr>
        <w:pStyle w:val="Akapitzlist"/>
        <w:ind w:left="720"/>
        <w:rPr>
          <w:rFonts w:ascii="Arial" w:hAnsi="Arial" w:cs="Arial"/>
          <w:sz w:val="22"/>
          <w:szCs w:val="22"/>
          <w:lang w:eastAsia="pl-PL"/>
        </w:rPr>
      </w:pPr>
    </w:p>
    <w:p w:rsidR="006D2C89" w:rsidRPr="006D2C89" w:rsidRDefault="006D2C89" w:rsidP="00BA6D9D">
      <w:pPr>
        <w:pStyle w:val="Akapitzlist"/>
        <w:ind w:left="72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D2C89">
        <w:rPr>
          <w:rFonts w:ascii="Arial" w:hAnsi="Arial" w:cs="Arial"/>
          <w:sz w:val="18"/>
          <w:szCs w:val="18"/>
          <w:lang w:eastAsia="pl-PL"/>
        </w:rPr>
        <w:t>Wójt   Gminy  Szypliszki</w:t>
      </w:r>
    </w:p>
    <w:p w:rsidR="006D2C89" w:rsidRPr="006D2C89" w:rsidRDefault="006D2C89" w:rsidP="00BA6D9D">
      <w:pPr>
        <w:pStyle w:val="Akapitzlist"/>
        <w:ind w:left="720"/>
        <w:rPr>
          <w:rFonts w:ascii="Arial" w:hAnsi="Arial" w:cs="Arial"/>
          <w:sz w:val="18"/>
          <w:szCs w:val="18"/>
          <w:lang w:eastAsia="pl-PL"/>
        </w:rPr>
      </w:pPr>
      <w:r w:rsidRPr="006D2C89">
        <w:rPr>
          <w:rFonts w:ascii="Arial" w:hAnsi="Arial" w:cs="Arial"/>
          <w:sz w:val="18"/>
          <w:szCs w:val="18"/>
          <w:lang w:eastAsia="pl-PL"/>
        </w:rPr>
        <w:t xml:space="preserve">mgr inż. Mariusz </w:t>
      </w:r>
      <w:proofErr w:type="spellStart"/>
      <w:r w:rsidRPr="006D2C89">
        <w:rPr>
          <w:rFonts w:ascii="Arial" w:hAnsi="Arial" w:cs="Arial"/>
          <w:sz w:val="18"/>
          <w:szCs w:val="18"/>
          <w:lang w:eastAsia="pl-PL"/>
        </w:rPr>
        <w:t>Grygieńć</w:t>
      </w:r>
      <w:proofErr w:type="spellEnd"/>
    </w:p>
    <w:sectPr w:rsidR="006D2C89" w:rsidRPr="006D2C89" w:rsidSect="005455ED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808"/>
    <w:multiLevelType w:val="hybridMultilevel"/>
    <w:tmpl w:val="A9DCD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10A"/>
    <w:multiLevelType w:val="hybridMultilevel"/>
    <w:tmpl w:val="668A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5326"/>
    <w:multiLevelType w:val="hybridMultilevel"/>
    <w:tmpl w:val="FBE2C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C5F6D"/>
    <w:multiLevelType w:val="hybridMultilevel"/>
    <w:tmpl w:val="142AC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D1BA1"/>
    <w:multiLevelType w:val="hybridMultilevel"/>
    <w:tmpl w:val="DC36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F3DF0"/>
    <w:multiLevelType w:val="hybridMultilevel"/>
    <w:tmpl w:val="AEBCF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91BE3"/>
    <w:multiLevelType w:val="hybridMultilevel"/>
    <w:tmpl w:val="22185B8A"/>
    <w:lvl w:ilvl="0" w:tplc="09D82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206"/>
    <w:rsid w:val="000753F3"/>
    <w:rsid w:val="00086A26"/>
    <w:rsid w:val="00122B75"/>
    <w:rsid w:val="00144992"/>
    <w:rsid w:val="0016219E"/>
    <w:rsid w:val="0020012E"/>
    <w:rsid w:val="0021262C"/>
    <w:rsid w:val="00233045"/>
    <w:rsid w:val="00265EAF"/>
    <w:rsid w:val="002803B3"/>
    <w:rsid w:val="002F0C8A"/>
    <w:rsid w:val="002F1692"/>
    <w:rsid w:val="00302B66"/>
    <w:rsid w:val="003B254A"/>
    <w:rsid w:val="003D609C"/>
    <w:rsid w:val="003F0650"/>
    <w:rsid w:val="00403F80"/>
    <w:rsid w:val="004075A6"/>
    <w:rsid w:val="00466157"/>
    <w:rsid w:val="004904B4"/>
    <w:rsid w:val="005455ED"/>
    <w:rsid w:val="00612CA6"/>
    <w:rsid w:val="00630873"/>
    <w:rsid w:val="00674167"/>
    <w:rsid w:val="006A4F10"/>
    <w:rsid w:val="006D2C89"/>
    <w:rsid w:val="006D33F3"/>
    <w:rsid w:val="00701EB5"/>
    <w:rsid w:val="00703780"/>
    <w:rsid w:val="00747759"/>
    <w:rsid w:val="007940CB"/>
    <w:rsid w:val="00836AAE"/>
    <w:rsid w:val="0084566C"/>
    <w:rsid w:val="008C0451"/>
    <w:rsid w:val="008D2384"/>
    <w:rsid w:val="008E282B"/>
    <w:rsid w:val="00920865"/>
    <w:rsid w:val="009C695E"/>
    <w:rsid w:val="00A01298"/>
    <w:rsid w:val="00A3636D"/>
    <w:rsid w:val="00A55206"/>
    <w:rsid w:val="00AF69F4"/>
    <w:rsid w:val="00B31131"/>
    <w:rsid w:val="00B479C9"/>
    <w:rsid w:val="00B71282"/>
    <w:rsid w:val="00B84055"/>
    <w:rsid w:val="00B946C2"/>
    <w:rsid w:val="00BA6D9D"/>
    <w:rsid w:val="00BD070B"/>
    <w:rsid w:val="00BF33BE"/>
    <w:rsid w:val="00C45BE0"/>
    <w:rsid w:val="00C74E08"/>
    <w:rsid w:val="00C76E78"/>
    <w:rsid w:val="00CC06B6"/>
    <w:rsid w:val="00D220E7"/>
    <w:rsid w:val="00D72FDD"/>
    <w:rsid w:val="00DB28D2"/>
    <w:rsid w:val="00E176AC"/>
    <w:rsid w:val="00F4439F"/>
    <w:rsid w:val="00F70864"/>
    <w:rsid w:val="00F7407A"/>
    <w:rsid w:val="00F805A3"/>
    <w:rsid w:val="00FD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3F8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403F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403F8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B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1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678A4-A92E-4B6E-AF1E-53353D78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2020-01-22T13:17:00Z</cp:lastPrinted>
  <dcterms:created xsi:type="dcterms:W3CDTF">2020-01-27T08:58:00Z</dcterms:created>
  <dcterms:modified xsi:type="dcterms:W3CDTF">2020-01-27T08:58:00Z</dcterms:modified>
</cp:coreProperties>
</file>