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D5" w:rsidRPr="00FC55D2" w:rsidRDefault="00000928" w:rsidP="00F95B3B">
      <w:pPr>
        <w:pStyle w:val="Default"/>
        <w:spacing w:line="240" w:lineRule="auto"/>
        <w:jc w:val="center"/>
        <w:rPr>
          <w:b/>
          <w:bCs/>
        </w:rPr>
      </w:pPr>
      <w:r>
        <w:rPr>
          <w:b/>
          <w:bCs/>
        </w:rPr>
        <w:t>UCHWAŁA Nr I/18/</w:t>
      </w:r>
      <w:r w:rsidR="007674D5" w:rsidRPr="00FC55D2">
        <w:rPr>
          <w:b/>
          <w:bCs/>
        </w:rPr>
        <w:t>2018</w:t>
      </w:r>
    </w:p>
    <w:p w:rsidR="007674D5" w:rsidRPr="00FC55D2" w:rsidRDefault="007674D5" w:rsidP="00F95B3B">
      <w:pPr>
        <w:pStyle w:val="Default"/>
        <w:spacing w:line="240" w:lineRule="auto"/>
        <w:jc w:val="center"/>
        <w:rPr>
          <w:b/>
          <w:bCs/>
        </w:rPr>
      </w:pPr>
      <w:r w:rsidRPr="00FC55D2">
        <w:rPr>
          <w:b/>
          <w:bCs/>
        </w:rPr>
        <w:t>RADY GMINY SZYPLISZKI</w:t>
      </w:r>
    </w:p>
    <w:p w:rsidR="007674D5" w:rsidRPr="00FC55D2" w:rsidRDefault="00000928" w:rsidP="00F95B3B">
      <w:pPr>
        <w:pStyle w:val="Default"/>
        <w:spacing w:line="240" w:lineRule="auto"/>
        <w:jc w:val="center"/>
      </w:pPr>
      <w:r>
        <w:t xml:space="preserve">z dnia 22 listopada </w:t>
      </w:r>
      <w:r w:rsidR="007674D5" w:rsidRPr="00FC55D2">
        <w:t xml:space="preserve">2018 r. </w:t>
      </w:r>
    </w:p>
    <w:p w:rsidR="007674D5" w:rsidRPr="00FC55D2" w:rsidRDefault="007674D5" w:rsidP="00F95B3B">
      <w:pPr>
        <w:pStyle w:val="Default"/>
        <w:spacing w:line="240" w:lineRule="auto"/>
        <w:jc w:val="center"/>
      </w:pPr>
    </w:p>
    <w:p w:rsidR="007674D5" w:rsidRPr="00FC55D2" w:rsidRDefault="007674D5" w:rsidP="00F95B3B">
      <w:pPr>
        <w:pStyle w:val="Default"/>
        <w:spacing w:line="240" w:lineRule="auto"/>
        <w:jc w:val="center"/>
        <w:rPr>
          <w:b/>
          <w:bCs/>
        </w:rPr>
      </w:pPr>
      <w:r w:rsidRPr="00FC55D2">
        <w:rPr>
          <w:b/>
          <w:bCs/>
        </w:rPr>
        <w:tab/>
        <w:t>w sprawie: Regulaminu utrzymania czystości i porządku na terenie Gminy Szypliszki</w:t>
      </w:r>
    </w:p>
    <w:p w:rsidR="007674D5" w:rsidRPr="00FC55D2" w:rsidRDefault="007674D5" w:rsidP="00F95B3B">
      <w:pPr>
        <w:pStyle w:val="Default"/>
        <w:spacing w:line="240" w:lineRule="auto"/>
        <w:rPr>
          <w:b/>
          <w:bCs/>
        </w:rPr>
      </w:pPr>
    </w:p>
    <w:p w:rsidR="007674D5" w:rsidRPr="00FC55D2" w:rsidRDefault="007674D5" w:rsidP="00F95B3B">
      <w:pPr>
        <w:pStyle w:val="Default"/>
        <w:spacing w:line="240" w:lineRule="auto"/>
        <w:jc w:val="both"/>
      </w:pPr>
      <w:r w:rsidRPr="00FC55D2">
        <w:tab/>
        <w:t>Na podstawie art. 18 ust. 2 pkt. 15, art. 40 ust. 1, art. 41 ust. 1 i art. 42 ustawy z dnia 8 marca 1990 r. o samorządzie gminnym (t. j. Dz. U. z 201</w:t>
      </w:r>
      <w:r w:rsidR="00C5795A" w:rsidRPr="00FC55D2">
        <w:t>8 r. poz. 994, poz. 1000, poz. 1349, poz. 1432</w:t>
      </w:r>
      <w:r w:rsidRPr="00FC55D2">
        <w:t>) oraz art. 4 ust. 1 i 2 ustawy z dnia 13 września 1996 r. o utrzymaniu czystości i porządku w gminach (Dz. U. z 201</w:t>
      </w:r>
      <w:r w:rsidR="006417FE" w:rsidRPr="00FC55D2">
        <w:t>8</w:t>
      </w:r>
      <w:r w:rsidRPr="00FC55D2">
        <w:t xml:space="preserve"> r., poz.</w:t>
      </w:r>
      <w:r w:rsidR="006417FE" w:rsidRPr="00FC55D2">
        <w:t xml:space="preserve"> 1454</w:t>
      </w:r>
      <w:r w:rsidRPr="00FC55D2">
        <w:t xml:space="preserve">), po zasięgnięciu opinii Państwowego Powiatowego Inspektora Sanitarnego w Suwałkach uchwala się, co następuje: </w:t>
      </w:r>
    </w:p>
    <w:p w:rsidR="007674D5" w:rsidRPr="00FC55D2" w:rsidRDefault="007674D5" w:rsidP="00F95B3B">
      <w:pPr>
        <w:pStyle w:val="Default"/>
        <w:spacing w:line="240" w:lineRule="auto"/>
        <w:jc w:val="both"/>
      </w:pPr>
    </w:p>
    <w:p w:rsidR="007674D5" w:rsidRPr="00FC55D2" w:rsidRDefault="007674D5" w:rsidP="00F95B3B">
      <w:pPr>
        <w:pStyle w:val="Default"/>
        <w:spacing w:line="240" w:lineRule="auto"/>
        <w:jc w:val="both"/>
      </w:pPr>
      <w:r w:rsidRPr="00FC55D2">
        <w:t>§ 1. Uchwala się Regulamin utrzymania czystości i porządku na terenie Gminy Szypliszki, stanowiący załącznik do uchwały.</w:t>
      </w:r>
    </w:p>
    <w:p w:rsidR="007674D5" w:rsidRPr="00FC55D2" w:rsidRDefault="007674D5" w:rsidP="00F95B3B"/>
    <w:p w:rsidR="007674D5" w:rsidRPr="00FC55D2" w:rsidRDefault="007674D5" w:rsidP="00F95B3B">
      <w:r w:rsidRPr="00FC55D2">
        <w:t>§ 2. Wykonanie uchwały powierza się Wójtowi Gminy Szypliszki.</w:t>
      </w:r>
    </w:p>
    <w:p w:rsidR="007674D5" w:rsidRPr="00FC55D2" w:rsidRDefault="007674D5" w:rsidP="00F95B3B"/>
    <w:p w:rsidR="007674D5" w:rsidRPr="00FC55D2" w:rsidRDefault="007674D5" w:rsidP="00F95B3B">
      <w:pPr>
        <w:jc w:val="both"/>
      </w:pPr>
      <w:r w:rsidRPr="00FC55D2">
        <w:t xml:space="preserve">§ 3. Traci moc uchwała Rady Gminy Szypliszki Nr </w:t>
      </w:r>
      <w:r w:rsidRPr="00FC55D2">
        <w:rPr>
          <w:bCs/>
        </w:rPr>
        <w:t>XII/72/2015</w:t>
      </w:r>
      <w:r w:rsidRPr="00FC55D2">
        <w:rPr>
          <w:b/>
          <w:bCs/>
        </w:rPr>
        <w:t xml:space="preserve"> </w:t>
      </w:r>
      <w:r w:rsidRPr="00FC55D2">
        <w:t>z dnia 22 grudnia 2015 r. w sprawie Regulaminu utrzymania czystości i porządku na terenie Gminy Szypliszki.</w:t>
      </w:r>
    </w:p>
    <w:p w:rsidR="007674D5" w:rsidRPr="00FC55D2" w:rsidRDefault="007674D5" w:rsidP="00F95B3B">
      <w:pPr>
        <w:jc w:val="both"/>
      </w:pPr>
    </w:p>
    <w:p w:rsidR="007674D5" w:rsidRPr="00FC55D2" w:rsidRDefault="007674D5" w:rsidP="00F95B3B">
      <w:pPr>
        <w:autoSpaceDE w:val="0"/>
        <w:jc w:val="both"/>
      </w:pPr>
      <w:r w:rsidRPr="00FC55D2">
        <w:t xml:space="preserve">§ 4. </w:t>
      </w:r>
      <w:r w:rsidR="005A48A2" w:rsidRPr="005A48A2">
        <w:t>Uchwała wchodzi w życie z dniem 1 stycznia 2019 r. i podlega ogłoszeniu w Dzienniku Urzędowym Województwa Podlaskiego</w:t>
      </w:r>
      <w:r w:rsidR="005A48A2">
        <w:t>.</w:t>
      </w:r>
    </w:p>
    <w:p w:rsidR="007674D5" w:rsidRPr="00FC55D2" w:rsidRDefault="007674D5" w:rsidP="00F95B3B">
      <w:pPr>
        <w:autoSpaceDE w:val="0"/>
        <w:jc w:val="both"/>
      </w:pPr>
    </w:p>
    <w:p w:rsidR="007674D5" w:rsidRPr="00FC55D2" w:rsidRDefault="007674D5" w:rsidP="00F95B3B">
      <w:pPr>
        <w:jc w:val="both"/>
      </w:pPr>
    </w:p>
    <w:p w:rsidR="007674D5" w:rsidRPr="00FC55D2" w:rsidRDefault="007674D5" w:rsidP="00F95B3B">
      <w:pPr>
        <w:jc w:val="both"/>
      </w:pPr>
    </w:p>
    <w:p w:rsidR="007674D5" w:rsidRPr="00FC55D2" w:rsidRDefault="007674D5" w:rsidP="00F95B3B">
      <w:pPr>
        <w:jc w:val="both"/>
      </w:pPr>
    </w:p>
    <w:p w:rsidR="007674D5" w:rsidRPr="005A48A2" w:rsidRDefault="007674D5" w:rsidP="00F95B3B">
      <w:pPr>
        <w:jc w:val="both"/>
        <w:rPr>
          <w:b/>
        </w:rPr>
      </w:pP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5A48A2">
        <w:rPr>
          <w:b/>
        </w:rPr>
        <w:t>Przewodniczący Rady</w:t>
      </w:r>
    </w:p>
    <w:p w:rsidR="007674D5" w:rsidRPr="005A48A2" w:rsidRDefault="007674D5" w:rsidP="00F95B3B">
      <w:pPr>
        <w:jc w:val="both"/>
        <w:rPr>
          <w:b/>
        </w:rPr>
      </w:pPr>
    </w:p>
    <w:p w:rsidR="007674D5" w:rsidRPr="005A48A2" w:rsidRDefault="007674D5" w:rsidP="00F95B3B">
      <w:pPr>
        <w:jc w:val="both"/>
        <w:rPr>
          <w:b/>
        </w:rPr>
      </w:pPr>
      <w:r w:rsidRPr="005A48A2">
        <w:rPr>
          <w:b/>
        </w:rPr>
        <w:tab/>
      </w:r>
      <w:r w:rsidRPr="005A48A2">
        <w:rPr>
          <w:b/>
        </w:rPr>
        <w:tab/>
      </w:r>
      <w:r w:rsidRPr="005A48A2">
        <w:rPr>
          <w:b/>
        </w:rPr>
        <w:tab/>
      </w:r>
      <w:r w:rsidRPr="005A48A2">
        <w:rPr>
          <w:b/>
        </w:rPr>
        <w:tab/>
      </w:r>
      <w:r w:rsidRPr="005A48A2">
        <w:rPr>
          <w:b/>
        </w:rPr>
        <w:tab/>
      </w:r>
      <w:r w:rsidRPr="005A48A2">
        <w:rPr>
          <w:b/>
        </w:rPr>
        <w:tab/>
      </w:r>
      <w:r w:rsidRPr="005A48A2">
        <w:rPr>
          <w:b/>
        </w:rPr>
        <w:tab/>
      </w:r>
      <w:r w:rsidRPr="005A48A2">
        <w:rPr>
          <w:b/>
        </w:rPr>
        <w:tab/>
      </w:r>
      <w:r w:rsidRPr="005A48A2">
        <w:rPr>
          <w:b/>
        </w:rPr>
        <w:tab/>
      </w:r>
      <w:r w:rsidR="005A48A2" w:rsidRPr="005A48A2">
        <w:rPr>
          <w:b/>
        </w:rPr>
        <w:t xml:space="preserve"> Stanisław </w:t>
      </w:r>
      <w:proofErr w:type="spellStart"/>
      <w:r w:rsidR="005A48A2" w:rsidRPr="005A48A2">
        <w:rPr>
          <w:b/>
        </w:rPr>
        <w:t>Gibowicz</w:t>
      </w:r>
      <w:proofErr w:type="spellEnd"/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jc w:val="both"/>
      </w:pPr>
    </w:p>
    <w:p w:rsidR="00E24F63" w:rsidRPr="00FC55D2" w:rsidRDefault="00E24F63" w:rsidP="00F95B3B">
      <w:pPr>
        <w:ind w:left="4956" w:firstLine="708"/>
        <w:jc w:val="both"/>
      </w:pPr>
      <w:r w:rsidRPr="00FC55D2">
        <w:lastRenderedPageBreak/>
        <w:t>Załącznik</w:t>
      </w:r>
    </w:p>
    <w:p w:rsidR="00E24F63" w:rsidRPr="00FC55D2" w:rsidRDefault="00E24F63" w:rsidP="00F95B3B">
      <w:pPr>
        <w:pStyle w:val="Default"/>
        <w:spacing w:line="240" w:lineRule="auto"/>
        <w:jc w:val="both"/>
      </w:pP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  <w:t xml:space="preserve">do Uchwały Nr </w:t>
      </w:r>
      <w:r w:rsidR="00C97162">
        <w:t>I/18/2018</w:t>
      </w:r>
    </w:p>
    <w:p w:rsidR="00E24F63" w:rsidRPr="00FC55D2" w:rsidRDefault="00E24F63" w:rsidP="00F95B3B">
      <w:pPr>
        <w:pStyle w:val="Default"/>
        <w:spacing w:line="240" w:lineRule="auto"/>
        <w:jc w:val="both"/>
      </w:pP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  <w:t>Rady Gminy Szypliszki</w:t>
      </w:r>
    </w:p>
    <w:p w:rsidR="00E24F63" w:rsidRPr="00FC55D2" w:rsidRDefault="00E24F63" w:rsidP="00F95B3B">
      <w:pPr>
        <w:pStyle w:val="Default"/>
        <w:spacing w:line="240" w:lineRule="auto"/>
        <w:jc w:val="both"/>
      </w:pP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</w:r>
      <w:r w:rsidRPr="00FC55D2">
        <w:tab/>
        <w:t xml:space="preserve">z dnia </w:t>
      </w:r>
      <w:r w:rsidR="00C97162">
        <w:t xml:space="preserve">22 listopada </w:t>
      </w:r>
      <w:r w:rsidR="00E85626" w:rsidRPr="00FC55D2">
        <w:t>2018</w:t>
      </w:r>
      <w:r w:rsidRPr="00FC55D2">
        <w:t xml:space="preserve"> r.</w:t>
      </w:r>
    </w:p>
    <w:p w:rsidR="00E24F63" w:rsidRPr="00FC55D2" w:rsidRDefault="00E24F63" w:rsidP="00F95B3B">
      <w:pPr>
        <w:pStyle w:val="Default"/>
        <w:spacing w:line="240" w:lineRule="auto"/>
        <w:jc w:val="both"/>
      </w:pPr>
    </w:p>
    <w:p w:rsidR="00E24F63" w:rsidRPr="00FC55D2" w:rsidRDefault="00E24F63" w:rsidP="00F95B3B">
      <w:pPr>
        <w:jc w:val="center"/>
        <w:rPr>
          <w:b/>
        </w:rPr>
      </w:pPr>
      <w:r w:rsidRPr="00FC55D2">
        <w:rPr>
          <w:b/>
        </w:rPr>
        <w:t xml:space="preserve">REGULAMIN UTRZYMANIA CZYSTOŚCI I PORZADKU NA TERENIE </w:t>
      </w:r>
      <w:r w:rsidRPr="00FC55D2">
        <w:rPr>
          <w:b/>
        </w:rPr>
        <w:br/>
        <w:t>GMINY SZYPLISZKI</w:t>
      </w:r>
    </w:p>
    <w:p w:rsidR="00E24F63" w:rsidRPr="00FC55D2" w:rsidRDefault="00E24F63" w:rsidP="00F95B3B">
      <w:pPr>
        <w:jc w:val="center"/>
        <w:rPr>
          <w:b/>
        </w:rPr>
      </w:pPr>
    </w:p>
    <w:p w:rsidR="00E24F63" w:rsidRPr="00FC55D2" w:rsidRDefault="00E24F63" w:rsidP="00F95B3B">
      <w:pPr>
        <w:jc w:val="center"/>
        <w:rPr>
          <w:b/>
        </w:rPr>
      </w:pPr>
      <w:r w:rsidRPr="00FC55D2">
        <w:rPr>
          <w:b/>
        </w:rPr>
        <w:t>ROZDZIAŁ 1</w:t>
      </w:r>
    </w:p>
    <w:p w:rsidR="00E24F63" w:rsidRPr="00FC55D2" w:rsidRDefault="00E24F63" w:rsidP="00F95B3B">
      <w:pPr>
        <w:jc w:val="center"/>
        <w:rPr>
          <w:b/>
        </w:rPr>
      </w:pPr>
      <w:r w:rsidRPr="00FC55D2">
        <w:rPr>
          <w:b/>
        </w:rPr>
        <w:t xml:space="preserve"> Postanowienia ogólne</w:t>
      </w:r>
    </w:p>
    <w:p w:rsidR="00E24F63" w:rsidRPr="00FC55D2" w:rsidRDefault="00E24F63" w:rsidP="00F95B3B">
      <w:pPr>
        <w:jc w:val="both"/>
      </w:pPr>
    </w:p>
    <w:p w:rsidR="005D7F65" w:rsidRPr="00FC55D2" w:rsidRDefault="005D7F65" w:rsidP="00F95B3B">
      <w:pPr>
        <w:jc w:val="both"/>
      </w:pPr>
      <w:r w:rsidRPr="00FC55D2">
        <w:t xml:space="preserve">§ 1. </w:t>
      </w:r>
      <w:r w:rsidR="00E15D7E" w:rsidRPr="00FC55D2">
        <w:t xml:space="preserve">1. </w:t>
      </w:r>
      <w:r w:rsidRPr="00FC55D2">
        <w:t>Regulamin określa szczegółowe zasady utrzymania czystości i porządku na terenie Gminy Szypliszki.</w:t>
      </w:r>
    </w:p>
    <w:p w:rsidR="005D7F65" w:rsidRPr="00FC55D2" w:rsidRDefault="00E15D7E" w:rsidP="00F95B3B">
      <w:pPr>
        <w:jc w:val="both"/>
      </w:pPr>
      <w:r w:rsidRPr="00FC55D2">
        <w:t xml:space="preserve">  </w:t>
      </w:r>
      <w:r w:rsidR="005D7F65" w:rsidRPr="00FC55D2">
        <w:t>2. Ilekroć w regulaminie jest mowa o:</w:t>
      </w:r>
    </w:p>
    <w:p w:rsidR="005D7F65" w:rsidRPr="006B7CC4" w:rsidRDefault="006B7CC4" w:rsidP="00F95B3B">
      <w:pPr>
        <w:numPr>
          <w:ilvl w:val="0"/>
          <w:numId w:val="1"/>
        </w:numPr>
        <w:jc w:val="both"/>
      </w:pPr>
      <w:r>
        <w:rPr>
          <w:bCs/>
        </w:rPr>
        <w:t>p</w:t>
      </w:r>
      <w:r w:rsidRPr="006B7CC4">
        <w:rPr>
          <w:bCs/>
        </w:rPr>
        <w:t>unkcie selektywnego zbierania odpadów komunalnych</w:t>
      </w:r>
      <w:r>
        <w:rPr>
          <w:bCs/>
        </w:rPr>
        <w:t>- należy przez to rozumieć punkt selektywnego zbierania odpadów komunalnych (PSZOK) według ustawy o utrzymaniu czystości i porządku w gminach;</w:t>
      </w:r>
    </w:p>
    <w:p w:rsidR="005D7F65" w:rsidRPr="006B7CC4" w:rsidRDefault="006B7CC4" w:rsidP="00F95B3B">
      <w:pPr>
        <w:numPr>
          <w:ilvl w:val="0"/>
          <w:numId w:val="1"/>
        </w:numPr>
        <w:jc w:val="both"/>
      </w:pPr>
      <w:r w:rsidRPr="006B7CC4">
        <w:rPr>
          <w:bCs/>
        </w:rPr>
        <w:t>odpadach segregowanych-</w:t>
      </w:r>
      <w:r>
        <w:rPr>
          <w:bCs/>
        </w:rPr>
        <w:t xml:space="preserve"> należy przez to rozumieć odpady nadające się do recyklingu wyselekcjonowane z odpadów komunalnych, w oddzielnych pojemnikach lub workach takie jak: papier, metal, tworzywa sztuczne, szkło;</w:t>
      </w:r>
    </w:p>
    <w:p w:rsidR="005D7F65" w:rsidRPr="001C43AE" w:rsidRDefault="001C43AE" w:rsidP="00F95B3B">
      <w:pPr>
        <w:numPr>
          <w:ilvl w:val="0"/>
          <w:numId w:val="1"/>
        </w:numPr>
        <w:jc w:val="both"/>
      </w:pPr>
      <w:r w:rsidRPr="001C43AE">
        <w:rPr>
          <w:bCs/>
        </w:rPr>
        <w:t xml:space="preserve">odpadach niesegregowanych- </w:t>
      </w:r>
      <w:r>
        <w:rPr>
          <w:bCs/>
        </w:rPr>
        <w:t>należy przez to rozumieć pozostałe odpady, po wydzieleniu: papieru, szkła, tworzyw sztucznych, metali oraz opakowań wielomateriałowych, takie jak butelki po oleju, użyte ręczniki papierowe i chusteczki higieniczne, mokry i zabrudzony papier, fajans, porcelanę, pampersy, tekstylia, popiół, odchody zwierzęce i inne.</w:t>
      </w:r>
    </w:p>
    <w:p w:rsidR="005D7F65" w:rsidRPr="00FC55D2" w:rsidRDefault="001C43AE" w:rsidP="00F95B3B">
      <w:pPr>
        <w:numPr>
          <w:ilvl w:val="0"/>
          <w:numId w:val="1"/>
        </w:numPr>
        <w:jc w:val="both"/>
      </w:pPr>
      <w:r>
        <w:rPr>
          <w:bCs/>
        </w:rPr>
        <w:t>o</w:t>
      </w:r>
      <w:r w:rsidRPr="001C43AE">
        <w:rPr>
          <w:bCs/>
        </w:rPr>
        <w:t>dpady</w:t>
      </w:r>
      <w:r>
        <w:rPr>
          <w:bCs/>
        </w:rPr>
        <w:t xml:space="preserve"> wielkogabarytowe</w:t>
      </w:r>
      <w:r w:rsidR="005D7F65" w:rsidRPr="00FC55D2">
        <w:t xml:space="preserve"> - należy przez to rozumieć odpady komunalne, które ze względu na swoje rozmiary lub masę nie mogą być zbierane w typowych pojemnikach na odpady;</w:t>
      </w:r>
    </w:p>
    <w:p w:rsidR="005D7F65" w:rsidRPr="00FC55D2" w:rsidRDefault="00D24A22" w:rsidP="00F95B3B">
      <w:pPr>
        <w:numPr>
          <w:ilvl w:val="0"/>
          <w:numId w:val="1"/>
        </w:numPr>
        <w:jc w:val="both"/>
      </w:pPr>
      <w:r w:rsidRPr="00D24A22">
        <w:rPr>
          <w:bCs/>
        </w:rPr>
        <w:t>bioodpady</w:t>
      </w:r>
      <w:r w:rsidR="005D7F65" w:rsidRPr="00FC55D2">
        <w:t xml:space="preserve"> </w:t>
      </w:r>
      <w:r>
        <w:t>–</w:t>
      </w:r>
      <w:r w:rsidR="005D7F65" w:rsidRPr="00FC55D2">
        <w:t xml:space="preserve"> </w:t>
      </w:r>
      <w:r>
        <w:t>to ulegające biodegradacji odpady z ogrodów i parków, odpady spożywcze i kuchenne z gospodarstw domowych, gastronomii, zakładów zbiorowego żywienia, jednostek handlu detalicznego, a także porównywalne odpady z zakładów produkujących lub wprowadzających do obrotu żywność.</w:t>
      </w:r>
    </w:p>
    <w:p w:rsidR="005D7F65" w:rsidRPr="00FC55D2" w:rsidRDefault="00AD1CBB" w:rsidP="00F95B3B">
      <w:pPr>
        <w:numPr>
          <w:ilvl w:val="0"/>
          <w:numId w:val="1"/>
        </w:numPr>
        <w:jc w:val="both"/>
      </w:pPr>
      <w:r>
        <w:rPr>
          <w:bCs/>
        </w:rPr>
        <w:t>n</w:t>
      </w:r>
      <w:r w:rsidR="005D7F65" w:rsidRPr="00AD1CBB">
        <w:rPr>
          <w:bCs/>
        </w:rPr>
        <w:t>ieczystościach ciekłych</w:t>
      </w:r>
      <w:r w:rsidR="005D7F65" w:rsidRPr="00FC55D2">
        <w:t xml:space="preserve"> - należy przez to rozumieć ścieki gromadzone przejściowo w zbiornikach bezodpływowych;</w:t>
      </w:r>
    </w:p>
    <w:p w:rsidR="005D7F65" w:rsidRPr="00FC55D2" w:rsidRDefault="00AD1CBB" w:rsidP="00F95B3B">
      <w:pPr>
        <w:numPr>
          <w:ilvl w:val="0"/>
          <w:numId w:val="1"/>
        </w:numPr>
        <w:jc w:val="both"/>
      </w:pPr>
      <w:r>
        <w:rPr>
          <w:bCs/>
        </w:rPr>
        <w:t>z</w:t>
      </w:r>
      <w:r w:rsidR="005D7F65" w:rsidRPr="00AD1CBB">
        <w:rPr>
          <w:bCs/>
        </w:rPr>
        <w:t>wierzętach domowych</w:t>
      </w:r>
      <w:r w:rsidR="005D7F65" w:rsidRPr="00FC55D2">
        <w:t xml:space="preserve"> - należy przez to rozumieć zwierzęta tradycyjnie przebywające wraz z człowiekiem w jego domu lub innym odpowiednim pomieszczeniu, utrzymywane przez człowieka w charakterze jego towarzysza;</w:t>
      </w:r>
    </w:p>
    <w:p w:rsidR="005D7F65" w:rsidRPr="00FC55D2" w:rsidRDefault="00AD1CBB" w:rsidP="00F95B3B">
      <w:pPr>
        <w:numPr>
          <w:ilvl w:val="0"/>
          <w:numId w:val="1"/>
        </w:numPr>
        <w:jc w:val="both"/>
      </w:pPr>
      <w:r>
        <w:rPr>
          <w:bCs/>
        </w:rPr>
        <w:t>z</w:t>
      </w:r>
      <w:r w:rsidR="005D7F65" w:rsidRPr="00AD1CBB">
        <w:rPr>
          <w:bCs/>
        </w:rPr>
        <w:t>wierzętach gospodarskich</w:t>
      </w:r>
      <w:r w:rsidR="005D7F65" w:rsidRPr="00FC55D2">
        <w:t xml:space="preserve"> - należy przez to rozumieć zwierzęta gospodarskie w rozumieniu przepisów o organizacji hodowli i rozrodzie zwierząt gospodarskich.</w:t>
      </w:r>
    </w:p>
    <w:p w:rsidR="003F69E7" w:rsidRPr="00FC55D2" w:rsidRDefault="003F69E7" w:rsidP="00F95B3B">
      <w:pPr>
        <w:ind w:left="720"/>
        <w:jc w:val="both"/>
      </w:pPr>
    </w:p>
    <w:p w:rsidR="008941B2" w:rsidRPr="00FC55D2" w:rsidRDefault="008941B2" w:rsidP="00F95B3B">
      <w:pPr>
        <w:jc w:val="center"/>
        <w:rPr>
          <w:b/>
          <w:bCs/>
        </w:rPr>
      </w:pPr>
      <w:r w:rsidRPr="00FC55D2">
        <w:rPr>
          <w:b/>
          <w:bCs/>
        </w:rPr>
        <w:t>ROZDZIAŁ 2</w:t>
      </w:r>
    </w:p>
    <w:p w:rsidR="008941B2" w:rsidRPr="00FC55D2" w:rsidRDefault="008941B2" w:rsidP="00F95B3B">
      <w:pPr>
        <w:jc w:val="center"/>
        <w:rPr>
          <w:b/>
          <w:bCs/>
        </w:rPr>
      </w:pPr>
      <w:r w:rsidRPr="00FC55D2">
        <w:rPr>
          <w:b/>
          <w:bCs/>
        </w:rPr>
        <w:t>Wymagania w zakresie utrzymania czystości i porządku na terenie nieruchomości</w:t>
      </w:r>
    </w:p>
    <w:p w:rsidR="003F69E7" w:rsidRPr="00FC55D2" w:rsidRDefault="003F69E7" w:rsidP="00F95B3B">
      <w:pPr>
        <w:jc w:val="center"/>
        <w:rPr>
          <w:b/>
          <w:bCs/>
        </w:rPr>
      </w:pPr>
    </w:p>
    <w:p w:rsidR="005D7F65" w:rsidRPr="00FC55D2" w:rsidRDefault="003F69E7" w:rsidP="00F95B3B">
      <w:pPr>
        <w:jc w:val="both"/>
      </w:pPr>
      <w:r w:rsidRPr="00FC55D2">
        <w:t>§ 2. Właściciele nieruchomości zapewniają utrzymanie czystości i porządku na terenie nieruchomości poprzez:</w:t>
      </w:r>
    </w:p>
    <w:p w:rsidR="003F69E7" w:rsidRPr="00FC55D2" w:rsidRDefault="003F69E7" w:rsidP="00F95B3B">
      <w:pPr>
        <w:pStyle w:val="Akapitzlist"/>
        <w:numPr>
          <w:ilvl w:val="0"/>
          <w:numId w:val="2"/>
        </w:numPr>
        <w:jc w:val="both"/>
      </w:pPr>
      <w:r w:rsidRPr="00FC55D2">
        <w:t>Selektywne zbieranie wytwarzanych na terenie nieruchomości odpadów komunalnych, co najmniej w zakresie obejmującym:</w:t>
      </w:r>
    </w:p>
    <w:p w:rsidR="003F69E7" w:rsidRPr="00FC55D2" w:rsidRDefault="003F69E7" w:rsidP="00F95B3B">
      <w:pPr>
        <w:pStyle w:val="Akapitzlist"/>
        <w:numPr>
          <w:ilvl w:val="0"/>
          <w:numId w:val="3"/>
        </w:numPr>
        <w:jc w:val="both"/>
      </w:pPr>
      <w:r w:rsidRPr="00FC55D2">
        <w:t>papier,</w:t>
      </w:r>
    </w:p>
    <w:p w:rsidR="003F69E7" w:rsidRPr="00FC55D2" w:rsidRDefault="003F69E7" w:rsidP="00F95B3B">
      <w:pPr>
        <w:pStyle w:val="Akapitzlist"/>
        <w:numPr>
          <w:ilvl w:val="0"/>
          <w:numId w:val="3"/>
        </w:numPr>
        <w:jc w:val="both"/>
      </w:pPr>
      <w:r w:rsidRPr="00FC55D2">
        <w:t>metale,</w:t>
      </w:r>
    </w:p>
    <w:p w:rsidR="003F69E7" w:rsidRPr="00FC55D2" w:rsidRDefault="003F69E7" w:rsidP="00F95B3B">
      <w:pPr>
        <w:pStyle w:val="Akapitzlist"/>
        <w:numPr>
          <w:ilvl w:val="0"/>
          <w:numId w:val="3"/>
        </w:numPr>
        <w:jc w:val="both"/>
      </w:pPr>
      <w:r w:rsidRPr="00FC55D2">
        <w:t>tworzywa sztuczne,</w:t>
      </w:r>
    </w:p>
    <w:p w:rsidR="003F69E7" w:rsidRPr="00FC55D2" w:rsidRDefault="003F69E7" w:rsidP="00F95B3B">
      <w:pPr>
        <w:pStyle w:val="Akapitzlist"/>
        <w:numPr>
          <w:ilvl w:val="0"/>
          <w:numId w:val="3"/>
        </w:numPr>
        <w:jc w:val="both"/>
      </w:pPr>
      <w:r w:rsidRPr="00FC55D2">
        <w:lastRenderedPageBreak/>
        <w:t>szkło,</w:t>
      </w:r>
    </w:p>
    <w:p w:rsidR="003F69E7" w:rsidRPr="00FC55D2" w:rsidRDefault="003F69E7" w:rsidP="00F95B3B">
      <w:pPr>
        <w:pStyle w:val="Akapitzlist"/>
        <w:numPr>
          <w:ilvl w:val="0"/>
          <w:numId w:val="3"/>
        </w:numPr>
        <w:jc w:val="both"/>
      </w:pPr>
      <w:r w:rsidRPr="00FC55D2">
        <w:t>opakowania wielomateriałowe,</w:t>
      </w:r>
    </w:p>
    <w:p w:rsidR="003F69E7" w:rsidRPr="00FC55D2" w:rsidRDefault="003F69E7" w:rsidP="00F95B3B">
      <w:pPr>
        <w:pStyle w:val="Akapitzlist"/>
        <w:numPr>
          <w:ilvl w:val="0"/>
          <w:numId w:val="3"/>
        </w:numPr>
        <w:jc w:val="both"/>
      </w:pPr>
      <w:r w:rsidRPr="00FC55D2">
        <w:t>odpady komunalne ulegające biodegradacji, w tym odpady opakowaniowe ulegające biodegradacji,</w:t>
      </w:r>
    </w:p>
    <w:p w:rsidR="003F69E7" w:rsidRPr="00FC55D2" w:rsidRDefault="003F69E7" w:rsidP="00F95B3B">
      <w:pPr>
        <w:pStyle w:val="Akapitzlist"/>
        <w:numPr>
          <w:ilvl w:val="0"/>
          <w:numId w:val="3"/>
        </w:numPr>
        <w:jc w:val="both"/>
      </w:pPr>
      <w:r w:rsidRPr="00FC55D2">
        <w:t>odpady zielone,</w:t>
      </w:r>
    </w:p>
    <w:p w:rsidR="003F69E7" w:rsidRPr="00FC55D2" w:rsidRDefault="003F69E7" w:rsidP="00F95B3B">
      <w:pPr>
        <w:pStyle w:val="Akapitzlist"/>
        <w:numPr>
          <w:ilvl w:val="0"/>
          <w:numId w:val="3"/>
        </w:numPr>
        <w:jc w:val="both"/>
      </w:pPr>
      <w:r w:rsidRPr="00FC55D2">
        <w:t>przeterminowane leki i chemikalia,</w:t>
      </w:r>
    </w:p>
    <w:p w:rsidR="003F69E7" w:rsidRPr="00FC55D2" w:rsidRDefault="003F69E7" w:rsidP="00F95B3B">
      <w:pPr>
        <w:pStyle w:val="Akapitzlist"/>
        <w:numPr>
          <w:ilvl w:val="0"/>
          <w:numId w:val="3"/>
        </w:numPr>
        <w:jc w:val="both"/>
      </w:pPr>
      <w:r w:rsidRPr="00FC55D2">
        <w:t>zużyte baterie i akumulatory</w:t>
      </w:r>
    </w:p>
    <w:p w:rsidR="00B0011F" w:rsidRPr="00FC55D2" w:rsidRDefault="00B0011F" w:rsidP="00F95B3B">
      <w:pPr>
        <w:pStyle w:val="Akapitzlist"/>
        <w:numPr>
          <w:ilvl w:val="0"/>
          <w:numId w:val="3"/>
        </w:numPr>
        <w:jc w:val="both"/>
      </w:pPr>
      <w:r w:rsidRPr="00FC55D2">
        <w:t>zużyty sprzęt elektryczny i elektroniczny,</w:t>
      </w:r>
    </w:p>
    <w:p w:rsidR="00B0011F" w:rsidRPr="00FC55D2" w:rsidRDefault="00B0011F" w:rsidP="00F95B3B">
      <w:pPr>
        <w:pStyle w:val="Akapitzlist"/>
        <w:numPr>
          <w:ilvl w:val="0"/>
          <w:numId w:val="3"/>
        </w:numPr>
        <w:jc w:val="both"/>
      </w:pPr>
      <w:r w:rsidRPr="00FC55D2">
        <w:t>inne odpady wielkogabarytowe, w tym meble,</w:t>
      </w:r>
    </w:p>
    <w:p w:rsidR="00B0011F" w:rsidRPr="00FC55D2" w:rsidRDefault="00B0011F" w:rsidP="00F95B3B">
      <w:pPr>
        <w:pStyle w:val="Akapitzlist"/>
        <w:numPr>
          <w:ilvl w:val="0"/>
          <w:numId w:val="3"/>
        </w:numPr>
        <w:jc w:val="both"/>
      </w:pPr>
      <w:r w:rsidRPr="00FC55D2">
        <w:t>odpady budowlane i rozbiórkowe,</w:t>
      </w:r>
    </w:p>
    <w:p w:rsidR="00B0011F" w:rsidRPr="00FC55D2" w:rsidRDefault="00B0011F" w:rsidP="00F95B3B">
      <w:pPr>
        <w:pStyle w:val="Akapitzlist"/>
        <w:numPr>
          <w:ilvl w:val="0"/>
          <w:numId w:val="3"/>
        </w:numPr>
        <w:jc w:val="both"/>
      </w:pPr>
      <w:r w:rsidRPr="00FC55D2">
        <w:t>zużyte opony</w:t>
      </w:r>
    </w:p>
    <w:p w:rsidR="00B0011F" w:rsidRPr="00FC55D2" w:rsidRDefault="00B0011F" w:rsidP="00F95B3B">
      <w:pPr>
        <w:pStyle w:val="Akapitzlist"/>
        <w:ind w:left="1080"/>
        <w:jc w:val="both"/>
      </w:pPr>
      <w:r w:rsidRPr="00FC55D2">
        <w:t>w sposób określony w § 3;</w:t>
      </w:r>
    </w:p>
    <w:p w:rsidR="00B0011F" w:rsidRPr="00FC55D2" w:rsidRDefault="00B0011F" w:rsidP="00F95B3B">
      <w:pPr>
        <w:pStyle w:val="Akapitzlist"/>
        <w:numPr>
          <w:ilvl w:val="0"/>
          <w:numId w:val="2"/>
        </w:numPr>
        <w:jc w:val="both"/>
      </w:pPr>
      <w:r w:rsidRPr="00FC55D2">
        <w:t>przekazywanie selektywnie zebranych odpadów uprawnionym podmiotom prowadzącym działalność w zakresie odbierania odpadów komunalnych od właścicieli nieruchomości oraz podmiotom prowadzącym punkty selektywnego zbierania odpadów komunalnych lub przekazywanie odpowiednim podmiotom w trybie określonym przez właściwe przepisy;</w:t>
      </w:r>
    </w:p>
    <w:p w:rsidR="007674D5" w:rsidRPr="00FC55D2" w:rsidRDefault="002319E8" w:rsidP="00F95B3B">
      <w:pPr>
        <w:pStyle w:val="Akapitzlist"/>
        <w:numPr>
          <w:ilvl w:val="0"/>
          <w:numId w:val="2"/>
        </w:numPr>
        <w:jc w:val="both"/>
      </w:pPr>
      <w:r w:rsidRPr="00FC55D2">
        <w:t>zbieranie niesegregowanych (zmieszanych) odpadów komunalnych i przekazywanie ich uprawnionym podmiotom prowadzącym działalność w zakresie odbierania odpadów komunalnych od właścicieli nieruchomości.</w:t>
      </w:r>
    </w:p>
    <w:p w:rsidR="00443145" w:rsidRPr="00FC55D2" w:rsidRDefault="00BD246A" w:rsidP="00F95B3B">
      <w:pPr>
        <w:jc w:val="both"/>
      </w:pPr>
      <w:r w:rsidRPr="00FC55D2">
        <w:t>§ 3. 1. Właściciele nieruchomości jednorodzinnych, wielorodzinnych i nieruchomości niezamieszkałych w tym cmentarze oraz nieruchomości, na których znajdują się domki letniskowe lub inne nieruchomości wykorzystywane do celów rekreacyjno- wypoczynkowych jedynie przez część roku, zobowiązani są do zbierania i przekazywania do odbioru w miejscu ich wytwarzania wskazanych poniżej odpadów  w następujący sposób zgodnie z przyjętym oznakowaniem:</w:t>
      </w:r>
    </w:p>
    <w:p w:rsidR="001B2380" w:rsidRPr="00FC55D2" w:rsidRDefault="001B2380" w:rsidP="00F95B3B">
      <w:pPr>
        <w:pStyle w:val="Akapitzlist"/>
        <w:numPr>
          <w:ilvl w:val="0"/>
          <w:numId w:val="4"/>
        </w:numPr>
        <w:jc w:val="both"/>
      </w:pPr>
      <w:r w:rsidRPr="00FC55D2">
        <w:t>odpady selektywnie zbierane w osobnych pojemnikach lub workach z oznaczonymi napisami w odpowiednich kolorach:</w:t>
      </w:r>
    </w:p>
    <w:p w:rsidR="001B2380" w:rsidRPr="00FC55D2" w:rsidRDefault="001B2380" w:rsidP="00F95B3B">
      <w:pPr>
        <w:pStyle w:val="Akapitzlist"/>
        <w:numPr>
          <w:ilvl w:val="0"/>
          <w:numId w:val="5"/>
        </w:numPr>
        <w:jc w:val="both"/>
      </w:pPr>
      <w:r w:rsidRPr="00FC55D2">
        <w:t>odpady z papieru, w tym tektury z oznaczonym napisem ,,PAPIER” koloru niebieskiego,</w:t>
      </w:r>
    </w:p>
    <w:p w:rsidR="001B2380" w:rsidRPr="00FC55D2" w:rsidRDefault="001B2380" w:rsidP="00F95B3B">
      <w:pPr>
        <w:pStyle w:val="Akapitzlist"/>
        <w:numPr>
          <w:ilvl w:val="0"/>
          <w:numId w:val="5"/>
        </w:numPr>
        <w:jc w:val="both"/>
      </w:pPr>
      <w:r w:rsidRPr="00FC55D2">
        <w:t>odpady metali, w tym odpady opakowaniowe z metali, odpady tworzyw sztucznych, w tym odpady opakowaniowe tworzyw sztucznych, oraz odpady opakowaniowe wielomateriałowe z oznaczonym napisem ,,METALE I TWORZYWA SZTUCZNE” koloru żółtego,</w:t>
      </w:r>
    </w:p>
    <w:p w:rsidR="001B2380" w:rsidRPr="00FC55D2" w:rsidRDefault="001B2380" w:rsidP="00F95B3B">
      <w:pPr>
        <w:pStyle w:val="Akapitzlist"/>
        <w:numPr>
          <w:ilvl w:val="0"/>
          <w:numId w:val="5"/>
        </w:numPr>
        <w:jc w:val="both"/>
      </w:pPr>
      <w:r w:rsidRPr="00FC55D2">
        <w:t>odpady ulegające biodegradacji, ze szczególnym uwzględnieniem bioodpadów z oznaczonym napisem ,,BIO” koloru brązowego. Odpady komunalne ulegające biodegradacji, zaleca się kompostowanie we własnym zakresie</w:t>
      </w:r>
      <w:r w:rsidR="00AD5E58" w:rsidRPr="00FC55D2">
        <w:t xml:space="preserve"> przy pomocy kompostowników przydomowych,</w:t>
      </w:r>
    </w:p>
    <w:p w:rsidR="00AD5E58" w:rsidRPr="00FC55D2" w:rsidRDefault="00AA5558" w:rsidP="00F95B3B">
      <w:pPr>
        <w:pStyle w:val="Akapitzlist"/>
        <w:numPr>
          <w:ilvl w:val="0"/>
          <w:numId w:val="5"/>
        </w:numPr>
        <w:jc w:val="both"/>
      </w:pPr>
      <w:r w:rsidRPr="00FC55D2">
        <w:t>odpady ze szkła, w tym odpady opakowaniowe ze szkła z oznaczonym napisem ,,SZKŁO” koloru zielonego,</w:t>
      </w:r>
    </w:p>
    <w:p w:rsidR="00AA5558" w:rsidRPr="00FC55D2" w:rsidRDefault="00AA5558" w:rsidP="00F95B3B">
      <w:pPr>
        <w:pStyle w:val="Akapitzlist"/>
        <w:numPr>
          <w:ilvl w:val="0"/>
          <w:numId w:val="4"/>
        </w:numPr>
        <w:jc w:val="both"/>
      </w:pPr>
      <w:r w:rsidRPr="00FC55D2">
        <w:t>niesegregowane (zmieszane) odpady komunalne- w osobnym ciemnym pojemniku z oznaczonym napisem ,,ODPADY ZMIESZANE”.;</w:t>
      </w:r>
    </w:p>
    <w:p w:rsidR="006E2E0C" w:rsidRPr="00FC55D2" w:rsidRDefault="006E2E0C" w:rsidP="00F95B3B">
      <w:pPr>
        <w:jc w:val="both"/>
      </w:pPr>
      <w:r w:rsidRPr="00FC55D2">
        <w:t>2. Pozostałe odpady zbierane selektywnie mieszkańcy, właściciele nieruchomości lub upoważniona przez właściciela nieruchomości jednostka mogą dostarczyć do punktu selektywnego zbierania odpadów komunalnych.</w:t>
      </w:r>
    </w:p>
    <w:p w:rsidR="00B6533A" w:rsidRPr="00FC55D2" w:rsidRDefault="00B6533A" w:rsidP="004759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lang w:eastAsia="en-US"/>
        </w:rPr>
      </w:pPr>
      <w:r w:rsidRPr="00FC55D2">
        <w:rPr>
          <w:rFonts w:eastAsiaTheme="minorHAnsi"/>
          <w:color w:val="000000"/>
          <w:kern w:val="0"/>
          <w:lang w:eastAsia="en-US"/>
        </w:rPr>
        <w:t xml:space="preserve">3. Odpady wielkogabarytowe oraz zużyty sprzęt elektryczny i elektroniczny mogą być odbierane w systemie akcyjnym. </w:t>
      </w:r>
    </w:p>
    <w:p w:rsidR="00B6533A" w:rsidRPr="00FC55D2" w:rsidRDefault="00B6533A" w:rsidP="00F95B3B">
      <w:pPr>
        <w:jc w:val="both"/>
        <w:rPr>
          <w:rFonts w:eastAsiaTheme="minorHAnsi"/>
          <w:color w:val="000000"/>
          <w:kern w:val="0"/>
          <w:lang w:eastAsia="en-US"/>
        </w:rPr>
      </w:pPr>
      <w:r w:rsidRPr="00FC55D2">
        <w:rPr>
          <w:rFonts w:eastAsiaTheme="minorHAnsi"/>
          <w:color w:val="000000"/>
          <w:kern w:val="0"/>
          <w:lang w:eastAsia="en-US"/>
        </w:rPr>
        <w:t>4. Odpady kuchenne ulegające biodegradacji należy gromadzić odrębnie. Na terenach nieruchomości o zabudowie jednorodzinnej odpady kuchenne można poddać procesowi kompostowania z przeznaczeniem do własnego wykorzystania kompostu</w:t>
      </w:r>
      <w:r w:rsidR="003F6438">
        <w:rPr>
          <w:rFonts w:eastAsiaTheme="minorHAnsi"/>
          <w:color w:val="000000"/>
          <w:kern w:val="0"/>
          <w:lang w:eastAsia="en-US"/>
        </w:rPr>
        <w:t>.</w:t>
      </w:r>
    </w:p>
    <w:p w:rsidR="00876FD6" w:rsidRPr="00FC55D2" w:rsidRDefault="00876FD6" w:rsidP="008135C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lang w:eastAsia="en-US"/>
        </w:rPr>
      </w:pPr>
      <w:r w:rsidRPr="00FC55D2">
        <w:rPr>
          <w:rFonts w:eastAsiaTheme="minorHAnsi"/>
          <w:color w:val="000000"/>
          <w:kern w:val="0"/>
          <w:lang w:eastAsia="en-US"/>
        </w:rPr>
        <w:lastRenderedPageBreak/>
        <w:t xml:space="preserve">5. Odpady medyczne i weterynaryjne podlegają obowiązkowemu oddzielnemu gromadzeniu, odbiorowi, unieszkodliwieniu według zasad i wymogów określonych odrębnymi przepisami. </w:t>
      </w:r>
    </w:p>
    <w:p w:rsidR="00876FD6" w:rsidRPr="00FC55D2" w:rsidRDefault="00876FD6" w:rsidP="00F95B3B">
      <w:pPr>
        <w:jc w:val="both"/>
        <w:rPr>
          <w:rFonts w:eastAsiaTheme="minorHAnsi"/>
          <w:color w:val="000000"/>
          <w:kern w:val="0"/>
          <w:lang w:eastAsia="en-US"/>
        </w:rPr>
      </w:pPr>
      <w:r w:rsidRPr="00FC55D2">
        <w:rPr>
          <w:rFonts w:eastAsiaTheme="minorHAnsi"/>
          <w:color w:val="000000"/>
          <w:kern w:val="0"/>
          <w:lang w:eastAsia="en-US"/>
        </w:rPr>
        <w:t>6. Odpady powstałe w wyniku remontu i modernizacji obiektów na terenie nieruchomości należy gromadzić w specjalnych kontenerach, uniemożliwiających pylenie, zamówionych odpłatnie przez prowadzącego remont lub w przypadku niewielkiego remontu dostarczone do selektywnego punktu gromadzenia odpadów.</w:t>
      </w:r>
    </w:p>
    <w:p w:rsidR="002B1CAA" w:rsidRPr="00FC55D2" w:rsidRDefault="002B1CAA" w:rsidP="00F95B3B">
      <w:pPr>
        <w:jc w:val="both"/>
      </w:pPr>
      <w:r w:rsidRPr="00FC55D2">
        <w:t>§ 4. 1. Właściciele nieruchomości mają obowiązek uprzątnięcia z części nieruchomości służących do użytku publicznego błota, śniegu i lodu niezwłocznie po ich wystąpieniu, natomiast innych zanieczyszczeń w miarę występujących potrzeb.</w:t>
      </w:r>
    </w:p>
    <w:p w:rsidR="002B1CAA" w:rsidRPr="00FC55D2" w:rsidRDefault="002B1CAA" w:rsidP="00F95B3B">
      <w:pPr>
        <w:jc w:val="both"/>
      </w:pPr>
      <w:r w:rsidRPr="00FC55D2">
        <w:t>2. Uprzątnięte błoto, śnieg, lód oraz inne zanieczyszczenia mogą być gromadzone w miejscach niepowodujących zakłóceń w ruchu pieszym i pojazdów, a w przypadku braku możliwości takiego gromadzenia usunięte z nieruchomości.</w:t>
      </w:r>
    </w:p>
    <w:p w:rsidR="002B1CAA" w:rsidRPr="00FC55D2" w:rsidRDefault="002B1CAA" w:rsidP="00F95B3B">
      <w:pPr>
        <w:jc w:val="both"/>
      </w:pPr>
      <w:r w:rsidRPr="00FC55D2">
        <w:t>3. W przypadku oblodzenia należy część nieruchomości służącej do użytku publicznego posypać piaskiem lub innym środkiem zapobiegającym śliskości w celu jej zlikwidowania.</w:t>
      </w:r>
    </w:p>
    <w:p w:rsidR="001F0E9B" w:rsidRPr="00FC55D2" w:rsidRDefault="001F0E9B" w:rsidP="00F95B3B">
      <w:r w:rsidRPr="00FC55D2">
        <w:t>§ 5. 1. Mycie pojazdów samochodowych poza myjniami może odbywać się pod warunkiem:</w:t>
      </w:r>
    </w:p>
    <w:p w:rsidR="001F0E9B" w:rsidRPr="00FC55D2" w:rsidRDefault="001F0E9B" w:rsidP="00F95B3B">
      <w:pPr>
        <w:numPr>
          <w:ilvl w:val="0"/>
          <w:numId w:val="6"/>
        </w:numPr>
      </w:pPr>
      <w:r w:rsidRPr="00FC55D2">
        <w:t>mycia jedynie nadwozia samochodu;</w:t>
      </w:r>
    </w:p>
    <w:p w:rsidR="001F0E9B" w:rsidRPr="00FC55D2" w:rsidRDefault="001F0E9B" w:rsidP="00F95B3B">
      <w:pPr>
        <w:numPr>
          <w:ilvl w:val="0"/>
          <w:numId w:val="6"/>
        </w:numPr>
      </w:pPr>
      <w:r w:rsidRPr="00FC55D2">
        <w:t>mycia na wydzielonych, utwardzonych częściach nieruchomości;</w:t>
      </w:r>
    </w:p>
    <w:p w:rsidR="001F0E9B" w:rsidRPr="00FC55D2" w:rsidRDefault="001F0E9B" w:rsidP="00F95B3B">
      <w:pPr>
        <w:numPr>
          <w:ilvl w:val="0"/>
          <w:numId w:val="6"/>
        </w:numPr>
      </w:pPr>
      <w:r w:rsidRPr="00FC55D2">
        <w:t>mycia przy użyciu środków ulegających biodegradacji;</w:t>
      </w:r>
    </w:p>
    <w:p w:rsidR="001F0E9B" w:rsidRPr="00FC55D2" w:rsidRDefault="001F0E9B" w:rsidP="00F95B3B">
      <w:pPr>
        <w:numPr>
          <w:ilvl w:val="0"/>
          <w:numId w:val="6"/>
        </w:numPr>
        <w:jc w:val="both"/>
      </w:pPr>
      <w:r w:rsidRPr="00FC55D2">
        <w:t>odprowadzania powstających ścieków do kanalizacji sanitarnej lub zbiornika bezodpływowego.</w:t>
      </w:r>
    </w:p>
    <w:p w:rsidR="001F0E9B" w:rsidRPr="00FC55D2" w:rsidRDefault="001F0E9B" w:rsidP="00F95B3B">
      <w:pPr>
        <w:jc w:val="both"/>
      </w:pPr>
      <w:r w:rsidRPr="00FC55D2">
        <w:t>2. Naprawa pojazdów samochodowych poza warsztatami samochodowymi może odbywać się wyłącznie pod warunkiem:</w:t>
      </w:r>
    </w:p>
    <w:p w:rsidR="001F0E9B" w:rsidRPr="00FC55D2" w:rsidRDefault="001F0E9B" w:rsidP="00F95B3B">
      <w:pPr>
        <w:numPr>
          <w:ilvl w:val="0"/>
          <w:numId w:val="7"/>
        </w:numPr>
        <w:jc w:val="both"/>
      </w:pPr>
      <w:r w:rsidRPr="00FC55D2">
        <w:t>niezanieczyszczania środowiska i gromadzenia powstających odpadów w urządzeniach do tego przeznaczonych;</w:t>
      </w:r>
    </w:p>
    <w:p w:rsidR="001F0E9B" w:rsidRPr="00FC55D2" w:rsidRDefault="001F0E9B" w:rsidP="00F95B3B">
      <w:pPr>
        <w:numPr>
          <w:ilvl w:val="0"/>
          <w:numId w:val="7"/>
        </w:numPr>
      </w:pPr>
      <w:r w:rsidRPr="00FC55D2">
        <w:t>niestwarzania uciążliwości dla mieszkańców sąsiednich nieruchomości.</w:t>
      </w:r>
    </w:p>
    <w:p w:rsidR="005C5687" w:rsidRDefault="005C5687" w:rsidP="00F95B3B">
      <w:pPr>
        <w:jc w:val="center"/>
      </w:pPr>
    </w:p>
    <w:p w:rsidR="005C09C7" w:rsidRPr="00FC55D2" w:rsidRDefault="005C09C7" w:rsidP="00F95B3B">
      <w:pPr>
        <w:jc w:val="center"/>
        <w:rPr>
          <w:b/>
          <w:bCs/>
        </w:rPr>
      </w:pPr>
      <w:r w:rsidRPr="00FC55D2">
        <w:rPr>
          <w:b/>
          <w:bCs/>
        </w:rPr>
        <w:t>ROZDZIAŁ 3</w:t>
      </w:r>
    </w:p>
    <w:p w:rsidR="005C09C7" w:rsidRPr="00FC55D2" w:rsidRDefault="005C09C7" w:rsidP="00F95B3B">
      <w:pPr>
        <w:jc w:val="center"/>
        <w:rPr>
          <w:b/>
          <w:bCs/>
        </w:rPr>
      </w:pPr>
      <w:r w:rsidRPr="00FC55D2">
        <w:rPr>
          <w:b/>
          <w:bCs/>
        </w:rPr>
        <w:t>Rodzaje i minimalna pojemność pojemników przeznaczonych do zbierania odpadów komunalnych na terenie nieruchomości oraz na drogach publicznych oraz warunki rozmieszczania tych pojemników i ich utrzymania w odpowiednim stanie sanitarnym, porządkowym i technicznym</w:t>
      </w:r>
    </w:p>
    <w:p w:rsidR="005C09C7" w:rsidRPr="00FC55D2" w:rsidRDefault="005C09C7" w:rsidP="00F95B3B">
      <w:pPr>
        <w:jc w:val="center"/>
        <w:rPr>
          <w:b/>
          <w:bCs/>
        </w:rPr>
      </w:pPr>
    </w:p>
    <w:p w:rsidR="00C62539" w:rsidRPr="00FC55D2" w:rsidRDefault="005C09C7" w:rsidP="00F95B3B">
      <w:pPr>
        <w:jc w:val="both"/>
      </w:pPr>
      <w:r w:rsidRPr="00FC55D2">
        <w:t xml:space="preserve">§ </w:t>
      </w:r>
      <w:r w:rsidR="005C5687">
        <w:t>6</w:t>
      </w:r>
      <w:r w:rsidRPr="00FC55D2">
        <w:t>.</w:t>
      </w:r>
      <w:r w:rsidR="00C62539" w:rsidRPr="00FC55D2">
        <w:t xml:space="preserve"> </w:t>
      </w:r>
      <w:r w:rsidR="00F64F7F" w:rsidRPr="00FC55D2">
        <w:t xml:space="preserve">1. </w:t>
      </w:r>
      <w:r w:rsidR="00C62539" w:rsidRPr="00FC55D2">
        <w:t>Do zbierania odpadów komunalnych na terenie gminy przewidziane są:</w:t>
      </w:r>
    </w:p>
    <w:p w:rsidR="00C62539" w:rsidRPr="00FC55D2" w:rsidRDefault="00C62539" w:rsidP="00F95B3B">
      <w:pPr>
        <w:pStyle w:val="Akapitzlist"/>
        <w:ind w:hanging="360"/>
        <w:jc w:val="both"/>
      </w:pPr>
      <w:r w:rsidRPr="00FC55D2">
        <w:t xml:space="preserve">1) </w:t>
      </w:r>
      <w:r w:rsidR="00743496" w:rsidRPr="00FC55D2">
        <w:t>worki o pojemności 60 l i 120 l;</w:t>
      </w:r>
    </w:p>
    <w:p w:rsidR="00C62539" w:rsidRPr="00FC55D2" w:rsidRDefault="00C62539" w:rsidP="00F95B3B">
      <w:pPr>
        <w:pStyle w:val="Akapitzlist"/>
        <w:ind w:hanging="360"/>
        <w:jc w:val="both"/>
      </w:pPr>
      <w:r w:rsidRPr="00FC55D2">
        <w:t xml:space="preserve">2) </w:t>
      </w:r>
      <w:r w:rsidR="00743496" w:rsidRPr="00FC55D2">
        <w:t>kosze uliczne o pojemności od 35 do 60 l;</w:t>
      </w:r>
    </w:p>
    <w:p w:rsidR="00C62539" w:rsidRPr="00FC55D2" w:rsidRDefault="00C62539" w:rsidP="00F95B3B">
      <w:pPr>
        <w:pStyle w:val="Akapitzlist"/>
        <w:ind w:hanging="360"/>
        <w:jc w:val="both"/>
      </w:pPr>
      <w:r w:rsidRPr="00FC55D2">
        <w:t xml:space="preserve">3) </w:t>
      </w:r>
      <w:r w:rsidR="00743496" w:rsidRPr="00FC55D2">
        <w:t>pojemniki na odpady o pojemności 120 l, 240 l, 1100 l;</w:t>
      </w:r>
    </w:p>
    <w:p w:rsidR="00C62539" w:rsidRPr="00FC55D2" w:rsidRDefault="00C62539" w:rsidP="00F95B3B">
      <w:pPr>
        <w:pStyle w:val="Akapitzlist"/>
        <w:ind w:hanging="360"/>
        <w:jc w:val="both"/>
      </w:pPr>
      <w:r w:rsidRPr="00FC55D2">
        <w:t xml:space="preserve">4) </w:t>
      </w:r>
      <w:r w:rsidR="00743496" w:rsidRPr="00FC55D2">
        <w:t xml:space="preserve">kontenery o </w:t>
      </w:r>
      <w:r w:rsidR="00D33092" w:rsidRPr="00FC55D2">
        <w:t>pojemności</w:t>
      </w:r>
      <w:r w:rsidR="00743496" w:rsidRPr="00FC55D2">
        <w:t xml:space="preserve"> o pojemności 5500 l i 7000 l (KP 5,5; KP 7);</w:t>
      </w:r>
    </w:p>
    <w:p w:rsidR="00743496" w:rsidRPr="00FC55D2" w:rsidRDefault="00C62539" w:rsidP="00F95B3B">
      <w:pPr>
        <w:jc w:val="both"/>
      </w:pPr>
      <w:r w:rsidRPr="00FC55D2">
        <w:t xml:space="preserve">      5)</w:t>
      </w:r>
      <w:r w:rsidR="00743496" w:rsidRPr="00FC55D2">
        <w:t xml:space="preserve"> inne pojemniki do zbierania odpadów komunalnych, w tym odpadów niebezpiecznych,</w:t>
      </w:r>
    </w:p>
    <w:p w:rsidR="00C62539" w:rsidRPr="00FC55D2" w:rsidRDefault="00743496" w:rsidP="00F95B3B">
      <w:pPr>
        <w:jc w:val="both"/>
      </w:pPr>
      <w:r w:rsidRPr="00FC55D2">
        <w:t xml:space="preserve">      6)</w:t>
      </w:r>
      <w:r w:rsidR="00C62539" w:rsidRPr="00FC55D2">
        <w:t xml:space="preserve"> przydomowe kompostowniki.</w:t>
      </w:r>
    </w:p>
    <w:p w:rsidR="00E1063D" w:rsidRPr="00FC55D2" w:rsidRDefault="00E1063D" w:rsidP="00F95B3B">
      <w:pPr>
        <w:jc w:val="both"/>
      </w:pPr>
      <w:r w:rsidRPr="00FC55D2">
        <w:t xml:space="preserve">2. </w:t>
      </w:r>
      <w:r w:rsidR="00811C72" w:rsidRPr="00FC55D2">
        <w:t>Dla poszczególnych rodzajów odpadów zbieranych w miejscu ich wytwarzania należy zastosować pojemniki lub worki:</w:t>
      </w:r>
    </w:p>
    <w:p w:rsidR="00D50A15" w:rsidRPr="00FC55D2" w:rsidRDefault="00D50A15" w:rsidP="00F95B3B">
      <w:pPr>
        <w:jc w:val="both"/>
      </w:pPr>
      <w:r w:rsidRPr="00FC55D2">
        <w:t>1) odpady selektywnie zbierane w osobnych pojemnikach lub workach  z oznaczonymi napisami w odpowiednich kolorach:</w:t>
      </w:r>
    </w:p>
    <w:p w:rsidR="00D50A15" w:rsidRPr="00FC55D2" w:rsidRDefault="00D50A15" w:rsidP="00F95B3B">
      <w:pPr>
        <w:jc w:val="both"/>
      </w:pPr>
      <w:r w:rsidRPr="00FC55D2">
        <w:t>a) odpady z papieru, w tym tektury z oznaczonym napisem ,,PAPIER” koloru niebieskiego,</w:t>
      </w:r>
    </w:p>
    <w:p w:rsidR="00D50A15" w:rsidRPr="00FC55D2" w:rsidRDefault="00D50A15" w:rsidP="00F95B3B">
      <w:pPr>
        <w:jc w:val="both"/>
      </w:pPr>
      <w:r w:rsidRPr="00FC55D2">
        <w:t xml:space="preserve">b) odpady metali, w tym odpady opakowaniowe z metali, odpady tworzyw sztucznych, w tym odpady opakowaniowe tworzyw sztucznych, oraz odpady </w:t>
      </w:r>
      <w:r w:rsidR="00CC46EB" w:rsidRPr="00FC55D2">
        <w:t>wielomateriałowe</w:t>
      </w:r>
      <w:r w:rsidRPr="00FC55D2">
        <w:t xml:space="preserve"> z oznaczonym napisem ,,METALE I TWORZYWA SZTUCZNE” koloru </w:t>
      </w:r>
      <w:r w:rsidR="00CC46EB" w:rsidRPr="00FC55D2">
        <w:t>żółtego</w:t>
      </w:r>
      <w:r w:rsidRPr="00FC55D2">
        <w:t>,</w:t>
      </w:r>
    </w:p>
    <w:p w:rsidR="00D50A15" w:rsidRPr="00FC55D2" w:rsidRDefault="00D50A15" w:rsidP="00F95B3B">
      <w:pPr>
        <w:jc w:val="both"/>
      </w:pPr>
      <w:r w:rsidRPr="00FC55D2">
        <w:t xml:space="preserve">c) odpady ulegające biodegradacji, ze szczególnym uwzględnieniem bioodpadów z oznaczonym napisem ,,BIO” koloru brązowego. Odpady komunalne ulegające biodegradacji, zaleca się kompostowanie we własnym zakresie przy pomocy kompostowników </w:t>
      </w:r>
      <w:r w:rsidR="00CB4428" w:rsidRPr="00FC55D2">
        <w:lastRenderedPageBreak/>
        <w:t>przydomowych</w:t>
      </w:r>
      <w:r w:rsidRPr="00FC55D2">
        <w:t>,</w:t>
      </w:r>
    </w:p>
    <w:p w:rsidR="00D50A15" w:rsidRPr="00FC55D2" w:rsidRDefault="00D50A15" w:rsidP="00F95B3B">
      <w:pPr>
        <w:jc w:val="both"/>
      </w:pPr>
      <w:r w:rsidRPr="00FC55D2">
        <w:t>d) odpady ze szkła, w tym odpady opakowaniowe ze szkła z oznaczonym napisem ,,SZKŁO” koloru zielonego,</w:t>
      </w:r>
    </w:p>
    <w:p w:rsidR="00D50A15" w:rsidRPr="00FC55D2" w:rsidRDefault="00D50A15" w:rsidP="00F95B3B">
      <w:pPr>
        <w:jc w:val="both"/>
      </w:pPr>
      <w:r w:rsidRPr="00FC55D2">
        <w:t>2) niesegregowane (zmieszane) odpady komunalne- w osobnym czarnym, metalowym (pojemnik ocynkowany), ciemnozielony lub ciemnoszarym pojemniku z oznaczonym napisem ,,ODPADY ZMIESZANE”.</w:t>
      </w:r>
    </w:p>
    <w:p w:rsidR="005423B8" w:rsidRPr="00FC55D2" w:rsidRDefault="004039FF" w:rsidP="00F95B3B">
      <w:pPr>
        <w:jc w:val="both"/>
      </w:pPr>
      <w:r w:rsidRPr="00FC55D2">
        <w:t xml:space="preserve">§ </w:t>
      </w:r>
      <w:r w:rsidR="005C5687">
        <w:t>7</w:t>
      </w:r>
      <w:r w:rsidRPr="00FC55D2">
        <w:t>. 1.</w:t>
      </w:r>
      <w:r w:rsidR="005423B8" w:rsidRPr="00FC55D2">
        <w:t xml:space="preserve"> Ustala się minimalną pojemność urządzeń przeznaczonych do zbierania zmieszanych odpadów komunalnych:</w:t>
      </w:r>
    </w:p>
    <w:p w:rsidR="005423B8" w:rsidRPr="00FC55D2" w:rsidRDefault="005423B8" w:rsidP="00F95B3B">
      <w:pPr>
        <w:numPr>
          <w:ilvl w:val="0"/>
          <w:numId w:val="8"/>
        </w:numPr>
        <w:jc w:val="both"/>
      </w:pPr>
      <w:r w:rsidRPr="00FC55D2">
        <w:t xml:space="preserve">w zabudowie jednorodzinnej urządzenia o pojemności 120 l na jedno gospodarstwo domowe jeżeli z pojemnika korzysta nie więcej niż </w:t>
      </w:r>
      <w:r w:rsidR="002A1DBE" w:rsidRPr="00FC55D2">
        <w:t>5</w:t>
      </w:r>
      <w:r w:rsidRPr="00FC55D2">
        <w:t xml:space="preserve"> osoby oraz pojemnik 240 l jeżeli z pojemnika korzysta </w:t>
      </w:r>
      <w:r w:rsidR="002A1DBE" w:rsidRPr="00FC55D2">
        <w:t>6</w:t>
      </w:r>
      <w:r w:rsidRPr="00FC55D2">
        <w:t xml:space="preserve"> osób i więcej;</w:t>
      </w:r>
    </w:p>
    <w:p w:rsidR="005423B8" w:rsidRPr="00FC55D2" w:rsidRDefault="005423B8" w:rsidP="00F95B3B">
      <w:pPr>
        <w:numPr>
          <w:ilvl w:val="0"/>
          <w:numId w:val="8"/>
        </w:numPr>
        <w:jc w:val="both"/>
      </w:pPr>
      <w:r w:rsidRPr="00FC55D2">
        <w:t>w budynkach mieszkalnych wielolokalowych urządzenia o pojemności 120 l na jedno gospodarstwo domowe, dopuszcza się ustawienie pojemników o pojemności KP 7 na  więcej niż jedną rodzinę;</w:t>
      </w:r>
    </w:p>
    <w:p w:rsidR="005423B8" w:rsidRPr="00FC55D2" w:rsidRDefault="005423B8" w:rsidP="00F95B3B">
      <w:pPr>
        <w:numPr>
          <w:ilvl w:val="0"/>
          <w:numId w:val="8"/>
        </w:numPr>
        <w:jc w:val="both"/>
      </w:pPr>
      <w:r w:rsidRPr="00FC55D2">
        <w:t>dla szkół wszelkiego typu, przedszkoli oraz ośrodka zdrowia urządzenie o pojemności co najmniej 120 l na każde pięćdziesiąt osób;</w:t>
      </w:r>
    </w:p>
    <w:p w:rsidR="005423B8" w:rsidRPr="00FC55D2" w:rsidRDefault="005423B8" w:rsidP="00F95B3B">
      <w:pPr>
        <w:numPr>
          <w:ilvl w:val="0"/>
          <w:numId w:val="8"/>
        </w:numPr>
        <w:jc w:val="both"/>
      </w:pPr>
      <w:r w:rsidRPr="00FC55D2">
        <w:t>dla lokali handlowych i gastronomicznych, co najmniej jeden pojemnik 120 l na lokal;</w:t>
      </w:r>
    </w:p>
    <w:p w:rsidR="005423B8" w:rsidRPr="00FC55D2" w:rsidRDefault="005423B8" w:rsidP="00F95B3B">
      <w:pPr>
        <w:numPr>
          <w:ilvl w:val="0"/>
          <w:numId w:val="8"/>
        </w:numPr>
        <w:jc w:val="both"/>
      </w:pPr>
      <w:r w:rsidRPr="00FC55D2">
        <w:t>przy lokalach handlowych, jeśli prowadzona jest działalność spożywcza i lokalach gastronomicznych należy dodatkowo, na zewnątrz lokalu ustawić kosz o minimalnej pojemności 120 l;</w:t>
      </w:r>
    </w:p>
    <w:p w:rsidR="005423B8" w:rsidRPr="00FC55D2" w:rsidRDefault="005423B8" w:rsidP="00F95B3B">
      <w:pPr>
        <w:numPr>
          <w:ilvl w:val="0"/>
          <w:numId w:val="8"/>
        </w:numPr>
        <w:jc w:val="both"/>
      </w:pPr>
      <w:r w:rsidRPr="00FC55D2">
        <w:t>dla zakładów rzemieślniczych, usługowych i produkcyjnych w odniesieniu do pomieszczeń biurowych i socjalnych - pojemnik 120 l na każdych 10 pracowników, ale co najmniej jeden pojemnik 120 l na zakład zatrudniający do 5 pracowników i 240 l na zakład zatrudniający powyżej 6 pracowników;</w:t>
      </w:r>
    </w:p>
    <w:p w:rsidR="005423B8" w:rsidRPr="00FC55D2" w:rsidRDefault="005423B8" w:rsidP="00F95B3B">
      <w:pPr>
        <w:numPr>
          <w:ilvl w:val="0"/>
          <w:numId w:val="8"/>
        </w:numPr>
        <w:jc w:val="both"/>
      </w:pPr>
      <w:r w:rsidRPr="00FC55D2">
        <w:t>dla cmentarzy – co najmniej 3 pojemniki 1100 l.</w:t>
      </w:r>
    </w:p>
    <w:p w:rsidR="002A1DBE" w:rsidRPr="00FC55D2" w:rsidRDefault="002A1DBE" w:rsidP="00F95B3B">
      <w:pPr>
        <w:jc w:val="both"/>
      </w:pPr>
      <w:r w:rsidRPr="00FC55D2">
        <w:t>2. Ustala się minimalną pojemność urządzeń przeznaczonych dla selektywnego sposobu zbierania odpadów komunalnych:</w:t>
      </w:r>
    </w:p>
    <w:p w:rsidR="00ED77DD" w:rsidRPr="00FC55D2" w:rsidRDefault="00ED77DD" w:rsidP="00F95B3B">
      <w:pPr>
        <w:numPr>
          <w:ilvl w:val="0"/>
          <w:numId w:val="9"/>
        </w:numPr>
        <w:jc w:val="both"/>
      </w:pPr>
      <w:r w:rsidRPr="00FC55D2">
        <w:t>w zabudowie jednorodzinnej urządzenia o pojemności 120 l na jedno gospodarstwo domowe jeżeli z pojemnika korzysta nie więcej niż 5 osoby oraz pojemnik 240 l jeżeli z pojemnika korzysta 6 osób i więcej;</w:t>
      </w:r>
    </w:p>
    <w:p w:rsidR="00ED77DD" w:rsidRPr="00FC55D2" w:rsidRDefault="00ED77DD" w:rsidP="00F95B3B">
      <w:pPr>
        <w:numPr>
          <w:ilvl w:val="0"/>
          <w:numId w:val="9"/>
        </w:numPr>
        <w:jc w:val="both"/>
      </w:pPr>
      <w:r w:rsidRPr="00FC55D2">
        <w:t>w budynkach mieszkalnych wielolokalowych urządzenia o pojemności 120 l na jedno gospodarstwo domowe, dopuszcza się ustawienie pojemników o pojemności KP 7 na  więcej niż jedną rodzinę;</w:t>
      </w:r>
    </w:p>
    <w:p w:rsidR="00ED77DD" w:rsidRPr="00FC55D2" w:rsidRDefault="00ED77DD" w:rsidP="00F95B3B">
      <w:pPr>
        <w:numPr>
          <w:ilvl w:val="0"/>
          <w:numId w:val="9"/>
        </w:numPr>
        <w:jc w:val="both"/>
      </w:pPr>
      <w:r w:rsidRPr="00FC55D2">
        <w:t>dla szkół wszelkiego typu, przedszkoli oraz ośrodka zdrowia urządzenie o pojemności co najmniej 120 l na każde pięćdziesiąt osób;</w:t>
      </w:r>
    </w:p>
    <w:p w:rsidR="00ED77DD" w:rsidRPr="00FC55D2" w:rsidRDefault="00ED77DD" w:rsidP="00F95B3B">
      <w:pPr>
        <w:numPr>
          <w:ilvl w:val="0"/>
          <w:numId w:val="9"/>
        </w:numPr>
        <w:jc w:val="both"/>
      </w:pPr>
      <w:r w:rsidRPr="00FC55D2">
        <w:t>dla lokali handlowych i gastronomicznych, co najmniej jeden pojemnik 120 l na lokal;</w:t>
      </w:r>
    </w:p>
    <w:p w:rsidR="00ED77DD" w:rsidRPr="00FC55D2" w:rsidRDefault="00ED77DD" w:rsidP="00F95B3B">
      <w:pPr>
        <w:numPr>
          <w:ilvl w:val="0"/>
          <w:numId w:val="9"/>
        </w:numPr>
        <w:jc w:val="both"/>
      </w:pPr>
      <w:r w:rsidRPr="00FC55D2">
        <w:t>przy lokalach handlowych, jeśli prowadzona jest działalność spożywcza i lokalach gastronomicznych należy dodatkowo, na zewnątrz lokalu ustawić kosz o minimalnej pojemności 120 l;</w:t>
      </w:r>
    </w:p>
    <w:p w:rsidR="00ED77DD" w:rsidRPr="00FC55D2" w:rsidRDefault="00ED77DD" w:rsidP="00F95B3B">
      <w:pPr>
        <w:numPr>
          <w:ilvl w:val="0"/>
          <w:numId w:val="9"/>
        </w:numPr>
        <w:jc w:val="both"/>
      </w:pPr>
      <w:r w:rsidRPr="00FC55D2">
        <w:t>dla zakładów rzemieślniczych, usługowych i produkcyjnych w odniesieniu do pomieszczeń biurowych i socjalnych - pojemnik 120 l na każdych 10 pracowników, ale co najmniej jeden pojemnik 120 l na zakład zatrudniający do 5 pracowników i 240 l na zakład zatrudniający powyżej 6 pracowników;</w:t>
      </w:r>
    </w:p>
    <w:p w:rsidR="00440FAA" w:rsidRPr="00FC55D2" w:rsidRDefault="00440FAA" w:rsidP="00F95B3B">
      <w:pPr>
        <w:jc w:val="both"/>
      </w:pPr>
      <w:r w:rsidRPr="00FC55D2">
        <w:t>3. Określa się rodzaje pojemników przeznaczonych do zbierania odpadów na terenach przeznaczonych do użytku publicznego:</w:t>
      </w:r>
    </w:p>
    <w:p w:rsidR="00440FAA" w:rsidRPr="00FC55D2" w:rsidRDefault="00440FAA" w:rsidP="00F95B3B">
      <w:pPr>
        <w:numPr>
          <w:ilvl w:val="0"/>
          <w:numId w:val="10"/>
        </w:numPr>
        <w:jc w:val="both"/>
      </w:pPr>
      <w:r w:rsidRPr="00FC55D2">
        <w:t>na chodnikach i przystankach komunikacji publicznej:</w:t>
      </w:r>
    </w:p>
    <w:p w:rsidR="00440FAA" w:rsidRPr="00FC55D2" w:rsidRDefault="00440FAA" w:rsidP="00F95B3B">
      <w:pPr>
        <w:ind w:firstLine="360"/>
        <w:jc w:val="both"/>
        <w:rPr>
          <w:color w:val="000000"/>
        </w:rPr>
      </w:pPr>
      <w:r w:rsidRPr="00FC55D2">
        <w:t xml:space="preserve">a) </w:t>
      </w:r>
      <w:r w:rsidRPr="00FC55D2">
        <w:rPr>
          <w:color w:val="000000"/>
        </w:rPr>
        <w:t>kosze uliczne o pojemności od 35 do 60 litrów,</w:t>
      </w:r>
    </w:p>
    <w:p w:rsidR="00440FAA" w:rsidRPr="00FC55D2" w:rsidRDefault="00440FAA" w:rsidP="00F95B3B">
      <w:pPr>
        <w:jc w:val="both"/>
        <w:rPr>
          <w:color w:val="000000"/>
        </w:rPr>
      </w:pPr>
      <w:r w:rsidRPr="00FC55D2">
        <w:rPr>
          <w:color w:val="000000"/>
        </w:rPr>
        <w:t xml:space="preserve">      b) </w:t>
      </w:r>
      <w:r w:rsidRPr="00FC55D2">
        <w:t>odległość pomiędzy koszami rozstawionymi na chodnikach powinna być dostosowana do panującego na danym terenie ruchu pieszych.</w:t>
      </w:r>
    </w:p>
    <w:p w:rsidR="00C75B6C" w:rsidRPr="00FC55D2" w:rsidRDefault="00440FAA" w:rsidP="00F95B3B">
      <w:pPr>
        <w:pStyle w:val="Akapitzlist"/>
        <w:ind w:left="360"/>
        <w:jc w:val="both"/>
        <w:rPr>
          <w:color w:val="000000"/>
        </w:rPr>
      </w:pPr>
      <w:r w:rsidRPr="00FC55D2">
        <w:rPr>
          <w:color w:val="000000"/>
        </w:rPr>
        <w:t xml:space="preserve">2) przed sklepami i szkołami – zestawy pojemników przeznaczone do selektywnej zbiórki </w:t>
      </w:r>
      <w:r w:rsidRPr="00FC55D2">
        <w:rPr>
          <w:color w:val="000000"/>
        </w:rPr>
        <w:lastRenderedPageBreak/>
        <w:t>opakowań ze szkła białego i kolorowego, tworzyw sztucznych, metali, papieru i tektury o pojemności od 800 litrów do 11</w:t>
      </w:r>
      <w:r w:rsidR="00C75B6C" w:rsidRPr="00FC55D2">
        <w:rPr>
          <w:color w:val="000000"/>
        </w:rPr>
        <w:t>00 litrów;</w:t>
      </w:r>
    </w:p>
    <w:p w:rsidR="00C75B6C" w:rsidRPr="00FC55D2" w:rsidRDefault="00C75B6C" w:rsidP="00F95B3B">
      <w:pPr>
        <w:jc w:val="both"/>
        <w:rPr>
          <w:color w:val="000000"/>
        </w:rPr>
      </w:pPr>
      <w:r w:rsidRPr="00FC55D2">
        <w:rPr>
          <w:color w:val="000000"/>
        </w:rPr>
        <w:t>4. Jeżeli właściciele więcej niż jednej nieruchomości korzystają z tych samych pojemników lub kontenerów, łączne minimalna pojemność pojemników winna odpowiadać co najmniej sumie minimalnej pojemności pojemników wymaganej dla każdej z tych nieruchomości.</w:t>
      </w:r>
    </w:p>
    <w:p w:rsidR="00650DC4" w:rsidRPr="00FC55D2" w:rsidRDefault="00650DC4" w:rsidP="00F95B3B">
      <w:pPr>
        <w:jc w:val="both"/>
      </w:pPr>
      <w:r w:rsidRPr="00FC55D2">
        <w:t>§</w:t>
      </w:r>
      <w:r w:rsidR="00396488" w:rsidRPr="00FC55D2">
        <w:t xml:space="preserve"> </w:t>
      </w:r>
      <w:r w:rsidR="005C5687">
        <w:t>8</w:t>
      </w:r>
      <w:r w:rsidR="00396488" w:rsidRPr="00FC55D2">
        <w:t xml:space="preserve">. </w:t>
      </w:r>
      <w:r w:rsidR="0013473B">
        <w:t xml:space="preserve">Dla właścicieli </w:t>
      </w:r>
      <w:r w:rsidRPr="00FC55D2">
        <w:t>nieruchomości, na których znajdują się domki letniskowe lub inne nieruchomości wykorzystywane do celów rekreacyjno- wypoczynkowych jedynie przez część roku, ustala się minimalną pojemność pojemnika przeznaczonego do zbierania odpadów komunalnych zgodnie</w:t>
      </w:r>
      <w:r w:rsidR="00943BF0" w:rsidRPr="00FC55D2">
        <w:t xml:space="preserve"> z przyjętym oznakowaniem w § 3.1.:</w:t>
      </w:r>
    </w:p>
    <w:p w:rsidR="00943BF0" w:rsidRPr="00FC55D2" w:rsidRDefault="00943BF0" w:rsidP="00F95B3B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FC55D2">
        <w:rPr>
          <w:color w:val="000000"/>
        </w:rPr>
        <w:t xml:space="preserve">na odpady segregowane- to jest odpady z papieru, odpady z metali i </w:t>
      </w:r>
      <w:r w:rsidR="008308DD" w:rsidRPr="00FC55D2">
        <w:rPr>
          <w:color w:val="000000"/>
        </w:rPr>
        <w:t>tworzyw</w:t>
      </w:r>
      <w:r w:rsidRPr="00FC55D2">
        <w:rPr>
          <w:color w:val="000000"/>
        </w:rPr>
        <w:t xml:space="preserve"> sztucznych oraz odpady opakowaniowe wielomateriałowe, odpady ze szkła, odpady ulegające biodegradacji po jednym pojemniku lub worku o pojemności 120 l na poszczególne odpady;</w:t>
      </w:r>
    </w:p>
    <w:p w:rsidR="00FC55D2" w:rsidRPr="00FC55D2" w:rsidRDefault="00943BF0" w:rsidP="00F95B3B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FC55D2">
        <w:rPr>
          <w:color w:val="000000"/>
        </w:rPr>
        <w:t>na odpady niesegregowane (zmieszane) jeden pojemnik lub worek o pojemności co najmniej 120l.</w:t>
      </w:r>
    </w:p>
    <w:p w:rsidR="00EC514B" w:rsidRDefault="00FC55D2" w:rsidP="00EC514B">
      <w:pPr>
        <w:jc w:val="both"/>
        <w:rPr>
          <w:rFonts w:eastAsiaTheme="minorHAnsi"/>
          <w:kern w:val="0"/>
          <w:lang w:eastAsia="en-US"/>
        </w:rPr>
      </w:pPr>
      <w:r w:rsidRPr="00FC55D2">
        <w:t xml:space="preserve">§ </w:t>
      </w:r>
      <w:r w:rsidR="005C5687">
        <w:t>9</w:t>
      </w:r>
      <w:r w:rsidRPr="00FC55D2">
        <w:t xml:space="preserve">. </w:t>
      </w:r>
      <w:r w:rsidRPr="00FC55D2">
        <w:rPr>
          <w:rFonts w:eastAsiaTheme="minorHAnsi"/>
          <w:kern w:val="0"/>
          <w:lang w:eastAsia="en-US"/>
        </w:rPr>
        <w:t xml:space="preserve">Pojemniki do zbierania odpadów komunalnych należy umieszczać w wydzielonych miejscach na terenie nieruchomości, przystosowanych do tego celu zgodnie z odpowiednimi przepisami. Ponadto: </w:t>
      </w:r>
    </w:p>
    <w:p w:rsidR="00EC514B" w:rsidRPr="00EC514B" w:rsidRDefault="00EC514B" w:rsidP="00EC514B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EC514B">
        <w:rPr>
          <w:rFonts w:eastAsiaTheme="minorHAnsi"/>
          <w:color w:val="000000"/>
          <w:kern w:val="0"/>
          <w:lang w:eastAsia="en-US"/>
        </w:rPr>
        <w:t xml:space="preserve">pojemniki do zbierania odpadów należy ustawiać w miejscu wyodrębnionym, dostępnym dla osób korzystających z pojemnika oraz przedsiębiorcy odbierającego odpady, bez konieczności otwierania wejścia na teren nieruchomości, do którego możliwy jest dojazd pojazdem do transportu odpadów z zastrzeżeniem pkt. 2; </w:t>
      </w:r>
    </w:p>
    <w:p w:rsidR="00EC514B" w:rsidRPr="00EC514B" w:rsidRDefault="00EC514B" w:rsidP="00EC514B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FC55D2">
        <w:rPr>
          <w:rFonts w:eastAsiaTheme="minorHAnsi"/>
          <w:color w:val="000000"/>
          <w:kern w:val="0"/>
          <w:lang w:eastAsia="en-US"/>
        </w:rPr>
        <w:t>w przypadku braku możliwości bezpośredniego dojazdu do miejsca ustawienia pojemników do zbierania odpadów, pojemniki należy wystawić w dniu odbioru, na chodnik lub przy krawędzi drogi przed wejściem na teren nieruchomości lub udostępnić w sposób uzgodniony z przedsiębiorcą odbierającym odpady;</w:t>
      </w:r>
    </w:p>
    <w:p w:rsidR="00EC514B" w:rsidRPr="00EC514B" w:rsidRDefault="00EC514B" w:rsidP="00EC514B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FC55D2">
        <w:rPr>
          <w:rFonts w:eastAsiaTheme="minorHAnsi"/>
          <w:color w:val="000000"/>
          <w:kern w:val="0"/>
          <w:lang w:eastAsia="en-US"/>
        </w:rPr>
        <w:t>pojemniki należy ustawić tak, aby nie utrudniały korzystania z nieruchomości, w szczególności poprzez zastawianie ciągów pieszych i jezdnych oraz miejsc parkingowych;</w:t>
      </w:r>
    </w:p>
    <w:p w:rsidR="00CA6489" w:rsidRPr="00CA6489" w:rsidRDefault="00DC4198" w:rsidP="00CA6489">
      <w:pPr>
        <w:pStyle w:val="Default"/>
        <w:spacing w:line="240" w:lineRule="auto"/>
        <w:jc w:val="both"/>
        <w:rPr>
          <w:rFonts w:eastAsiaTheme="minorHAnsi"/>
          <w:kern w:val="0"/>
          <w:lang w:eastAsia="en-US"/>
        </w:rPr>
      </w:pPr>
      <w:r w:rsidRPr="00CA6489">
        <w:t>§</w:t>
      </w:r>
      <w:r w:rsidR="005C5687">
        <w:t xml:space="preserve"> 10</w:t>
      </w:r>
      <w:r w:rsidRPr="00CA6489">
        <w:t xml:space="preserve">. </w:t>
      </w:r>
      <w:r w:rsidR="00CA6489" w:rsidRPr="00CA6489">
        <w:t xml:space="preserve">1. </w:t>
      </w:r>
      <w:r w:rsidR="00CA6489" w:rsidRPr="00CA6489">
        <w:rPr>
          <w:rFonts w:eastAsiaTheme="minorHAnsi"/>
          <w:kern w:val="0"/>
          <w:lang w:eastAsia="en-US"/>
        </w:rPr>
        <w:t xml:space="preserve">Właściciele nieruchomości zobowiązani są do utrzymywania pojemników do zbierania odpadów w należytym stanie sanitarnym. </w:t>
      </w:r>
    </w:p>
    <w:p w:rsidR="00CA6489" w:rsidRPr="00CA6489" w:rsidRDefault="00CA6489" w:rsidP="00CA648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lang w:eastAsia="en-US"/>
        </w:rPr>
      </w:pPr>
      <w:r w:rsidRPr="00CA6489">
        <w:rPr>
          <w:rFonts w:eastAsiaTheme="minorHAnsi"/>
          <w:color w:val="000000"/>
          <w:kern w:val="0"/>
          <w:lang w:eastAsia="en-US"/>
        </w:rPr>
        <w:t xml:space="preserve">2. Właściciele nieruchomości zobowiązani są do utrzymywania pojemników w należytym stanie technicznym poprzez dokonywanie okresowych przeglądów i konserwacji oraz wymiany w przypadku ich uszkodzenia lub zniszczenia uniemożliwiającego dalsze użytkowanie. </w:t>
      </w:r>
    </w:p>
    <w:p w:rsidR="00CA6489" w:rsidRPr="00CA6489" w:rsidRDefault="00CA6489" w:rsidP="00CA648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lang w:eastAsia="en-US"/>
        </w:rPr>
      </w:pPr>
      <w:r w:rsidRPr="00CA6489">
        <w:rPr>
          <w:rFonts w:eastAsiaTheme="minorHAnsi"/>
          <w:color w:val="000000"/>
          <w:kern w:val="0"/>
          <w:lang w:eastAsia="en-US"/>
        </w:rPr>
        <w:t xml:space="preserve">3. Właściciele nieruchomości zobowiązani są do utrzymywania pojemników w należytym stanie porządkowym poprzez zapewnienie odpowiedniej wielkości pojemników, aby nie dochodziło do ich przepełnienia, instruowanie użytkowników nieruchomości o sposobie korzystania z pojemnika oraz porządkowanie terenu wokół pojemników, w szczególności poprzez usuwanie z otoczenia pojemnika odpadów, które z niego wypadły lub nie zostały wrzucone do pojemnika. </w:t>
      </w:r>
    </w:p>
    <w:p w:rsidR="005C09C7" w:rsidRDefault="00CA6489" w:rsidP="00CA6489">
      <w:pPr>
        <w:jc w:val="both"/>
        <w:rPr>
          <w:rFonts w:eastAsiaTheme="minorHAnsi"/>
          <w:kern w:val="0"/>
          <w:lang w:eastAsia="en-US"/>
        </w:rPr>
      </w:pPr>
      <w:r w:rsidRPr="00CA6489">
        <w:rPr>
          <w:rFonts w:eastAsiaTheme="minorHAnsi"/>
          <w:kern w:val="0"/>
          <w:lang w:eastAsia="en-US"/>
        </w:rPr>
        <w:t>4. Obowiązki, o których mowa w ust. 1, 2 i 3 może na rzecz właściciela nieruchomości wykonywać przedsiębiorca odbierający odpady komunalne, na podstawie odrębnej umowy.</w:t>
      </w:r>
    </w:p>
    <w:p w:rsidR="00EE259D" w:rsidRDefault="00EE259D" w:rsidP="00CA6489">
      <w:pPr>
        <w:jc w:val="both"/>
        <w:rPr>
          <w:rFonts w:eastAsiaTheme="minorHAnsi"/>
          <w:kern w:val="0"/>
          <w:lang w:eastAsia="en-US"/>
        </w:rPr>
      </w:pPr>
    </w:p>
    <w:p w:rsidR="00EE259D" w:rsidRDefault="00EE259D" w:rsidP="00EE259D">
      <w:pPr>
        <w:jc w:val="center"/>
        <w:rPr>
          <w:b/>
          <w:bCs/>
        </w:rPr>
      </w:pPr>
      <w:r>
        <w:rPr>
          <w:b/>
          <w:bCs/>
        </w:rPr>
        <w:t>ROZDZIAŁ 4</w:t>
      </w:r>
    </w:p>
    <w:p w:rsidR="00EE259D" w:rsidRDefault="00EE259D" w:rsidP="00EE259D">
      <w:pPr>
        <w:jc w:val="center"/>
        <w:rPr>
          <w:b/>
          <w:bCs/>
        </w:rPr>
      </w:pPr>
      <w:r>
        <w:rPr>
          <w:b/>
          <w:bCs/>
        </w:rPr>
        <w:t>Częstotliwość i sposób pozbywania się odpadów komunalnych lub nieczystości ciekłych z nieruchomości oraz z terenów przeznaczonych do użytku publicznego</w:t>
      </w:r>
    </w:p>
    <w:p w:rsidR="00EE259D" w:rsidRDefault="00C71D92" w:rsidP="00CA6489">
      <w:pPr>
        <w:jc w:val="both"/>
      </w:pPr>
      <w:r w:rsidRPr="00CA6489">
        <w:t>§</w:t>
      </w:r>
      <w:r>
        <w:t xml:space="preserve"> 1</w:t>
      </w:r>
      <w:r w:rsidR="005C5687">
        <w:t>1</w:t>
      </w:r>
      <w:r>
        <w:t>. 1. Minimalna częstotliwość odbioru odpadów komunalnych od właścicieli nieruchomości wynosi:</w:t>
      </w:r>
    </w:p>
    <w:p w:rsidR="006B0A47" w:rsidRDefault="006B0A47" w:rsidP="006B0A47">
      <w:pPr>
        <w:pStyle w:val="Akapitzlist"/>
        <w:numPr>
          <w:ilvl w:val="0"/>
          <w:numId w:val="15"/>
        </w:numPr>
        <w:jc w:val="both"/>
      </w:pPr>
      <w:r>
        <w:t>dla odbioru odpadów niesegregowanych (zmieszanych):</w:t>
      </w:r>
    </w:p>
    <w:p w:rsidR="00C71D92" w:rsidRPr="00853531" w:rsidRDefault="00C71D92" w:rsidP="00C71D92">
      <w:pPr>
        <w:pStyle w:val="Akapitzlist"/>
        <w:numPr>
          <w:ilvl w:val="0"/>
          <w:numId w:val="13"/>
        </w:numPr>
        <w:jc w:val="both"/>
      </w:pPr>
      <w:r>
        <w:rPr>
          <w:color w:val="000000"/>
        </w:rPr>
        <w:lastRenderedPageBreak/>
        <w:t xml:space="preserve">dla zabudowy jednorodzinnej – co najmniej </w:t>
      </w:r>
      <w:r w:rsidR="00E00B8A">
        <w:rPr>
          <w:color w:val="000000"/>
        </w:rPr>
        <w:t>jeden raz na dwa tygodnie</w:t>
      </w:r>
      <w:r>
        <w:rPr>
          <w:color w:val="000000"/>
        </w:rPr>
        <w:t xml:space="preserve"> (w okr</w:t>
      </w:r>
      <w:r w:rsidR="00952D02">
        <w:rPr>
          <w:color w:val="000000"/>
        </w:rPr>
        <w:t>e</w:t>
      </w:r>
      <w:r>
        <w:rPr>
          <w:color w:val="000000"/>
        </w:rPr>
        <w:t>sie od 1 listopada do 30 marca nie rzadziej niż jeden raz na miesiąc);</w:t>
      </w:r>
    </w:p>
    <w:p w:rsidR="00853531" w:rsidRPr="00853531" w:rsidRDefault="00853531" w:rsidP="00C71D92">
      <w:pPr>
        <w:pStyle w:val="Akapitzlist"/>
        <w:numPr>
          <w:ilvl w:val="0"/>
          <w:numId w:val="13"/>
        </w:numPr>
        <w:jc w:val="both"/>
      </w:pPr>
      <w:r>
        <w:rPr>
          <w:color w:val="000000"/>
        </w:rPr>
        <w:t xml:space="preserve">dla zabudowy wielorodzinnej – </w:t>
      </w:r>
      <w:r w:rsidR="00803873">
        <w:rPr>
          <w:color w:val="000000"/>
        </w:rPr>
        <w:t>co najmniej jeden raz na dwa tygodnie</w:t>
      </w:r>
      <w:r>
        <w:rPr>
          <w:color w:val="000000"/>
        </w:rPr>
        <w:t>;</w:t>
      </w:r>
    </w:p>
    <w:p w:rsidR="00853531" w:rsidRPr="006B0A47" w:rsidRDefault="00853531" w:rsidP="006B0A47">
      <w:pPr>
        <w:pStyle w:val="Akapitzlist"/>
        <w:numPr>
          <w:ilvl w:val="0"/>
          <w:numId w:val="13"/>
        </w:numPr>
        <w:jc w:val="both"/>
      </w:pPr>
      <w:r>
        <w:rPr>
          <w:color w:val="000000"/>
        </w:rPr>
        <w:t xml:space="preserve">dla obiektów użyteczności publicznej, punktów handlowych i usługowych – </w:t>
      </w:r>
      <w:r w:rsidR="006B0A47">
        <w:rPr>
          <w:color w:val="000000"/>
        </w:rPr>
        <w:t>najmniej jeden raz na dwa tygodnie</w:t>
      </w:r>
      <w:r w:rsidR="00AF5086">
        <w:rPr>
          <w:color w:val="000000"/>
        </w:rPr>
        <w:t>;</w:t>
      </w:r>
    </w:p>
    <w:p w:rsidR="00853531" w:rsidRDefault="00853531" w:rsidP="00853531">
      <w:pPr>
        <w:widowControl/>
        <w:numPr>
          <w:ilvl w:val="0"/>
          <w:numId w:val="13"/>
        </w:numPr>
        <w:tabs>
          <w:tab w:val="left" w:pos="432"/>
        </w:tabs>
        <w:jc w:val="both"/>
        <w:rPr>
          <w:color w:val="000000"/>
        </w:rPr>
      </w:pPr>
      <w:r>
        <w:rPr>
          <w:color w:val="000000"/>
        </w:rPr>
        <w:t xml:space="preserve">dla domków letniskowych </w:t>
      </w:r>
      <w:r w:rsidRPr="00986C62">
        <w:t>i nieruchomości wykorzystywanych na cele rekreacyjno – wypoczynkowe – co najmniej</w:t>
      </w:r>
      <w:r>
        <w:rPr>
          <w:color w:val="000000"/>
        </w:rPr>
        <w:t xml:space="preserve"> dwa razy w miesiącu </w:t>
      </w:r>
      <w:r>
        <w:t xml:space="preserve">w okresie od kwietnia do końca </w:t>
      </w:r>
      <w:r w:rsidR="00803873">
        <w:t>października</w:t>
      </w:r>
      <w:r>
        <w:rPr>
          <w:color w:val="000000"/>
        </w:rPr>
        <w:t>, w pozostałym okresie raz na miesiąc,</w:t>
      </w:r>
    </w:p>
    <w:p w:rsidR="00853531" w:rsidRDefault="00853531" w:rsidP="00853531">
      <w:pPr>
        <w:widowControl/>
        <w:numPr>
          <w:ilvl w:val="0"/>
          <w:numId w:val="13"/>
        </w:numPr>
        <w:tabs>
          <w:tab w:val="left" w:pos="432"/>
        </w:tabs>
        <w:jc w:val="both"/>
        <w:rPr>
          <w:color w:val="000000"/>
        </w:rPr>
      </w:pPr>
      <w:r>
        <w:rPr>
          <w:color w:val="000000"/>
        </w:rPr>
        <w:t>z koszy ulicznych – co najmniej dwa razy w miesiącu,</w:t>
      </w:r>
    </w:p>
    <w:p w:rsidR="00853531" w:rsidRDefault="00853531" w:rsidP="00853531">
      <w:pPr>
        <w:widowControl/>
        <w:numPr>
          <w:ilvl w:val="0"/>
          <w:numId w:val="13"/>
        </w:numPr>
        <w:tabs>
          <w:tab w:val="left" w:pos="432"/>
        </w:tabs>
        <w:jc w:val="both"/>
        <w:rPr>
          <w:color w:val="000000"/>
        </w:rPr>
      </w:pPr>
      <w:r>
        <w:rPr>
          <w:color w:val="000000"/>
        </w:rPr>
        <w:t xml:space="preserve">z cmentarzy – co najmniej jeden raz w miesiącu lecz nie dopuszczając do przepełniania się pojemników na odpady.  </w:t>
      </w:r>
    </w:p>
    <w:p w:rsidR="00680AE7" w:rsidRDefault="00680AE7" w:rsidP="00680AE7">
      <w:pPr>
        <w:pStyle w:val="Akapitzlist"/>
        <w:widowControl/>
        <w:numPr>
          <w:ilvl w:val="0"/>
          <w:numId w:val="15"/>
        </w:numPr>
        <w:tabs>
          <w:tab w:val="left" w:pos="432"/>
        </w:tabs>
        <w:jc w:val="both"/>
        <w:rPr>
          <w:color w:val="000000"/>
        </w:rPr>
      </w:pPr>
      <w:r>
        <w:rPr>
          <w:color w:val="000000"/>
        </w:rPr>
        <w:t>dla odbioru odpadów segregowanych:</w:t>
      </w:r>
    </w:p>
    <w:p w:rsidR="00826D8C" w:rsidRPr="00826D8C" w:rsidRDefault="00826D8C" w:rsidP="00826D8C">
      <w:pPr>
        <w:pStyle w:val="Akapitzlist"/>
        <w:widowControl/>
        <w:numPr>
          <w:ilvl w:val="0"/>
          <w:numId w:val="16"/>
        </w:numPr>
        <w:tabs>
          <w:tab w:val="left" w:pos="432"/>
        </w:tabs>
        <w:jc w:val="both"/>
        <w:rPr>
          <w:color w:val="000000"/>
        </w:rPr>
      </w:pPr>
      <w:r>
        <w:rPr>
          <w:color w:val="000000"/>
        </w:rPr>
        <w:t>dla zabudowy jednorodzinnej- co najmniej dwa razy w miesiącu (w okr</w:t>
      </w:r>
      <w:r w:rsidR="00952D02">
        <w:rPr>
          <w:color w:val="000000"/>
        </w:rPr>
        <w:t>e</w:t>
      </w:r>
      <w:r>
        <w:rPr>
          <w:color w:val="000000"/>
        </w:rPr>
        <w:t>sie od 1 listopada do 30 marca nie rzadziej niż jeden raz na miesiąc)</w:t>
      </w:r>
      <w:r>
        <w:t>,</w:t>
      </w:r>
    </w:p>
    <w:p w:rsidR="00826D8C" w:rsidRDefault="00826D8C" w:rsidP="00826D8C">
      <w:pPr>
        <w:pStyle w:val="Akapitzlist"/>
        <w:widowControl/>
        <w:numPr>
          <w:ilvl w:val="0"/>
          <w:numId w:val="16"/>
        </w:numPr>
        <w:tabs>
          <w:tab w:val="left" w:pos="432"/>
        </w:tabs>
        <w:jc w:val="both"/>
        <w:rPr>
          <w:color w:val="000000"/>
        </w:rPr>
      </w:pPr>
      <w:r>
        <w:t xml:space="preserve">dla zabudowy wielorodzinnej – </w:t>
      </w:r>
      <w:r w:rsidRPr="00826D8C">
        <w:rPr>
          <w:color w:val="000000"/>
        </w:rPr>
        <w:t>co najmniej dwa razy w miesiącu</w:t>
      </w:r>
      <w:r>
        <w:rPr>
          <w:color w:val="000000"/>
        </w:rPr>
        <w:t xml:space="preserve"> (w okr</w:t>
      </w:r>
      <w:r w:rsidR="00952D02">
        <w:rPr>
          <w:color w:val="000000"/>
        </w:rPr>
        <w:t>e</w:t>
      </w:r>
      <w:r>
        <w:rPr>
          <w:color w:val="000000"/>
        </w:rPr>
        <w:t>sie od 1 listopada do 30 marca nie rzadziej niż jeden raz na miesiąc)</w:t>
      </w:r>
      <w:r w:rsidRPr="00826D8C">
        <w:rPr>
          <w:color w:val="000000"/>
        </w:rPr>
        <w:t>,</w:t>
      </w:r>
    </w:p>
    <w:p w:rsidR="00826D8C" w:rsidRPr="00826D8C" w:rsidRDefault="00826D8C" w:rsidP="00826D8C">
      <w:pPr>
        <w:pStyle w:val="Akapitzlist"/>
        <w:widowControl/>
        <w:numPr>
          <w:ilvl w:val="0"/>
          <w:numId w:val="16"/>
        </w:numPr>
        <w:tabs>
          <w:tab w:val="left" w:pos="432"/>
        </w:tabs>
        <w:jc w:val="both"/>
        <w:rPr>
          <w:color w:val="000000"/>
        </w:rPr>
      </w:pPr>
      <w:r>
        <w:t xml:space="preserve">dla obiektów użyteczności publicznej oraz punktów handlowych i usługowych – </w:t>
      </w:r>
      <w:r w:rsidRPr="00826D8C">
        <w:rPr>
          <w:color w:val="000000"/>
        </w:rPr>
        <w:t>co najmniej dwa razy w miesiącu</w:t>
      </w:r>
      <w:r>
        <w:rPr>
          <w:color w:val="000000"/>
        </w:rPr>
        <w:t xml:space="preserve"> (w okr</w:t>
      </w:r>
      <w:r w:rsidR="00952D02">
        <w:rPr>
          <w:color w:val="000000"/>
        </w:rPr>
        <w:t>e</w:t>
      </w:r>
      <w:r>
        <w:rPr>
          <w:color w:val="000000"/>
        </w:rPr>
        <w:t>sie od 1 listopada do 30 marca nie rzadziej niż jeden raz na miesiąc)</w:t>
      </w:r>
      <w:r>
        <w:t>,</w:t>
      </w:r>
    </w:p>
    <w:p w:rsidR="00826D8C" w:rsidRPr="00AE6E38" w:rsidRDefault="00826D8C" w:rsidP="00826D8C">
      <w:pPr>
        <w:pStyle w:val="Akapitzlist"/>
        <w:widowControl/>
        <w:numPr>
          <w:ilvl w:val="0"/>
          <w:numId w:val="16"/>
        </w:numPr>
        <w:tabs>
          <w:tab w:val="left" w:pos="432"/>
        </w:tabs>
        <w:jc w:val="both"/>
        <w:rPr>
          <w:color w:val="000000"/>
        </w:rPr>
      </w:pPr>
      <w:r>
        <w:t xml:space="preserve">dla domków letniskowych </w:t>
      </w:r>
      <w:r w:rsidRPr="00986C62">
        <w:t xml:space="preserve">i nieruchomości wykorzystywanych na cele rekreacyjno – wypoczynkowe – </w:t>
      </w:r>
      <w:r>
        <w:rPr>
          <w:color w:val="000000"/>
        </w:rPr>
        <w:t>co najmniej dwa razy w miesiącu</w:t>
      </w:r>
      <w:r>
        <w:t xml:space="preserve"> w okresie od kwietnia do końca października,</w:t>
      </w:r>
      <w:r w:rsidRPr="000D074B">
        <w:rPr>
          <w:color w:val="000000"/>
        </w:rPr>
        <w:t xml:space="preserve"> </w:t>
      </w:r>
      <w:r>
        <w:rPr>
          <w:color w:val="000000"/>
        </w:rPr>
        <w:t>w pozostałym okresie raz na miesiąc</w:t>
      </w:r>
      <w:r>
        <w:t>.</w:t>
      </w:r>
    </w:p>
    <w:p w:rsidR="00AE6E38" w:rsidRDefault="00AE6E38" w:rsidP="00894497">
      <w:pPr>
        <w:jc w:val="both"/>
      </w:pPr>
      <w:r>
        <w:rPr>
          <w:color w:val="000000"/>
        </w:rPr>
        <w:t xml:space="preserve">2. </w:t>
      </w:r>
      <w:r>
        <w:t>W przypadku nieruchomości, na których organizowane są imprezy masowe, wprowadza się obowiązek niezwłocznego usuwania odpadów po zakończeniu imprezy oraz z terenów przyległych, jeżeli występuje taka potrzeba (zanieczyszczenie spowodowane imprezą).</w:t>
      </w:r>
    </w:p>
    <w:p w:rsidR="00894497" w:rsidRDefault="00894497" w:rsidP="00894497">
      <w:pPr>
        <w:jc w:val="both"/>
      </w:pPr>
      <w:r>
        <w:rPr>
          <w:rFonts w:cs="Tahoma"/>
        </w:rPr>
        <w:t>§ 1</w:t>
      </w:r>
      <w:r w:rsidR="005C5687">
        <w:rPr>
          <w:rFonts w:cs="Tahoma"/>
        </w:rPr>
        <w:t>2</w:t>
      </w:r>
      <w:r>
        <w:rPr>
          <w:rFonts w:cs="Tahoma"/>
        </w:rPr>
        <w:t xml:space="preserve">. 1. </w:t>
      </w:r>
      <w:r>
        <w:t>W zabudowie jednorodzinnej odpady zielone oraz inne odpady ulegające biodegradacji można poddać procesowi kompostowania z przeznaczeniem do własnego wykorzystania kompostu pod warunkiem, że nie będzie to powodować uciążliwości dla sąsiadów.</w:t>
      </w:r>
    </w:p>
    <w:p w:rsidR="003342C4" w:rsidRDefault="00EB3D93" w:rsidP="00DA466A">
      <w:pPr>
        <w:jc w:val="both"/>
      </w:pPr>
      <w:r>
        <w:t xml:space="preserve">2. </w:t>
      </w:r>
      <w:r w:rsidR="003342C4">
        <w:t xml:space="preserve">Zużyty sprzęt elektroniczny i elektryczny należy przekazać do specjalistycznych punktów lub do punktu selektywnego zbierania odpadów. </w:t>
      </w:r>
    </w:p>
    <w:p w:rsidR="003342C4" w:rsidRDefault="003342C4" w:rsidP="003342C4">
      <w:pPr>
        <w:jc w:val="both"/>
      </w:pPr>
      <w:r>
        <w:t xml:space="preserve">3. Chemikalia oraz zużyte opony należy przekazać do punktu selektywnego zbierania odpadów komunalnych. </w:t>
      </w:r>
    </w:p>
    <w:p w:rsidR="003342C4" w:rsidRDefault="003342C4" w:rsidP="003342C4">
      <w:pPr>
        <w:jc w:val="both"/>
      </w:pPr>
      <w:r>
        <w:t xml:space="preserve">4. Przeterminowane leki należy umieszczać w odpowiednio oznakowanych pojemnikach umieszczonych w przychodniach, aptekach lub w punktach selektywnego zbierania odpadów komunalnych. </w:t>
      </w:r>
    </w:p>
    <w:p w:rsidR="003342C4" w:rsidRDefault="003342C4" w:rsidP="003342C4">
      <w:pPr>
        <w:jc w:val="both"/>
      </w:pPr>
      <w:r>
        <w:t>5. Odpady wielkogabarytowe odbierane będą nie rzadziej niż dwa razy w roku, w terminach ustalonych z przedsiębiorcą bądź też można je przekazać do punktu selektywnego zbierania odpadów komunalnych.</w:t>
      </w:r>
    </w:p>
    <w:p w:rsidR="001A7D50" w:rsidRDefault="003342C4" w:rsidP="003342C4">
      <w:pPr>
        <w:jc w:val="both"/>
      </w:pPr>
      <w:r>
        <w:t>6. W przypadku odbioru odpadów budowlanych i rozbiórkowych powstających na terenie nieruchomości, właściciel nieruchomości ustala termin indywidualnie z przedsiębiorcą uprawnionym do odbioru odpadów komunalnych w zależności od potrzeb bądź niewielkie ilości na bieżąco przekazuje do punktu selektywnego zbierania odpadów komunalnych.</w:t>
      </w:r>
    </w:p>
    <w:p w:rsidR="009C12E0" w:rsidRDefault="001A7D50" w:rsidP="009C12E0">
      <w:pPr>
        <w:jc w:val="both"/>
      </w:pPr>
      <w:r>
        <w:rPr>
          <w:rFonts w:cs="Tahoma"/>
        </w:rPr>
        <w:t>§ 1</w:t>
      </w:r>
      <w:r w:rsidR="005C5687">
        <w:rPr>
          <w:rFonts w:cs="Tahoma"/>
        </w:rPr>
        <w:t>3</w:t>
      </w:r>
      <w:r>
        <w:rPr>
          <w:rFonts w:cs="Tahoma"/>
        </w:rPr>
        <w:t>.</w:t>
      </w:r>
      <w:r w:rsidR="009C12E0">
        <w:rPr>
          <w:rFonts w:cs="Tahoma"/>
        </w:rPr>
        <w:t xml:space="preserve"> </w:t>
      </w:r>
      <w:r w:rsidR="009C12E0">
        <w:t xml:space="preserve">1. Właściciele nieruchomości obowiązani są do pozbywania się nieczystości ciekłych z terenu nieruchomości w sposób systematyczny, nie dopuszczając do przepełnienia się urządzeń do gromadzenia nieczystości ciekłych, gwarantując zachowanie czystości i porządku na nieruchomości. </w:t>
      </w:r>
    </w:p>
    <w:p w:rsidR="009C12E0" w:rsidRDefault="009C12E0" w:rsidP="009C12E0">
      <w:pPr>
        <w:jc w:val="both"/>
      </w:pPr>
      <w:r>
        <w:t>2. Właściciele nieruchomości, obowiązani są do pozbywania się nieczystości ciekłych z terenu nieruchomości co najmniej raz na 6 miesięcy, z zastrzeżeniem ust. 1.</w:t>
      </w:r>
    </w:p>
    <w:p w:rsidR="009C12E0" w:rsidRDefault="009C12E0" w:rsidP="009C12E0">
      <w:pPr>
        <w:jc w:val="both"/>
      </w:pPr>
      <w:r>
        <w:t xml:space="preserve">3. Częstotliwość opróżniania z osadów lub innych odpadów, zbiorników oczyszczalni </w:t>
      </w:r>
      <w:r>
        <w:lastRenderedPageBreak/>
        <w:t>przydomowych wynika z ich instrukcji eksploatacji.</w:t>
      </w:r>
    </w:p>
    <w:p w:rsidR="008554FB" w:rsidRDefault="008554FB" w:rsidP="009C12E0">
      <w:pPr>
        <w:jc w:val="both"/>
      </w:pPr>
      <w:r>
        <w:t xml:space="preserve">4. </w:t>
      </w:r>
      <w:r w:rsidR="00F4227E">
        <w:t>Każda nieruchomość zabudowana, która nie może być podłączona do sieci kanalizacyjnej ze względu na jej brak na danym terenie musi być wyposażona w zbiornik bezodpływowy przeznaczony do gromadzenia nieczystości ciekłych lub przydomową oczyszczalnię ścieków.</w:t>
      </w:r>
    </w:p>
    <w:p w:rsidR="009C12E0" w:rsidRDefault="008554FB" w:rsidP="009C12E0">
      <w:pPr>
        <w:jc w:val="both"/>
        <w:rPr>
          <w:rFonts w:cs="Tahoma"/>
          <w:color w:val="000000"/>
        </w:rPr>
      </w:pPr>
      <w:r>
        <w:rPr>
          <w:rFonts w:cs="Tahoma"/>
        </w:rPr>
        <w:t xml:space="preserve">5. </w:t>
      </w:r>
      <w:r w:rsidR="009C12E0">
        <w:rPr>
          <w:rFonts w:cs="Tahoma"/>
          <w:color w:val="000000"/>
        </w:rPr>
        <w:t>Do zbierania okresowo zwiększonej ilości odpadów komunalnych, oprócz typowych pojemników i kontenerów, mogą być używane worki z tworzyw sztucznych po wcześniejszym uzgodnieniu terminu i miejscu ich odbioru.</w:t>
      </w:r>
    </w:p>
    <w:p w:rsidR="009C12E0" w:rsidRDefault="008554FB" w:rsidP="009C12E0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6. </w:t>
      </w:r>
      <w:r w:rsidR="009C12E0">
        <w:rPr>
          <w:rFonts w:cs="Tahoma"/>
          <w:color w:val="000000"/>
        </w:rPr>
        <w:t>W okresie letnim, właściciel nieruchomości, na terenach których prowadzona jest działalność wiążąca się z okresowym pr</w:t>
      </w:r>
      <w:r w:rsidR="003D2721">
        <w:rPr>
          <w:rFonts w:cs="Tahoma"/>
          <w:color w:val="000000"/>
        </w:rPr>
        <w:t>zebywaniem osób (wynajem pokoi</w:t>
      </w:r>
      <w:r w:rsidR="009C12E0">
        <w:rPr>
          <w:rFonts w:cs="Tahoma"/>
          <w:color w:val="000000"/>
        </w:rPr>
        <w:t xml:space="preserve"> itp.) zobowiązani są do zwiększenia częstotliwości usuwania odpadów lub wyposażenia nieruchomości w dodatkowe pojemniki lub worki na odpady.</w:t>
      </w:r>
    </w:p>
    <w:p w:rsidR="00586945" w:rsidRDefault="00586945" w:rsidP="009C12E0">
      <w:pPr>
        <w:jc w:val="both"/>
        <w:rPr>
          <w:rFonts w:cs="Tahoma"/>
        </w:rPr>
      </w:pPr>
      <w:r>
        <w:rPr>
          <w:rFonts w:cs="Tahoma"/>
        </w:rPr>
        <w:t>§ 1</w:t>
      </w:r>
      <w:r w:rsidR="005C5687">
        <w:rPr>
          <w:rFonts w:cs="Tahoma"/>
        </w:rPr>
        <w:t>4</w:t>
      </w:r>
      <w:r>
        <w:rPr>
          <w:rFonts w:cs="Tahoma"/>
        </w:rPr>
        <w:t>.</w:t>
      </w:r>
      <w:r w:rsidR="00D73F75">
        <w:rPr>
          <w:rFonts w:cs="Tahoma"/>
        </w:rPr>
        <w:t>Mając na uwadze zasady utrzymania czystości i porządku zabrania się w szczególności:</w:t>
      </w:r>
    </w:p>
    <w:p w:rsidR="00EB3D93" w:rsidRPr="00D73F75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umieszczania w pojemnikach na niesegregowane (zmieszane) odpady komunalne, mebli i innych odpadów wielkogabarytowych, odpadów z remontów i budowlanych, leków i chemikaliów, zużytego sprzętu elektrycznego i elektronicznego, baterii i akumulatorów, zużytych opon oraz odpadów zielonych i ulegających biodegradacji w przypadku prowadzenia ich selektywnej zbiórki;</w:t>
      </w:r>
    </w:p>
    <w:p w:rsidR="00D73F75" w:rsidRPr="00D73F75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umieszczania w pojemnikach przeznaczonych do zbierania odpadów komunalnych, odpadów pochodzących z działalności gospodarczej, w tym odpadów medycznych i opakowaniowych;</w:t>
      </w:r>
    </w:p>
    <w:p w:rsidR="00D73F75" w:rsidRPr="00D73F75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umieszczania w pojemnikach i workach przeznaczonych do selektywnej zbiórki, odpadów innych niż te, na jakie przeznaczony jest pojemnik lub worek;</w:t>
      </w:r>
    </w:p>
    <w:p w:rsidR="00D73F75" w:rsidRPr="00D73F75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magazynowania na terenie nieruchomości odpadów poza miejscami do tego wyznaczonymi;</w:t>
      </w:r>
    </w:p>
    <w:p w:rsidR="00D73F75" w:rsidRPr="00D73F75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odbierania i transportu odpadów zbieranych selektywnie w sposób pozwalający na ich zmieszanie z innym rodzajem odpadów zbieranych selektywnie;</w:t>
      </w:r>
    </w:p>
    <w:p w:rsidR="00D73F75" w:rsidRPr="00D73F75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wywożenia i wysypywania odpadów w miejscach na ten cel nieprzeznaczonych (tworzenia tzw. dzikich wysypisk);</w:t>
      </w:r>
    </w:p>
    <w:p w:rsidR="00D73F75" w:rsidRPr="00D73F75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zakopywania odpadów;</w:t>
      </w:r>
    </w:p>
    <w:p w:rsidR="00D73F75" w:rsidRPr="00D73F75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wykorzystania nieczynnych studni do gromadzenia odpadów, nieczystości ciekłych, wód opadowych, nawozów naturalnych;</w:t>
      </w:r>
    </w:p>
    <w:p w:rsidR="00D73F75" w:rsidRPr="00D73F75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zabrania się zbierania w urządzeniach do zbierania odpadów komunalnych śniegu, lodu, gorącego popiołu, substancji żrących, wybuchowych, przeterminowanych leków, zużytych olejów, resztek farb, rozpuszczalników, lakieru i innych odpadów niebezpiecznych oraz spalania w nich jakichkolwiek odpadów.</w:t>
      </w:r>
    </w:p>
    <w:p w:rsidR="00D73F75" w:rsidRPr="00C87472" w:rsidRDefault="00D73F75" w:rsidP="00D73F75">
      <w:pPr>
        <w:pStyle w:val="Akapitzlist"/>
        <w:numPr>
          <w:ilvl w:val="0"/>
          <w:numId w:val="19"/>
        </w:numPr>
        <w:jc w:val="both"/>
      </w:pPr>
      <w:r>
        <w:rPr>
          <w:sz w:val="22"/>
          <w:szCs w:val="22"/>
        </w:rPr>
        <w:t>samodzielnego opróżniania zbiorników bezodpływowych na nieczystości ciekłe.</w:t>
      </w:r>
    </w:p>
    <w:p w:rsidR="00C87472" w:rsidRPr="00C87472" w:rsidRDefault="00C87472" w:rsidP="00C87472">
      <w:pPr>
        <w:pStyle w:val="Akapitzlist"/>
        <w:jc w:val="both"/>
      </w:pPr>
    </w:p>
    <w:p w:rsidR="00C87472" w:rsidRPr="00C87472" w:rsidRDefault="00C87472" w:rsidP="00C87472">
      <w:pPr>
        <w:jc w:val="center"/>
        <w:rPr>
          <w:rFonts w:cs="Tahoma"/>
          <w:b/>
          <w:bCs/>
          <w:color w:val="000000"/>
        </w:rPr>
      </w:pPr>
      <w:r w:rsidRPr="00C87472">
        <w:rPr>
          <w:rFonts w:cs="Tahoma"/>
          <w:b/>
          <w:bCs/>
          <w:color w:val="000000"/>
        </w:rPr>
        <w:t>ROZDZIAŁ 5</w:t>
      </w:r>
    </w:p>
    <w:p w:rsidR="00C87472" w:rsidRPr="00C87472" w:rsidRDefault="00C87472" w:rsidP="00C87472">
      <w:pPr>
        <w:pStyle w:val="Akapitzlist"/>
        <w:rPr>
          <w:b/>
          <w:bCs/>
        </w:rPr>
      </w:pPr>
      <w:r w:rsidRPr="00C87472">
        <w:rPr>
          <w:b/>
          <w:bCs/>
        </w:rPr>
        <w:t xml:space="preserve">Inne wymagania wynikające z wojewódzkiego planu gospodarki odpadami </w:t>
      </w:r>
    </w:p>
    <w:p w:rsidR="00C87472" w:rsidRPr="00C87472" w:rsidRDefault="00C87472" w:rsidP="00C87472">
      <w:pPr>
        <w:pStyle w:val="Akapitzlist"/>
        <w:rPr>
          <w:b/>
          <w:bCs/>
        </w:rPr>
      </w:pPr>
    </w:p>
    <w:p w:rsidR="00C87472" w:rsidRDefault="00C87472" w:rsidP="00C87472">
      <w:pPr>
        <w:jc w:val="both"/>
      </w:pPr>
      <w:r w:rsidRPr="00C87472">
        <w:rPr>
          <w:rFonts w:cs="Tahoma"/>
        </w:rPr>
        <w:t>§</w:t>
      </w:r>
      <w:r>
        <w:t xml:space="preserve"> 1</w:t>
      </w:r>
      <w:r w:rsidR="005C5687">
        <w:t>5</w:t>
      </w:r>
      <w:r>
        <w:t>. 1.</w:t>
      </w:r>
      <w:r w:rsidRPr="00C87472">
        <w:rPr>
          <w:b/>
        </w:rPr>
        <w:t xml:space="preserve"> </w:t>
      </w:r>
      <w:r>
        <w:t xml:space="preserve">Odpady komunalne odbierane od właścicieli nieruchomości przez podmioty uprawnione do odbioru odpadów z terenu gminy, w pierwszej kolejności podlegać będą unieszkodliwianiu w instalacjach regionalnych bądź zastępczych, przekazywane innym podmiotom od odzysku lub recyklingu, a na końcu na odpowiednie składowisko odpadów komunalnych. </w:t>
      </w:r>
    </w:p>
    <w:p w:rsidR="00C87472" w:rsidRDefault="00C87472" w:rsidP="00C87472">
      <w:pPr>
        <w:ind w:left="360"/>
        <w:jc w:val="both"/>
      </w:pPr>
      <w:r>
        <w:t>2. Gmina zapewni wszystkim mieszkańcom objęcie zorganizowanym systemem odbierania wszystkich rodzajów odpadów komunalnych.</w:t>
      </w:r>
    </w:p>
    <w:p w:rsidR="00C87472" w:rsidRDefault="00C87472" w:rsidP="00C87472">
      <w:pPr>
        <w:ind w:firstLine="360"/>
        <w:jc w:val="both"/>
      </w:pPr>
      <w:r>
        <w:t xml:space="preserve">3. Wydzielanie odpadów niebezpiecznych z odpadów komunalnych oraz osiągnięcie odpowiednich poziomów odzysku i recyklingu odpadów opakowaniowych realizowane będzie poprzez selektywne ich zbieranie i odbiór przez przedsiębiorców oraz w dalszej kolejności właściwe postępowanie z nimi.    </w:t>
      </w:r>
    </w:p>
    <w:p w:rsidR="00C87472" w:rsidRPr="00C87472" w:rsidRDefault="00C87472" w:rsidP="00C87472">
      <w:pPr>
        <w:jc w:val="both"/>
        <w:rPr>
          <w:rFonts w:cs="Tahoma"/>
        </w:rPr>
      </w:pPr>
      <w:r w:rsidRPr="00C87472">
        <w:rPr>
          <w:rFonts w:cs="Tahoma"/>
        </w:rPr>
        <w:t>§ 1</w:t>
      </w:r>
      <w:r w:rsidR="005C5687">
        <w:rPr>
          <w:rFonts w:cs="Tahoma"/>
        </w:rPr>
        <w:t>6</w:t>
      </w:r>
      <w:r w:rsidRPr="00C87472">
        <w:rPr>
          <w:rFonts w:cs="Tahoma"/>
        </w:rPr>
        <w:t xml:space="preserve">. Podmioty prowadzące działalność w zakresie odbierania odpadów komunalnych obowiązane są w miarę możliwości rejestrować masę odbieranych poszczególnych rodzajów </w:t>
      </w:r>
      <w:r w:rsidRPr="00C87472">
        <w:rPr>
          <w:rFonts w:cs="Tahoma"/>
        </w:rPr>
        <w:lastRenderedPageBreak/>
        <w:t>segregowanych odpadów komunalnych odbieranych od poszczególnych właścicieli nieruchomości zbierających te odpady w sposób selektywny.</w:t>
      </w:r>
    </w:p>
    <w:p w:rsidR="00C87472" w:rsidRPr="00894497" w:rsidRDefault="00C87472" w:rsidP="00C87472">
      <w:pPr>
        <w:ind w:left="360"/>
        <w:jc w:val="both"/>
      </w:pPr>
    </w:p>
    <w:p w:rsidR="00D945A9" w:rsidRDefault="00D945A9" w:rsidP="00D945A9">
      <w:pPr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ROZDZIAŁ 6</w:t>
      </w:r>
    </w:p>
    <w:p w:rsidR="00D945A9" w:rsidRDefault="00D945A9" w:rsidP="00D945A9">
      <w:pPr>
        <w:jc w:val="center"/>
        <w:rPr>
          <w:b/>
          <w:bCs/>
        </w:rPr>
      </w:pPr>
      <w:r>
        <w:rPr>
          <w:b/>
          <w:bCs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D945A9" w:rsidRDefault="00D945A9" w:rsidP="00D945A9">
      <w:pPr>
        <w:jc w:val="center"/>
        <w:rPr>
          <w:b/>
          <w:bCs/>
        </w:rPr>
      </w:pPr>
    </w:p>
    <w:p w:rsidR="00D945A9" w:rsidRDefault="00D945A9" w:rsidP="00D945A9">
      <w:pPr>
        <w:jc w:val="both"/>
      </w:pPr>
      <w:r>
        <w:rPr>
          <w:rFonts w:cs="Tahoma"/>
        </w:rPr>
        <w:t>§</w:t>
      </w:r>
      <w:r>
        <w:t xml:space="preserve"> 1</w:t>
      </w:r>
      <w:r w:rsidR="005C5687">
        <w:t>7</w:t>
      </w:r>
      <w:r>
        <w:t>. Osoby utrzymujące zwierzęta domowe są zobowiązane do zachowania bezpieczeństwa                     i środków ostrożności zapewniających ochronę przed zagrożeniem lub uciążliwością dla ludzi oraz przed zanieczyszczeniem terenów przeznaczonych do użytku publicznego, ponoszą też pełną odpowiedzialność za zachowanie tych zwierząt.</w:t>
      </w:r>
    </w:p>
    <w:p w:rsidR="00D945A9" w:rsidRDefault="00D945A9" w:rsidP="00D945A9">
      <w:pPr>
        <w:jc w:val="both"/>
        <w:rPr>
          <w:rFonts w:cs="Tahoma"/>
        </w:rPr>
      </w:pPr>
      <w:r>
        <w:rPr>
          <w:rFonts w:cs="Tahoma"/>
        </w:rPr>
        <w:t>§ 1</w:t>
      </w:r>
      <w:r w:rsidR="005C5687">
        <w:rPr>
          <w:rFonts w:cs="Tahoma"/>
        </w:rPr>
        <w:t>8</w:t>
      </w:r>
      <w:r>
        <w:rPr>
          <w:rFonts w:cs="Tahoma"/>
        </w:rPr>
        <w:t>. Do obowiązków właścicieli utrzymujących zwierzęta domowe należy:</w:t>
      </w:r>
    </w:p>
    <w:p w:rsidR="00D945A9" w:rsidRDefault="00D945A9" w:rsidP="00D945A9">
      <w:pPr>
        <w:numPr>
          <w:ilvl w:val="0"/>
          <w:numId w:val="20"/>
        </w:numPr>
        <w:jc w:val="both"/>
        <w:rPr>
          <w:rFonts w:cs="Tahoma"/>
        </w:rPr>
      </w:pPr>
      <w:r>
        <w:rPr>
          <w:rFonts w:cs="Tahoma"/>
        </w:rPr>
        <w:t>na terenie gminy psy powinny być wyprowadzane na uwięzi w obroży, a w przypadku ras uznawanych za agresywne także w kagańcu;</w:t>
      </w:r>
    </w:p>
    <w:p w:rsidR="00D945A9" w:rsidRDefault="00D945A9" w:rsidP="00D945A9">
      <w:pPr>
        <w:numPr>
          <w:ilvl w:val="0"/>
          <w:numId w:val="20"/>
        </w:numPr>
        <w:jc w:val="both"/>
      </w:pPr>
      <w:r>
        <w:t>stały i skuteczny dozór;</w:t>
      </w:r>
    </w:p>
    <w:p w:rsidR="00D945A9" w:rsidRDefault="00D945A9" w:rsidP="00D945A9">
      <w:pPr>
        <w:numPr>
          <w:ilvl w:val="0"/>
          <w:numId w:val="20"/>
        </w:numPr>
        <w:jc w:val="both"/>
      </w:pPr>
      <w:r>
        <w:t>osoby utrzymujące zwierzęta domowe są zobowiązane stworzyć warunki uniemożliwiające wydostanie się zwierząt z terenu nieruchomości;</w:t>
      </w:r>
    </w:p>
    <w:p w:rsidR="00D945A9" w:rsidRPr="005D1A75" w:rsidRDefault="00D945A9" w:rsidP="00D945A9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natychmiastowe usuwanie zanieczyszczeń pozostawionych przez zwierzęta domowe w obiektach i na innych terenach przeznaczonych do użytku publicznego, a w szczególności na chodnikach, jezdniach, placach, parkingach, terenach zielonych, itp. Nieczystości te, umieszczone w szczelnych, nie ulegających szybkiemu rozkładowi torbach, mogą być deponowane w komunalnych urządzeniach do zbierania odpadów. Postanowienie to nie dotyczy osób niewidomych, korzystających z psów przewodników;</w:t>
      </w:r>
    </w:p>
    <w:p w:rsidR="00D945A9" w:rsidRDefault="00D945A9" w:rsidP="00D945A9">
      <w:pPr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ROZDZIAŁ 7</w:t>
      </w:r>
    </w:p>
    <w:p w:rsidR="00D945A9" w:rsidRDefault="00D945A9" w:rsidP="00D945A9">
      <w:pPr>
        <w:jc w:val="center"/>
        <w:rPr>
          <w:b/>
          <w:bCs/>
        </w:rPr>
      </w:pPr>
      <w:r>
        <w:rPr>
          <w:b/>
          <w:bCs/>
        </w:rPr>
        <w:t>Wymagania w zakresie utrzymywania zwierząt gospodarskich na terenach wyłączonych z produkcji rolniczej, w tym także zakazu ich utrzymywania na określonych obszarach lub w poszczególnych nieruchomościach</w:t>
      </w:r>
    </w:p>
    <w:p w:rsidR="00D945A9" w:rsidRDefault="00D945A9" w:rsidP="00D945A9">
      <w:pPr>
        <w:jc w:val="center"/>
        <w:rPr>
          <w:b/>
          <w:bCs/>
        </w:rPr>
      </w:pPr>
    </w:p>
    <w:p w:rsidR="00D945A9" w:rsidRDefault="00D945A9" w:rsidP="00D945A9">
      <w:pPr>
        <w:jc w:val="both"/>
        <w:rPr>
          <w:color w:val="000000"/>
        </w:rPr>
      </w:pPr>
      <w:r>
        <w:rPr>
          <w:rFonts w:cs="Tahoma"/>
        </w:rPr>
        <w:t>§</w:t>
      </w:r>
      <w:r>
        <w:t xml:space="preserve"> </w:t>
      </w:r>
      <w:r w:rsidR="005C5687">
        <w:t>19</w:t>
      </w:r>
      <w:r>
        <w:t xml:space="preserve">. 1. </w:t>
      </w:r>
      <w:r>
        <w:rPr>
          <w:color w:val="000000"/>
        </w:rPr>
        <w:t>Zakaz utrzymania zwierząt gospodarskich dotyczy zwartych terenów, zajętych przez budownictwo wielorodzinne, jednorodzinne, instytucje użyteczności publicznej, centra handlowe, hotele, strefy przemysłowe, ogrody działkowe.</w:t>
      </w:r>
    </w:p>
    <w:p w:rsidR="00D945A9" w:rsidRDefault="00D945A9" w:rsidP="00D945A9">
      <w:pPr>
        <w:jc w:val="both"/>
        <w:rPr>
          <w:color w:val="000000"/>
        </w:rPr>
      </w:pPr>
      <w:r>
        <w:rPr>
          <w:color w:val="000000"/>
        </w:rPr>
        <w:t>2. Na pozostałych terenach wyłączonych z produkcji rolniczej, dopuszcza się utrzymanie zwierząt gospodarskich pod następującymi warunkami:</w:t>
      </w:r>
    </w:p>
    <w:p w:rsidR="00D945A9" w:rsidRDefault="00D945A9" w:rsidP="00D945A9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posiadania budynków gospodarskich przeznaczonych do hodowli zwierząt spełniających wymogi ustawy z dnia 7 lipca 1994 roku – Prawo budowlane (Dz. U. z 201</w:t>
      </w:r>
      <w:r w:rsidR="005562E3">
        <w:rPr>
          <w:color w:val="000000"/>
        </w:rPr>
        <w:t>8</w:t>
      </w:r>
      <w:r>
        <w:rPr>
          <w:color w:val="000000"/>
        </w:rPr>
        <w:t xml:space="preserve"> r., poz. </w:t>
      </w:r>
      <w:r w:rsidR="005562E3">
        <w:rPr>
          <w:color w:val="000000"/>
        </w:rPr>
        <w:t>1202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D945A9" w:rsidRDefault="00D945A9" w:rsidP="00D945A9">
      <w:pPr>
        <w:numPr>
          <w:ilvl w:val="0"/>
          <w:numId w:val="21"/>
        </w:numPr>
        <w:jc w:val="both"/>
      </w:pPr>
      <w:r>
        <w:t>wszelka uciążliwość hodowli dla środowiska w tym emisje będące jej skutkiem zostaną ograniczone do obszaru nieruchomości, na której jest prowadzona.</w:t>
      </w:r>
    </w:p>
    <w:p w:rsidR="00D945A9" w:rsidRDefault="00D945A9" w:rsidP="00D945A9">
      <w:pPr>
        <w:jc w:val="both"/>
      </w:pPr>
      <w:r>
        <w:rPr>
          <w:rFonts w:cs="Tahoma"/>
        </w:rPr>
        <w:t>§ 2</w:t>
      </w:r>
      <w:r w:rsidR="005C5687">
        <w:rPr>
          <w:rFonts w:cs="Tahoma"/>
        </w:rPr>
        <w:t>0</w:t>
      </w:r>
      <w:r>
        <w:rPr>
          <w:rFonts w:cs="Tahoma"/>
        </w:rPr>
        <w:t xml:space="preserve">. </w:t>
      </w:r>
      <w:r>
        <w:t xml:space="preserve">Pszczoły należy trzymać w ulach ustawionych w odległości co najmniej 10 m od granicy nieruchomości w taki sposób, aby wylatujące i przylatujące pszczoły nie stanowiły uciążliwości dla właścicieli nieruchomości sąsiednich. </w:t>
      </w:r>
    </w:p>
    <w:p w:rsidR="00D945A9" w:rsidRDefault="00D945A9" w:rsidP="00D945A9">
      <w:pPr>
        <w:jc w:val="both"/>
      </w:pPr>
    </w:p>
    <w:p w:rsidR="00D945A9" w:rsidRDefault="00D945A9" w:rsidP="00D945A9">
      <w:pPr>
        <w:jc w:val="center"/>
        <w:rPr>
          <w:b/>
          <w:bCs/>
        </w:rPr>
      </w:pPr>
      <w:r>
        <w:rPr>
          <w:b/>
          <w:bCs/>
        </w:rPr>
        <w:t>ROZDZIAŁ 8</w:t>
      </w:r>
    </w:p>
    <w:p w:rsidR="00D945A9" w:rsidRDefault="00D945A9" w:rsidP="00D945A9">
      <w:pPr>
        <w:jc w:val="center"/>
        <w:rPr>
          <w:b/>
          <w:bCs/>
        </w:rPr>
      </w:pPr>
      <w:r>
        <w:rPr>
          <w:b/>
          <w:bCs/>
        </w:rPr>
        <w:t>Obszary podlegające obowiązkowej deratyzacji i terminy jej przeprowadzania</w:t>
      </w:r>
    </w:p>
    <w:p w:rsidR="00D945A9" w:rsidRDefault="00D945A9" w:rsidP="00D945A9">
      <w:pPr>
        <w:jc w:val="center"/>
        <w:rPr>
          <w:b/>
          <w:bCs/>
        </w:rPr>
      </w:pPr>
    </w:p>
    <w:p w:rsidR="00D945A9" w:rsidRDefault="00D945A9" w:rsidP="00D945A9">
      <w:pPr>
        <w:jc w:val="both"/>
      </w:pPr>
      <w:r w:rsidRPr="009B35A2">
        <w:t xml:space="preserve">§ </w:t>
      </w:r>
      <w:r w:rsidR="005C5687">
        <w:t>21</w:t>
      </w:r>
      <w:r w:rsidRPr="009B35A2">
        <w:t xml:space="preserve">. </w:t>
      </w:r>
      <w:r w:rsidR="00D67D5E">
        <w:t>Obowiązkowej deratyzacji podlegają obszary:</w:t>
      </w:r>
    </w:p>
    <w:p w:rsidR="00D67D5E" w:rsidRDefault="00D67D5E" w:rsidP="00D67D5E">
      <w:pPr>
        <w:pStyle w:val="Akapitzlist"/>
        <w:numPr>
          <w:ilvl w:val="0"/>
          <w:numId w:val="22"/>
        </w:num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skoncentrowanego budownictwa mieszkaniowego;</w:t>
      </w:r>
    </w:p>
    <w:p w:rsidR="00D67D5E" w:rsidRDefault="00D67D5E" w:rsidP="00D67D5E">
      <w:pPr>
        <w:pStyle w:val="Akapitzlist"/>
        <w:numPr>
          <w:ilvl w:val="0"/>
          <w:numId w:val="22"/>
        </w:num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zabudowane obiektami użyteczności publicznej;</w:t>
      </w:r>
    </w:p>
    <w:p w:rsidR="00D67D5E" w:rsidRDefault="00D67D5E" w:rsidP="00D67D5E">
      <w:pPr>
        <w:pStyle w:val="Akapitzlist"/>
        <w:numPr>
          <w:ilvl w:val="0"/>
          <w:numId w:val="22"/>
        </w:num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zabudowane obiektami i magazynami wykorzystywanymi do przetwórstwa lub składowania produktów rolno- spożywczych;</w:t>
      </w:r>
    </w:p>
    <w:p w:rsidR="00D67D5E" w:rsidRPr="000D067F" w:rsidRDefault="00D67D5E" w:rsidP="00D67D5E">
      <w:pPr>
        <w:pStyle w:val="Akapitzlist"/>
        <w:numPr>
          <w:ilvl w:val="0"/>
          <w:numId w:val="22"/>
        </w:num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zabudowane obiektami, w których prowadzona jest hodowla zwierząt.</w:t>
      </w:r>
    </w:p>
    <w:p w:rsidR="00853531" w:rsidRPr="00CA6489" w:rsidRDefault="00D67D5E" w:rsidP="00D945A9">
      <w:pPr>
        <w:jc w:val="both"/>
      </w:pPr>
      <w:r w:rsidRPr="009B35A2">
        <w:t xml:space="preserve">§ </w:t>
      </w:r>
      <w:r>
        <w:t>22</w:t>
      </w:r>
      <w:r w:rsidRPr="009B35A2">
        <w:t>.</w:t>
      </w:r>
      <w:r>
        <w:t xml:space="preserve"> Deratyzację należy przeprowadzić co najmniej raz w roku, w terminie od 1 marca do 31 października. Dodatkowo, każdorazowo po masowym wystąpieniu populacji gryzoni na terenie nieruchomości.</w:t>
      </w:r>
    </w:p>
    <w:sectPr w:rsidR="00853531" w:rsidRPr="00CA6489" w:rsidSect="0044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7ED6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9D25EC2"/>
    <w:multiLevelType w:val="hybridMultilevel"/>
    <w:tmpl w:val="B4EA1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48D6"/>
    <w:multiLevelType w:val="hybridMultilevel"/>
    <w:tmpl w:val="06CC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6170F"/>
    <w:multiLevelType w:val="hybridMultilevel"/>
    <w:tmpl w:val="A8C87A08"/>
    <w:lvl w:ilvl="0" w:tplc="F4889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E32D09"/>
    <w:multiLevelType w:val="hybridMultilevel"/>
    <w:tmpl w:val="8AF2C954"/>
    <w:lvl w:ilvl="0" w:tplc="B8A07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66612"/>
    <w:multiLevelType w:val="hybridMultilevel"/>
    <w:tmpl w:val="55029740"/>
    <w:lvl w:ilvl="0" w:tplc="6646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35232"/>
    <w:multiLevelType w:val="hybridMultilevel"/>
    <w:tmpl w:val="485AFF24"/>
    <w:lvl w:ilvl="0" w:tplc="96AA6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F6AE1"/>
    <w:multiLevelType w:val="hybridMultilevel"/>
    <w:tmpl w:val="3CF0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7CC4"/>
    <w:multiLevelType w:val="hybridMultilevel"/>
    <w:tmpl w:val="F7A657A6"/>
    <w:lvl w:ilvl="0" w:tplc="CF0A6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1FD3"/>
    <w:multiLevelType w:val="hybridMultilevel"/>
    <w:tmpl w:val="8D0A5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25BF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0B220EC"/>
    <w:multiLevelType w:val="hybridMultilevel"/>
    <w:tmpl w:val="D90E6C34"/>
    <w:lvl w:ilvl="0" w:tplc="C722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A53515"/>
    <w:multiLevelType w:val="multilevel"/>
    <w:tmpl w:val="FE0E13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A0443FC"/>
    <w:multiLevelType w:val="hybridMultilevel"/>
    <w:tmpl w:val="DBB2C4A8"/>
    <w:lvl w:ilvl="0" w:tplc="FEB074D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123DA"/>
    <w:multiLevelType w:val="hybridMultilevel"/>
    <w:tmpl w:val="BFFCB1F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7"/>
  </w:num>
  <w:num w:numId="10">
    <w:abstractNumId w:val="4"/>
  </w:num>
  <w:num w:numId="11">
    <w:abstractNumId w:val="14"/>
  </w:num>
  <w:num w:numId="12">
    <w:abstractNumId w:val="16"/>
  </w:num>
  <w:num w:numId="13">
    <w:abstractNumId w:val="21"/>
  </w:num>
  <w:num w:numId="14">
    <w:abstractNumId w:val="19"/>
  </w:num>
  <w:num w:numId="15">
    <w:abstractNumId w:val="15"/>
  </w:num>
  <w:num w:numId="16">
    <w:abstractNumId w:val="13"/>
  </w:num>
  <w:num w:numId="17">
    <w:abstractNumId w:val="5"/>
  </w:num>
  <w:num w:numId="18">
    <w:abstractNumId w:val="12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4D5"/>
    <w:rsid w:val="00000928"/>
    <w:rsid w:val="00092A2C"/>
    <w:rsid w:val="000D067F"/>
    <w:rsid w:val="0013473B"/>
    <w:rsid w:val="001A7D50"/>
    <w:rsid w:val="001B2380"/>
    <w:rsid w:val="001C43AE"/>
    <w:rsid w:val="001F0E9B"/>
    <w:rsid w:val="001F72E4"/>
    <w:rsid w:val="002319E8"/>
    <w:rsid w:val="002A1DBE"/>
    <w:rsid w:val="002B1CAA"/>
    <w:rsid w:val="002E40C9"/>
    <w:rsid w:val="00306D44"/>
    <w:rsid w:val="003342C4"/>
    <w:rsid w:val="00356205"/>
    <w:rsid w:val="00356865"/>
    <w:rsid w:val="00396488"/>
    <w:rsid w:val="003D2721"/>
    <w:rsid w:val="003F6438"/>
    <w:rsid w:val="003F69E7"/>
    <w:rsid w:val="004012B8"/>
    <w:rsid w:val="004039FF"/>
    <w:rsid w:val="00440FAA"/>
    <w:rsid w:val="00443145"/>
    <w:rsid w:val="00475976"/>
    <w:rsid w:val="005423B8"/>
    <w:rsid w:val="005562E3"/>
    <w:rsid w:val="00586945"/>
    <w:rsid w:val="005A48A2"/>
    <w:rsid w:val="005C09C7"/>
    <w:rsid w:val="005C5687"/>
    <w:rsid w:val="005D7F65"/>
    <w:rsid w:val="005E1DCC"/>
    <w:rsid w:val="00605884"/>
    <w:rsid w:val="006417FE"/>
    <w:rsid w:val="00650DC4"/>
    <w:rsid w:val="00680AE7"/>
    <w:rsid w:val="006B0A47"/>
    <w:rsid w:val="006B7CC4"/>
    <w:rsid w:val="006E2E0C"/>
    <w:rsid w:val="00705E7F"/>
    <w:rsid w:val="00743496"/>
    <w:rsid w:val="007674D5"/>
    <w:rsid w:val="00803873"/>
    <w:rsid w:val="00811C72"/>
    <w:rsid w:val="008135CE"/>
    <w:rsid w:val="00826D8C"/>
    <w:rsid w:val="008308DD"/>
    <w:rsid w:val="00853531"/>
    <w:rsid w:val="008554FB"/>
    <w:rsid w:val="00876FD6"/>
    <w:rsid w:val="008941B2"/>
    <w:rsid w:val="00894497"/>
    <w:rsid w:val="00901C5C"/>
    <w:rsid w:val="00943BF0"/>
    <w:rsid w:val="00952880"/>
    <w:rsid w:val="00952D02"/>
    <w:rsid w:val="009C12E0"/>
    <w:rsid w:val="009F6463"/>
    <w:rsid w:val="00A06131"/>
    <w:rsid w:val="00AA2D1C"/>
    <w:rsid w:val="00AA5558"/>
    <w:rsid w:val="00AD1CBB"/>
    <w:rsid w:val="00AD5E58"/>
    <w:rsid w:val="00AE6E38"/>
    <w:rsid w:val="00AF5086"/>
    <w:rsid w:val="00B0011F"/>
    <w:rsid w:val="00B6533A"/>
    <w:rsid w:val="00BD246A"/>
    <w:rsid w:val="00C2573D"/>
    <w:rsid w:val="00C5795A"/>
    <w:rsid w:val="00C62539"/>
    <w:rsid w:val="00C71D92"/>
    <w:rsid w:val="00C75B6C"/>
    <w:rsid w:val="00C87472"/>
    <w:rsid w:val="00C97162"/>
    <w:rsid w:val="00CA6489"/>
    <w:rsid w:val="00CB4428"/>
    <w:rsid w:val="00CC46EB"/>
    <w:rsid w:val="00D00F26"/>
    <w:rsid w:val="00D24A22"/>
    <w:rsid w:val="00D33092"/>
    <w:rsid w:val="00D50A15"/>
    <w:rsid w:val="00D67D5E"/>
    <w:rsid w:val="00D73F75"/>
    <w:rsid w:val="00D945A9"/>
    <w:rsid w:val="00DA466A"/>
    <w:rsid w:val="00DC4198"/>
    <w:rsid w:val="00DF7E60"/>
    <w:rsid w:val="00E00B8A"/>
    <w:rsid w:val="00E1063D"/>
    <w:rsid w:val="00E15D7E"/>
    <w:rsid w:val="00E24F63"/>
    <w:rsid w:val="00E85626"/>
    <w:rsid w:val="00EB3D93"/>
    <w:rsid w:val="00EC514B"/>
    <w:rsid w:val="00EC6177"/>
    <w:rsid w:val="00ED77DD"/>
    <w:rsid w:val="00EE259D"/>
    <w:rsid w:val="00F26D22"/>
    <w:rsid w:val="00F4227E"/>
    <w:rsid w:val="00F64F7F"/>
    <w:rsid w:val="00F95B3B"/>
    <w:rsid w:val="00FC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4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674D5"/>
    <w:pPr>
      <w:autoSpaceDE w:val="0"/>
      <w:spacing w:line="200" w:lineRule="atLeast"/>
    </w:pPr>
    <w:rPr>
      <w:rFonts w:eastAsia="Times New Roman"/>
      <w:color w:val="000000"/>
    </w:rPr>
  </w:style>
  <w:style w:type="paragraph" w:styleId="Akapitzlist">
    <w:name w:val="List Paragraph"/>
    <w:basedOn w:val="Normalny"/>
    <w:qFormat/>
    <w:rsid w:val="003F69E7"/>
    <w:pPr>
      <w:ind w:left="720"/>
      <w:contextualSpacing/>
    </w:pPr>
  </w:style>
  <w:style w:type="character" w:customStyle="1" w:styleId="WW-Absatz-Standardschriftart">
    <w:name w:val="WW-Absatz-Standardschriftart"/>
    <w:rsid w:val="00826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5A77-322C-4F2A-AB78-2E09EF49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3714</Words>
  <Characters>22289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User</cp:lastModifiedBy>
  <cp:revision>111</cp:revision>
  <cp:lastPrinted>2018-11-13T07:25:00Z</cp:lastPrinted>
  <dcterms:created xsi:type="dcterms:W3CDTF">2018-10-22T08:21:00Z</dcterms:created>
  <dcterms:modified xsi:type="dcterms:W3CDTF">2018-11-27T06:37:00Z</dcterms:modified>
</cp:coreProperties>
</file>