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B6" w:rsidRPr="001861EA" w:rsidRDefault="000618B6" w:rsidP="000618B6">
      <w:pPr>
        <w:jc w:val="right"/>
      </w:pPr>
      <w:r w:rsidRPr="001861EA">
        <w:t xml:space="preserve">Szypliszki, dnia </w:t>
      </w:r>
      <w:r>
        <w:t xml:space="preserve">30 </w:t>
      </w:r>
      <w:r w:rsidRPr="001861EA">
        <w:t>sierpnia 2018  r.</w:t>
      </w:r>
    </w:p>
    <w:p w:rsidR="000618B6" w:rsidRPr="001861EA" w:rsidRDefault="000618B6" w:rsidP="000618B6">
      <w:pPr>
        <w:rPr>
          <w:b/>
        </w:rPr>
      </w:pPr>
      <w:r w:rsidRPr="001861EA">
        <w:rPr>
          <w:b/>
        </w:rPr>
        <w:t>GMINA SZYPLISZKI</w:t>
      </w:r>
    </w:p>
    <w:p w:rsidR="000618B6" w:rsidRPr="001861EA" w:rsidRDefault="000618B6" w:rsidP="000618B6">
      <w:pPr>
        <w:rPr>
          <w:b/>
        </w:rPr>
      </w:pPr>
    </w:p>
    <w:p w:rsidR="000618B6" w:rsidRPr="001861EA" w:rsidRDefault="000618B6" w:rsidP="000618B6">
      <w:pPr>
        <w:jc w:val="center"/>
        <w:rPr>
          <w:b/>
        </w:rPr>
      </w:pPr>
      <w:r w:rsidRPr="001861EA">
        <w:rPr>
          <w:b/>
        </w:rPr>
        <w:t>Wykonawcy</w:t>
      </w:r>
    </w:p>
    <w:p w:rsidR="000618B6" w:rsidRPr="001861EA" w:rsidRDefault="000618B6" w:rsidP="000618B6">
      <w:pPr>
        <w:jc w:val="center"/>
      </w:pPr>
      <w:r w:rsidRPr="001861EA">
        <w:t>Zainteresowani udziałem w n.w.  postępowaniu:</w:t>
      </w:r>
    </w:p>
    <w:p w:rsidR="000618B6" w:rsidRPr="001861EA" w:rsidRDefault="000618B6" w:rsidP="000618B6">
      <w:pPr>
        <w:jc w:val="center"/>
      </w:pPr>
    </w:p>
    <w:p w:rsidR="000618B6" w:rsidRPr="001861EA" w:rsidRDefault="000618B6" w:rsidP="000618B6">
      <w:pPr>
        <w:jc w:val="both"/>
        <w:rPr>
          <w:u w:val="single"/>
        </w:rPr>
      </w:pPr>
      <w:r w:rsidRPr="001861EA">
        <w:t xml:space="preserve">Dotyczy: </w:t>
      </w:r>
      <w:r w:rsidRPr="001861EA">
        <w:rPr>
          <w:u w:val="single"/>
        </w:rPr>
        <w:t>przetargu nieograniczonego na udzielenie Gminie Szypliszki i obsługę kredytu długoterminowego w wysokości 4 800 000 złotych na okres 10 lat.</w:t>
      </w:r>
    </w:p>
    <w:p w:rsidR="000618B6" w:rsidRDefault="000618B6" w:rsidP="000618B6">
      <w:pPr>
        <w:jc w:val="both"/>
        <w:rPr>
          <w:i/>
        </w:rPr>
      </w:pPr>
      <w:r w:rsidRPr="001861EA">
        <w:rPr>
          <w:i/>
        </w:rPr>
        <w:t xml:space="preserve">Zamawiający informuje, iż wpłynęły następujące </w:t>
      </w:r>
      <w:r>
        <w:rPr>
          <w:i/>
        </w:rPr>
        <w:t>zapytania</w:t>
      </w:r>
      <w:r w:rsidRPr="001861EA">
        <w:rPr>
          <w:i/>
        </w:rPr>
        <w:t xml:space="preserve"> w odniesieniu do przetargu z dnia </w:t>
      </w:r>
      <w:r>
        <w:rPr>
          <w:i/>
        </w:rPr>
        <w:t>29</w:t>
      </w:r>
      <w:r w:rsidRPr="001861EA">
        <w:rPr>
          <w:i/>
        </w:rPr>
        <w:t xml:space="preserve"> sierpnia 2018 r.: </w:t>
      </w:r>
    </w:p>
    <w:p w:rsidR="00FA18D6" w:rsidRPr="005B6CA4" w:rsidRDefault="00FA18D6" w:rsidP="00FA18D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W związku z ogłoszonym zamówieniem publicznym na udzielenie i obsłudze kredytu długoterminowego w wysokości 4,8 mln PLN zwracam się z uprzejmą prośbą o przedstawienie dokumentów uzupełniających oraz udzielenie dodatkowych wyjaśnień:</w:t>
      </w:r>
    </w:p>
    <w:p w:rsidR="00FA18D6" w:rsidRDefault="00FA18D6" w:rsidP="00FA18D6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Wyjaśnienia</w:t>
      </w:r>
    </w:p>
    <w:p w:rsidR="00E8349A" w:rsidRPr="005B6CA4" w:rsidRDefault="00E8349A" w:rsidP="00E8349A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18D6" w:rsidRPr="005B6CA4" w:rsidRDefault="00FA18D6" w:rsidP="00FA18D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Czy Zamawiający wyrazi zgodę na złożenie oświadczenia o poddaniu się egzekucji w trybie art. 777 kpc w formie aktu notarialnego i pokryje koszty jego wystawienia?</w:t>
      </w:r>
    </w:p>
    <w:p w:rsidR="00FA18D6" w:rsidRPr="005B6CA4" w:rsidRDefault="00FA18D6" w:rsidP="00FA18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6CA4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wyrazi zgodę na zamieszczenie w umowie kredytowej klauzuli mówiącej, iż stopa procentowa równa jest wysokości stawki referencyjnej, powiększonej o marżę Banku, z zastrzeżeniem, że stopa procentowa nie może być niższa niż marża Banku wyrażona w punktach procentowych?</w:t>
      </w:r>
    </w:p>
    <w:p w:rsidR="00FA18D6" w:rsidRPr="005B6CA4" w:rsidRDefault="00FA18D6" w:rsidP="00FA18D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B6CA4">
        <w:rPr>
          <w:rFonts w:ascii="Times New Roman" w:hAnsi="Times New Roman" w:cs="Times New Roman"/>
          <w:sz w:val="20"/>
          <w:szCs w:val="20"/>
        </w:rPr>
        <w:t>Prosimy o potwierdzenie, że w okresie ostatniego roku nie wszczęto przeciwko Zamawiającemu postępowania egzekucyjnego w kwocie wyższej niż 3 000 zł.</w:t>
      </w:r>
    </w:p>
    <w:p w:rsidR="00FA18D6" w:rsidRPr="005B6CA4" w:rsidRDefault="00FA18D6" w:rsidP="00FA18D6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sz w:val="20"/>
          <w:szCs w:val="20"/>
        </w:rPr>
        <w:t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</w:t>
      </w:r>
    </w:p>
    <w:p w:rsidR="00FA18D6" w:rsidRPr="005B6CA4" w:rsidRDefault="00FA18D6" w:rsidP="00FA18D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 xml:space="preserve">Prosimy o potwierdzenie, że aktualnie nie występują nieujęte w kwocie zadłużenia w sprawozdaniach budżetowych lub wieloletniej prognozie finansowej transakcje (instrumenty finansowe o charakterze ekonomicznym zbliżonym do kredytu, pożyczki lub poręczenia) wynikające ze: </w:t>
      </w:r>
    </w:p>
    <w:p w:rsidR="00FA18D6" w:rsidRPr="005B6CA4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sprzedaży zwrotnej składników majątku komunalnego,</w:t>
      </w:r>
    </w:p>
    <w:p w:rsidR="00FA18D6" w:rsidRPr="005B6CA4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leasingu zwrotnego składników majątku komunalnego,</w:t>
      </w:r>
    </w:p>
    <w:p w:rsidR="00FA18D6" w:rsidRPr="005B6CA4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płatności ratalnej, dokonywanej przez okres dłuższy niż 12 miesięcy, za wykonane dostawy lub zrealizowane usługi na rzecz jst,</w:t>
      </w:r>
    </w:p>
    <w:p w:rsidR="00FA18D6" w:rsidRPr="005B6CA4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kwoty długu wynikającej ze spłaty wierzyciela Gminy dokonanej przez osobę trzecią w trybie określonym w art. 518 ustawy Kodeks cywilny (tzw. subrogacji) wraz z restrukturyzacją zadłużenia, za wyjątkiem przypadku kredytu, pożyczki lub emisji papierów wartościowych przewidzianych na spłatę wcześniej zaciągniętych zobowiązań z tytułu emisji papierów wartościowych oraz zaciągniętych pożyczek i kredytów,</w:t>
      </w:r>
    </w:p>
    <w:p w:rsidR="00FA18D6" w:rsidRPr="005B6CA4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umów wsparcia udzielonych spółkom komunalnym realizującym zadania z zakresu zadań własnych Gminy.</w:t>
      </w:r>
    </w:p>
    <w:p w:rsidR="00FA18D6" w:rsidRPr="005B6CA4" w:rsidRDefault="00FA18D6" w:rsidP="00FA18D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A18D6" w:rsidRPr="005B6CA4" w:rsidRDefault="00FA18D6" w:rsidP="00FA18D6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Dokumenty</w:t>
      </w:r>
    </w:p>
    <w:p w:rsidR="00FA18D6" w:rsidRPr="005B6CA4" w:rsidRDefault="00FA18D6" w:rsidP="00FA18D6">
      <w:pPr>
        <w:pStyle w:val="Akapitzlist"/>
        <w:rPr>
          <w:rFonts w:ascii="Times New Roman" w:hAnsi="Times New Roman" w:cs="Times New Roman"/>
          <w:color w:val="000000"/>
          <w:sz w:val="20"/>
          <w:szCs w:val="20"/>
        </w:rPr>
      </w:pP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Uchwała w sprawie WPF (wg ostatniej uchwały lub zarządzenia zmieniającego WPF),</w:t>
      </w: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sz w:val="20"/>
          <w:szCs w:val="20"/>
        </w:rPr>
        <w:t>Aktualna uchwała budżetowa na aktualny rok budżetowy wraz z załącznikami (z uwzględnieniem zmian wprowadzonych w trakcie roku budżetowego)</w:t>
      </w: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B6CA4">
        <w:rPr>
          <w:rFonts w:ascii="Times New Roman" w:hAnsi="Times New Roman" w:cs="Times New Roman"/>
          <w:sz w:val="20"/>
          <w:szCs w:val="20"/>
        </w:rPr>
        <w:t xml:space="preserve">Uchwała rady w sprawie zaciągnięcia kredytu i ustanowienia zabezpieczeń, </w:t>
      </w: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180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B6CA4">
        <w:rPr>
          <w:rFonts w:ascii="Times New Roman" w:hAnsi="Times New Roman" w:cs="Times New Roman"/>
          <w:sz w:val="20"/>
          <w:szCs w:val="20"/>
        </w:rPr>
        <w:t xml:space="preserve">Opinia RIO w sprawie możliwości spłaty wnioskowanego kredytu, </w:t>
      </w: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Aktualny wykaz kredytów i pożyczek z jakich Gmina korzysta (z podaniem nazwy wierzyciela, waluty, typu długu, daty zawarcia umowy, kwoty pierwotnego i bieżącego zadłużenia, daty całkowitej spłaty)   </w:t>
      </w: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Wykaz poręczeń udzielonych przez Gminę (w tym wymagalne i niewymagalne),</w:t>
      </w: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Kwartalne sprawozdania z wykonania budżetu (Rb-NDS, Rb-28S, Rb-27S, Rb-N, Rb-Z),</w:t>
      </w:r>
    </w:p>
    <w:p w:rsidR="00FA18D6" w:rsidRPr="005B6CA4" w:rsidRDefault="00FA18D6" w:rsidP="00FA18D6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Opinia RIO o sprawozdaniu z wykonania budżetu:</w:t>
      </w:r>
    </w:p>
    <w:p w:rsidR="00FA18D6" w:rsidRPr="005B6CA4" w:rsidRDefault="00FA18D6" w:rsidP="00FA18D6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Za ostatni rok budżetowy</w:t>
      </w:r>
    </w:p>
    <w:p w:rsidR="00FA18D6" w:rsidRPr="005B6CA4" w:rsidRDefault="00FA18D6" w:rsidP="00FA18D6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Za pierwsze półrocze aktualnego roku budżetowego</w:t>
      </w:r>
    </w:p>
    <w:p w:rsidR="000618B6" w:rsidRPr="005B6CA4" w:rsidRDefault="00FA18D6" w:rsidP="000618B6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B6CA4">
        <w:rPr>
          <w:rFonts w:ascii="Times New Roman" w:hAnsi="Times New Roman" w:cs="Times New Roman"/>
          <w:color w:val="000000"/>
          <w:sz w:val="20"/>
          <w:szCs w:val="20"/>
        </w:rPr>
        <w:t>Uchwały w sprawie udzielenia absolutorium za 2016 i 2017r.</w:t>
      </w:r>
      <w:r w:rsidR="000618B6" w:rsidRPr="005B6CA4">
        <w:rPr>
          <w:rFonts w:ascii="Times New Roman" w:hAnsi="Times New Roman" w:cs="Times New Roman"/>
        </w:rPr>
        <w:t xml:space="preserve">  </w:t>
      </w:r>
    </w:p>
    <w:p w:rsidR="000618B6" w:rsidRPr="00FA18D6" w:rsidRDefault="000618B6" w:rsidP="00FA18D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0618B6" w:rsidRPr="00FA18D6" w:rsidRDefault="00FA18D6" w:rsidP="00FA18D6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FA18D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</w:t>
      </w:r>
      <w:r w:rsidR="000618B6" w:rsidRPr="00FA18D6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FA18D6" w:rsidRPr="00FA18D6" w:rsidRDefault="00FA18D6" w:rsidP="00770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8D6" w:rsidRDefault="00FA18D6" w:rsidP="00FA18D6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8D6">
        <w:rPr>
          <w:rFonts w:ascii="Times New Roman" w:hAnsi="Times New Roman" w:cs="Times New Roman"/>
          <w:sz w:val="24"/>
          <w:szCs w:val="24"/>
        </w:rPr>
        <w:t xml:space="preserve">Ad.1  </w:t>
      </w:r>
      <w:r w:rsidR="005B6CA4" w:rsidRPr="005B6CA4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5B6CA4">
        <w:rPr>
          <w:rFonts w:ascii="Times New Roman" w:hAnsi="Times New Roman" w:cs="Times New Roman"/>
          <w:color w:val="000000"/>
          <w:sz w:val="24"/>
          <w:szCs w:val="24"/>
        </w:rPr>
        <w:t xml:space="preserve">nie wyrazi zgody </w:t>
      </w:r>
      <w:r w:rsidR="005B6CA4" w:rsidRPr="005B6CA4">
        <w:rPr>
          <w:rFonts w:ascii="Times New Roman" w:hAnsi="Times New Roman" w:cs="Times New Roman"/>
          <w:color w:val="000000"/>
          <w:sz w:val="24"/>
          <w:szCs w:val="24"/>
        </w:rPr>
        <w:t xml:space="preserve"> na złożenie oświadczenia o poddaniu się egzekucji w trybie art. 777 kpc w formie aktu notarialnego i </w:t>
      </w:r>
      <w:r w:rsidR="005B6CA4">
        <w:rPr>
          <w:rFonts w:ascii="Times New Roman" w:hAnsi="Times New Roman" w:cs="Times New Roman"/>
          <w:color w:val="000000"/>
          <w:sz w:val="24"/>
          <w:szCs w:val="24"/>
        </w:rPr>
        <w:t>nie pokryje kosztów</w:t>
      </w:r>
      <w:r w:rsidR="005B6CA4" w:rsidRPr="005B6CA4">
        <w:rPr>
          <w:rFonts w:ascii="Times New Roman" w:hAnsi="Times New Roman" w:cs="Times New Roman"/>
          <w:color w:val="000000"/>
          <w:sz w:val="24"/>
          <w:szCs w:val="24"/>
        </w:rPr>
        <w:t xml:space="preserve"> jego wystawienia</w:t>
      </w:r>
    </w:p>
    <w:p w:rsidR="005B6CA4" w:rsidRPr="005B6CA4" w:rsidRDefault="005B6CA4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B6CA4" w:rsidRPr="005B6CA4" w:rsidRDefault="00FA18D6" w:rsidP="005B6C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302" w:right="-171" w:hanging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6C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D6">
        <w:rPr>
          <w:rFonts w:ascii="Times New Roman" w:hAnsi="Times New Roman" w:cs="Times New Roman"/>
          <w:sz w:val="24"/>
          <w:szCs w:val="24"/>
        </w:rPr>
        <w:t xml:space="preserve">Ad.2 </w:t>
      </w:r>
      <w:r w:rsidR="005B6CA4">
        <w:rPr>
          <w:rFonts w:ascii="Times New Roman" w:hAnsi="Times New Roman" w:cs="Times New Roman"/>
          <w:sz w:val="24"/>
          <w:szCs w:val="24"/>
        </w:rPr>
        <w:t xml:space="preserve"> </w:t>
      </w:r>
      <w:r w:rsidR="005B6CA4" w:rsidRPr="005B6CA4">
        <w:rPr>
          <w:rFonts w:ascii="Times New Roman" w:hAnsi="Times New Roman" w:cs="Times New Roman"/>
          <w:sz w:val="24"/>
          <w:szCs w:val="24"/>
        </w:rPr>
        <w:t>Oprocentowanie kredytu oparte będzie na stawce WIBOR dla depozytów jedno-miesięcznych -  średnia arytmetyczna ze wszystkich notowań z miesiąca czerwca 2018 roku, powiększona o marżę banku ( marża banku jest stała w okresie umowy )</w:t>
      </w:r>
    </w:p>
    <w:p w:rsidR="00FA18D6" w:rsidRDefault="00FA18D6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A18D6" w:rsidRPr="00FA18D6" w:rsidRDefault="00FA18D6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A18D6" w:rsidRDefault="00FA18D6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18D6">
        <w:rPr>
          <w:rFonts w:ascii="Times New Roman" w:hAnsi="Times New Roman" w:cs="Times New Roman"/>
          <w:sz w:val="24"/>
          <w:szCs w:val="24"/>
        </w:rPr>
        <w:t xml:space="preserve">Ad.3 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Pr="00FA18D6">
        <w:rPr>
          <w:rFonts w:ascii="Times New Roman" w:hAnsi="Times New Roman" w:cs="Times New Roman"/>
          <w:sz w:val="24"/>
          <w:szCs w:val="24"/>
        </w:rPr>
        <w:t xml:space="preserve"> okresie ostatniego roku nie wszczęto przeciwko Zamawiającemu postępowania egzekucyjneg</w:t>
      </w:r>
      <w:r>
        <w:rPr>
          <w:rFonts w:ascii="Times New Roman" w:hAnsi="Times New Roman" w:cs="Times New Roman"/>
          <w:sz w:val="24"/>
          <w:szCs w:val="24"/>
        </w:rPr>
        <w:t xml:space="preserve">o        </w:t>
      </w:r>
    </w:p>
    <w:p w:rsidR="00FA18D6" w:rsidRPr="00FA18D6" w:rsidRDefault="00FA18D6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A18D6" w:rsidRDefault="00FA18D6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18D6">
        <w:rPr>
          <w:rFonts w:ascii="Times New Roman" w:hAnsi="Times New Roman" w:cs="Times New Roman"/>
          <w:sz w:val="24"/>
          <w:szCs w:val="24"/>
        </w:rPr>
        <w:t xml:space="preserve">Ad.4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A18D6">
        <w:rPr>
          <w:rFonts w:ascii="Times New Roman" w:hAnsi="Times New Roman" w:cs="Times New Roman"/>
          <w:sz w:val="24"/>
          <w:szCs w:val="24"/>
        </w:rPr>
        <w:t xml:space="preserve">obowiązania Zamawiającego z tytułu zaciągniętych kredytów nie są objęte restrukturyzacją i w ostatnim roku nie występowało przeterminowanie w ich spłacie </w:t>
      </w:r>
    </w:p>
    <w:p w:rsidR="00FA18D6" w:rsidRPr="00FA18D6" w:rsidRDefault="00FA18D6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A18D6" w:rsidRPr="00FA18D6" w:rsidRDefault="00FA18D6" w:rsidP="00FA18D6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8D6">
        <w:rPr>
          <w:rFonts w:ascii="Times New Roman" w:hAnsi="Times New Roman" w:cs="Times New Roman"/>
          <w:sz w:val="24"/>
          <w:szCs w:val="24"/>
        </w:rPr>
        <w:t>Ad.5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D6">
        <w:rPr>
          <w:rFonts w:ascii="Times New Roman" w:hAnsi="Times New Roman" w:cs="Times New Roman"/>
          <w:color w:val="000000"/>
          <w:sz w:val="24"/>
          <w:szCs w:val="24"/>
        </w:rPr>
        <w:t xml:space="preserve">aktualnie nie występują nieujęte w kwocie zadłużenia w sprawozdaniach budżetowych lub wieloletniej prognozie finansowej transakcje (instrumenty finansowe o charakterze ekonomicznym zbliżonym do kredytu, pożyczki lub poręczenia) wynikające ze: </w:t>
      </w:r>
    </w:p>
    <w:p w:rsidR="00FA18D6" w:rsidRPr="00FA18D6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FA18D6">
        <w:rPr>
          <w:rFonts w:ascii="Times New Roman" w:hAnsi="Times New Roman" w:cs="Times New Roman"/>
          <w:color w:val="000000"/>
          <w:sz w:val="24"/>
          <w:szCs w:val="24"/>
        </w:rPr>
        <w:t>sprzedaży zwrotnej składników majątku komunalnego,</w:t>
      </w:r>
    </w:p>
    <w:p w:rsidR="00FA18D6" w:rsidRPr="00FA18D6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FA18D6">
        <w:rPr>
          <w:rFonts w:ascii="Times New Roman" w:hAnsi="Times New Roman" w:cs="Times New Roman"/>
          <w:color w:val="000000"/>
          <w:sz w:val="24"/>
          <w:szCs w:val="24"/>
        </w:rPr>
        <w:t>leasingu zwrotnego składników majątku komunalnego,</w:t>
      </w:r>
    </w:p>
    <w:p w:rsidR="00FA18D6" w:rsidRPr="00FA18D6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FA18D6">
        <w:rPr>
          <w:rFonts w:ascii="Times New Roman" w:hAnsi="Times New Roman" w:cs="Times New Roman"/>
          <w:color w:val="000000"/>
          <w:sz w:val="24"/>
          <w:szCs w:val="24"/>
        </w:rPr>
        <w:t>płatności ratalnej, dokonywanej przez okres dłuższy niż 12 miesięcy, za wykonane dostawy lub zrealizowane usługi na rzecz jst,</w:t>
      </w:r>
    </w:p>
    <w:p w:rsidR="00FA18D6" w:rsidRPr="00FA18D6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FA18D6">
        <w:rPr>
          <w:rFonts w:ascii="Times New Roman" w:hAnsi="Times New Roman" w:cs="Times New Roman"/>
          <w:color w:val="000000"/>
          <w:sz w:val="24"/>
          <w:szCs w:val="24"/>
        </w:rPr>
        <w:t>kwoty długu wynikającej ze spłaty wierzyciela Gminy dokonanej przez osobę trzecią w trybie określonym w art. 518 ustawy Kodeks cywilny (tzw. subrogacji) wraz z restrukturyzacją zadłużenia, za wyjątkiem przypadku kredytu, pożyczki lub emisji papierów wartościowych przewidzianych na spłatę wcześniej zaciągniętych zobowiązań z tytułu emisji papierów wartościowych oraz zaciągniętych pożyczek i kredytów,</w:t>
      </w:r>
    </w:p>
    <w:p w:rsidR="00FA18D6" w:rsidRPr="00FA18D6" w:rsidRDefault="00FA18D6" w:rsidP="00FA18D6">
      <w:pPr>
        <w:pStyle w:val="Akapitzlist"/>
        <w:numPr>
          <w:ilvl w:val="0"/>
          <w:numId w:val="18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FA18D6">
        <w:rPr>
          <w:rFonts w:ascii="Times New Roman" w:hAnsi="Times New Roman" w:cs="Times New Roman"/>
          <w:color w:val="000000"/>
          <w:sz w:val="24"/>
          <w:szCs w:val="24"/>
        </w:rPr>
        <w:t>umów wsparcia udzielonych spółkom komunalnym realizującym zadania z zakresu zadań własnych Gminy.</w:t>
      </w:r>
    </w:p>
    <w:p w:rsidR="00FA18D6" w:rsidRDefault="00FA18D6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B6CA4" w:rsidRDefault="005B6CA4" w:rsidP="00FA18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Dokumenty: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Uchwała w sprawie WPF (wg ostatniej uchwały lub zarządzenia zmieniającego WPF),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BIP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sz w:val="24"/>
          <w:szCs w:val="24"/>
        </w:rPr>
        <w:t>Aktualna uchwała budżetowa na aktualny rok budżetowy wraz z załącznikami (z uwzględnieniem zmian wprowadzonych w trakcie roku budżetowego)</w:t>
      </w:r>
      <w:r>
        <w:rPr>
          <w:rFonts w:ascii="Times New Roman" w:hAnsi="Times New Roman" w:cs="Times New Roman"/>
          <w:sz w:val="24"/>
          <w:szCs w:val="24"/>
        </w:rPr>
        <w:t xml:space="preserve"> - w BIP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Pr="005B6CA4">
        <w:rPr>
          <w:rFonts w:ascii="Times New Roman" w:hAnsi="Times New Roman" w:cs="Times New Roman"/>
          <w:sz w:val="24"/>
          <w:szCs w:val="24"/>
        </w:rPr>
        <w:t xml:space="preserve"> w sprawie zaciągnięcia kredytu i ustanowienia zabezpieczeń, </w:t>
      </w:r>
      <w:r>
        <w:rPr>
          <w:rFonts w:ascii="Times New Roman" w:hAnsi="Times New Roman" w:cs="Times New Roman"/>
          <w:sz w:val="24"/>
          <w:szCs w:val="24"/>
        </w:rPr>
        <w:t>- w załączeniu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CA4">
        <w:rPr>
          <w:rFonts w:ascii="Times New Roman" w:hAnsi="Times New Roman" w:cs="Times New Roman"/>
          <w:sz w:val="24"/>
          <w:szCs w:val="24"/>
        </w:rPr>
        <w:t xml:space="preserve">Opinia RIO w sprawie możliwości spłaty wnioskowanego kredytu, </w:t>
      </w:r>
      <w:r>
        <w:rPr>
          <w:rFonts w:ascii="Times New Roman" w:hAnsi="Times New Roman" w:cs="Times New Roman"/>
          <w:sz w:val="24"/>
          <w:szCs w:val="24"/>
        </w:rPr>
        <w:t>- w załączeniu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Aktualny wykaz kredytów i pożyczek z jakich Gmina korzysta (z podaniem nazwy wierzyciela, waluty, typu długu, daty zawarcia umowy, kwoty pierwotnego i bieżącego zadłużenia, daty całkowitej spłaty)   </w:t>
      </w:r>
      <w:r>
        <w:rPr>
          <w:rFonts w:ascii="Times New Roman" w:hAnsi="Times New Roman" w:cs="Times New Roman"/>
          <w:color w:val="000000"/>
          <w:sz w:val="24"/>
          <w:szCs w:val="24"/>
        </w:rPr>
        <w:t>- w BIP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Wykaz poręczeń udzielonych przez Gminę (w tym wymagalne i niewymagalne),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nie dotyczy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Kwartalne sprawozdania z wykonania budżetu (Rb-NDS, Rb-28S, Rb-27S, Rb-N, Rb-Z),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załączeniu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Opinia RIO o sprawozdaniu z wykonania budżetu:</w:t>
      </w:r>
    </w:p>
    <w:p w:rsidR="005B6CA4" w:rsidRPr="005B6CA4" w:rsidRDefault="005B6CA4" w:rsidP="005B6CA4">
      <w:pPr>
        <w:pStyle w:val="Akapitzlist"/>
        <w:numPr>
          <w:ilvl w:val="1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Za ostatni rok budżetowy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 załączeniu</w:t>
      </w:r>
    </w:p>
    <w:p w:rsidR="005B6CA4" w:rsidRPr="005B6CA4" w:rsidRDefault="005B6CA4" w:rsidP="005B6CA4">
      <w:pPr>
        <w:pStyle w:val="Akapitzlist"/>
        <w:numPr>
          <w:ilvl w:val="1"/>
          <w:numId w:val="20"/>
        </w:numPr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Za pierwsze półrocze aktualnego roku budżetowego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A6C10">
        <w:rPr>
          <w:rFonts w:ascii="Times New Roman" w:hAnsi="Times New Roman" w:cs="Times New Roman"/>
          <w:color w:val="000000"/>
          <w:sz w:val="24"/>
          <w:szCs w:val="24"/>
        </w:rPr>
        <w:t>jeszcze nie została wydana</w:t>
      </w:r>
    </w:p>
    <w:p w:rsidR="005B6CA4" w:rsidRPr="005B6CA4" w:rsidRDefault="005B6CA4" w:rsidP="005B6CA4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CA4">
        <w:rPr>
          <w:rFonts w:ascii="Times New Roman" w:hAnsi="Times New Roman" w:cs="Times New Roman"/>
          <w:color w:val="000000"/>
          <w:sz w:val="24"/>
          <w:szCs w:val="24"/>
        </w:rPr>
        <w:t>Uchwały w sprawie udzielenia absolutorium za 2016 i 2017r.</w:t>
      </w:r>
      <w:r w:rsidRPr="005B6CA4">
        <w:rPr>
          <w:rFonts w:ascii="Times New Roman" w:hAnsi="Times New Roman" w:cs="Times New Roman"/>
          <w:sz w:val="24"/>
          <w:szCs w:val="24"/>
        </w:rPr>
        <w:t xml:space="preserve">  </w:t>
      </w:r>
      <w:r w:rsidR="00422573">
        <w:rPr>
          <w:rFonts w:ascii="Times New Roman" w:hAnsi="Times New Roman" w:cs="Times New Roman"/>
          <w:sz w:val="24"/>
          <w:szCs w:val="24"/>
        </w:rPr>
        <w:t xml:space="preserve">– w </w:t>
      </w:r>
      <w:r w:rsidR="002A6C10">
        <w:rPr>
          <w:rFonts w:ascii="Times New Roman" w:hAnsi="Times New Roman" w:cs="Times New Roman"/>
          <w:sz w:val="24"/>
          <w:szCs w:val="24"/>
        </w:rPr>
        <w:t>załączeniu</w:t>
      </w:r>
    </w:p>
    <w:p w:rsidR="005B6CA4" w:rsidRPr="00FA18D6" w:rsidRDefault="005B6CA4" w:rsidP="005B6CA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sectPr w:rsidR="005B6CA4" w:rsidRPr="00FA18D6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3F" w:rsidRDefault="006B6F3F" w:rsidP="00026BC7">
      <w:pPr>
        <w:spacing w:after="0" w:line="240" w:lineRule="auto"/>
      </w:pPr>
      <w:r>
        <w:separator/>
      </w:r>
    </w:p>
  </w:endnote>
  <w:endnote w:type="continuationSeparator" w:id="1">
    <w:p w:rsidR="006B6F3F" w:rsidRDefault="006B6F3F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3F" w:rsidRDefault="006B6F3F" w:rsidP="00026BC7">
      <w:pPr>
        <w:spacing w:after="0" w:line="240" w:lineRule="auto"/>
      </w:pPr>
      <w:r>
        <w:separator/>
      </w:r>
    </w:p>
  </w:footnote>
  <w:footnote w:type="continuationSeparator" w:id="1">
    <w:p w:rsidR="006B6F3F" w:rsidRDefault="006B6F3F" w:rsidP="000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541"/>
    <w:multiLevelType w:val="hybridMultilevel"/>
    <w:tmpl w:val="C5E8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620"/>
    <w:multiLevelType w:val="hybridMultilevel"/>
    <w:tmpl w:val="922C0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349A"/>
    <w:multiLevelType w:val="hybridMultilevel"/>
    <w:tmpl w:val="59CE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81F59"/>
    <w:multiLevelType w:val="hybridMultilevel"/>
    <w:tmpl w:val="8FBA4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660D"/>
    <w:multiLevelType w:val="hybridMultilevel"/>
    <w:tmpl w:val="6DAAB3FC"/>
    <w:lvl w:ilvl="0" w:tplc="C8D8C46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95685"/>
    <w:multiLevelType w:val="hybridMultilevel"/>
    <w:tmpl w:val="02AA6DBA"/>
    <w:lvl w:ilvl="0" w:tplc="D682F394">
      <w:start w:val="1"/>
      <w:numFmt w:val="decimal"/>
      <w:lvlText w:val="%1."/>
      <w:lvlJc w:val="left"/>
      <w:pPr>
        <w:ind w:left="720" w:hanging="360"/>
      </w:pPr>
      <w:rPr>
        <w:rFonts w:ascii="PKO Bank Polski" w:eastAsia="Calibri" w:hAnsi="PKO Bank Polsk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0058F"/>
    <w:multiLevelType w:val="hybridMultilevel"/>
    <w:tmpl w:val="93161B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146B"/>
    <w:multiLevelType w:val="hybridMultilevel"/>
    <w:tmpl w:val="1BF856BC"/>
    <w:lvl w:ilvl="0" w:tplc="FC4C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76107"/>
    <w:multiLevelType w:val="hybridMultilevel"/>
    <w:tmpl w:val="FD44E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01B8"/>
    <w:multiLevelType w:val="hybridMultilevel"/>
    <w:tmpl w:val="524CBCAE"/>
    <w:lvl w:ilvl="0" w:tplc="FA4A8524">
      <w:start w:val="1"/>
      <w:numFmt w:val="decimal"/>
      <w:lvlText w:val="%1."/>
      <w:lvlJc w:val="left"/>
      <w:pPr>
        <w:ind w:left="720" w:hanging="360"/>
      </w:pPr>
      <w:rPr>
        <w:rFonts w:ascii="PKO Bank Polski" w:eastAsia="Calibri" w:hAnsi="PKO Bank Polsk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0"/>
  </w:num>
  <w:num w:numId="5">
    <w:abstractNumId w:val="8"/>
  </w:num>
  <w:num w:numId="6">
    <w:abstractNumId w:val="15"/>
  </w:num>
  <w:num w:numId="7">
    <w:abstractNumId w:val="2"/>
  </w:num>
  <w:num w:numId="8">
    <w:abstractNumId w:val="19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01D"/>
    <w:rsid w:val="00003C6D"/>
    <w:rsid w:val="00014C07"/>
    <w:rsid w:val="00015DAA"/>
    <w:rsid w:val="000172BD"/>
    <w:rsid w:val="0002206C"/>
    <w:rsid w:val="000225CB"/>
    <w:rsid w:val="00022E10"/>
    <w:rsid w:val="00026BC7"/>
    <w:rsid w:val="0003143B"/>
    <w:rsid w:val="00037C0B"/>
    <w:rsid w:val="00044C89"/>
    <w:rsid w:val="000618B6"/>
    <w:rsid w:val="00082665"/>
    <w:rsid w:val="000922FE"/>
    <w:rsid w:val="000928BA"/>
    <w:rsid w:val="00092CDD"/>
    <w:rsid w:val="000B4026"/>
    <w:rsid w:val="000B70FA"/>
    <w:rsid w:val="000C32FA"/>
    <w:rsid w:val="000C3AB3"/>
    <w:rsid w:val="000D14A1"/>
    <w:rsid w:val="000D22A3"/>
    <w:rsid w:val="000F30B9"/>
    <w:rsid w:val="000F6EAC"/>
    <w:rsid w:val="001000FD"/>
    <w:rsid w:val="00112129"/>
    <w:rsid w:val="00120735"/>
    <w:rsid w:val="0013548B"/>
    <w:rsid w:val="00140B80"/>
    <w:rsid w:val="0017074D"/>
    <w:rsid w:val="00180856"/>
    <w:rsid w:val="00196363"/>
    <w:rsid w:val="00197BD4"/>
    <w:rsid w:val="001A2AFC"/>
    <w:rsid w:val="001A5442"/>
    <w:rsid w:val="001B32D2"/>
    <w:rsid w:val="001C1502"/>
    <w:rsid w:val="001C2E75"/>
    <w:rsid w:val="001D34C5"/>
    <w:rsid w:val="001D6C15"/>
    <w:rsid w:val="001E6E6A"/>
    <w:rsid w:val="001F44F6"/>
    <w:rsid w:val="00207F67"/>
    <w:rsid w:val="00211916"/>
    <w:rsid w:val="0022545E"/>
    <w:rsid w:val="00232236"/>
    <w:rsid w:val="002358E0"/>
    <w:rsid w:val="002429CB"/>
    <w:rsid w:val="00250196"/>
    <w:rsid w:val="002536C1"/>
    <w:rsid w:val="00253F6E"/>
    <w:rsid w:val="002713FB"/>
    <w:rsid w:val="00275470"/>
    <w:rsid w:val="002760AC"/>
    <w:rsid w:val="0028013C"/>
    <w:rsid w:val="002822C2"/>
    <w:rsid w:val="00285E80"/>
    <w:rsid w:val="00286414"/>
    <w:rsid w:val="00290873"/>
    <w:rsid w:val="00291582"/>
    <w:rsid w:val="002A6C10"/>
    <w:rsid w:val="002C593F"/>
    <w:rsid w:val="002F1C99"/>
    <w:rsid w:val="002F380C"/>
    <w:rsid w:val="0030108E"/>
    <w:rsid w:val="00302C50"/>
    <w:rsid w:val="00311D64"/>
    <w:rsid w:val="00320139"/>
    <w:rsid w:val="0032298D"/>
    <w:rsid w:val="00333DD0"/>
    <w:rsid w:val="00362730"/>
    <w:rsid w:val="00366675"/>
    <w:rsid w:val="00370E3D"/>
    <w:rsid w:val="003765EC"/>
    <w:rsid w:val="00383D4A"/>
    <w:rsid w:val="003845AD"/>
    <w:rsid w:val="00387329"/>
    <w:rsid w:val="00392072"/>
    <w:rsid w:val="0039699D"/>
    <w:rsid w:val="003B2795"/>
    <w:rsid w:val="003B42ED"/>
    <w:rsid w:val="003B5227"/>
    <w:rsid w:val="003C25B2"/>
    <w:rsid w:val="003E4389"/>
    <w:rsid w:val="0040180E"/>
    <w:rsid w:val="004031D9"/>
    <w:rsid w:val="00404400"/>
    <w:rsid w:val="00415DCC"/>
    <w:rsid w:val="00417D6A"/>
    <w:rsid w:val="00422573"/>
    <w:rsid w:val="00424350"/>
    <w:rsid w:val="00431573"/>
    <w:rsid w:val="004474E0"/>
    <w:rsid w:val="0045011B"/>
    <w:rsid w:val="004508C8"/>
    <w:rsid w:val="00452625"/>
    <w:rsid w:val="00453AAB"/>
    <w:rsid w:val="00456031"/>
    <w:rsid w:val="004903FC"/>
    <w:rsid w:val="004A4615"/>
    <w:rsid w:val="004B3929"/>
    <w:rsid w:val="004B4006"/>
    <w:rsid w:val="004C6BAE"/>
    <w:rsid w:val="004D28F6"/>
    <w:rsid w:val="004D358C"/>
    <w:rsid w:val="004D5E98"/>
    <w:rsid w:val="004E040F"/>
    <w:rsid w:val="004E2657"/>
    <w:rsid w:val="004E6B8C"/>
    <w:rsid w:val="004F0B70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1E04"/>
    <w:rsid w:val="00565CBA"/>
    <w:rsid w:val="00566E25"/>
    <w:rsid w:val="00567C3D"/>
    <w:rsid w:val="00580029"/>
    <w:rsid w:val="00585219"/>
    <w:rsid w:val="005912AC"/>
    <w:rsid w:val="00591939"/>
    <w:rsid w:val="005B2848"/>
    <w:rsid w:val="005B6CA4"/>
    <w:rsid w:val="005B78E1"/>
    <w:rsid w:val="005C163D"/>
    <w:rsid w:val="005D2875"/>
    <w:rsid w:val="005D76A6"/>
    <w:rsid w:val="005E60FA"/>
    <w:rsid w:val="005E74E7"/>
    <w:rsid w:val="005F0F12"/>
    <w:rsid w:val="005F71FA"/>
    <w:rsid w:val="00603FE3"/>
    <w:rsid w:val="0061458E"/>
    <w:rsid w:val="00640847"/>
    <w:rsid w:val="00641ECB"/>
    <w:rsid w:val="006428B8"/>
    <w:rsid w:val="00647F63"/>
    <w:rsid w:val="00657F39"/>
    <w:rsid w:val="00677102"/>
    <w:rsid w:val="00686972"/>
    <w:rsid w:val="00686C89"/>
    <w:rsid w:val="00690891"/>
    <w:rsid w:val="006A51DF"/>
    <w:rsid w:val="006B6F3F"/>
    <w:rsid w:val="006B7699"/>
    <w:rsid w:val="006C533C"/>
    <w:rsid w:val="006D4CE5"/>
    <w:rsid w:val="006E5A30"/>
    <w:rsid w:val="006E731C"/>
    <w:rsid w:val="00705F8B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9656E"/>
    <w:rsid w:val="00797B33"/>
    <w:rsid w:val="007A0044"/>
    <w:rsid w:val="007B5188"/>
    <w:rsid w:val="007C3717"/>
    <w:rsid w:val="007D11F4"/>
    <w:rsid w:val="007E5AED"/>
    <w:rsid w:val="00820D43"/>
    <w:rsid w:val="00823342"/>
    <w:rsid w:val="008342C1"/>
    <w:rsid w:val="008351BE"/>
    <w:rsid w:val="0083550B"/>
    <w:rsid w:val="00836540"/>
    <w:rsid w:val="008446F9"/>
    <w:rsid w:val="0084539A"/>
    <w:rsid w:val="00852353"/>
    <w:rsid w:val="0085507F"/>
    <w:rsid w:val="008634CE"/>
    <w:rsid w:val="008705D8"/>
    <w:rsid w:val="00881FB8"/>
    <w:rsid w:val="00895A54"/>
    <w:rsid w:val="00897034"/>
    <w:rsid w:val="008B493F"/>
    <w:rsid w:val="008B6803"/>
    <w:rsid w:val="008C15F2"/>
    <w:rsid w:val="008E37FD"/>
    <w:rsid w:val="008E53E2"/>
    <w:rsid w:val="008E5CF7"/>
    <w:rsid w:val="008E5DE2"/>
    <w:rsid w:val="008E73DC"/>
    <w:rsid w:val="00904144"/>
    <w:rsid w:val="009051E8"/>
    <w:rsid w:val="00910E25"/>
    <w:rsid w:val="009152FF"/>
    <w:rsid w:val="009210EC"/>
    <w:rsid w:val="00931888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0A61"/>
    <w:rsid w:val="0099491A"/>
    <w:rsid w:val="009955B6"/>
    <w:rsid w:val="009A5A45"/>
    <w:rsid w:val="009A7F78"/>
    <w:rsid w:val="009B1FD5"/>
    <w:rsid w:val="009B4D0E"/>
    <w:rsid w:val="009B6DB3"/>
    <w:rsid w:val="009C0DA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67D8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D4492"/>
    <w:rsid w:val="00AF6D72"/>
    <w:rsid w:val="00B06158"/>
    <w:rsid w:val="00B148B3"/>
    <w:rsid w:val="00B17353"/>
    <w:rsid w:val="00B54535"/>
    <w:rsid w:val="00B72FD1"/>
    <w:rsid w:val="00B735F7"/>
    <w:rsid w:val="00B736E4"/>
    <w:rsid w:val="00B742D3"/>
    <w:rsid w:val="00B83219"/>
    <w:rsid w:val="00BA18E4"/>
    <w:rsid w:val="00BB2E05"/>
    <w:rsid w:val="00BC2044"/>
    <w:rsid w:val="00BC44B3"/>
    <w:rsid w:val="00BC69B9"/>
    <w:rsid w:val="00BC74F1"/>
    <w:rsid w:val="00BE490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45D60"/>
    <w:rsid w:val="00C55AB2"/>
    <w:rsid w:val="00C71809"/>
    <w:rsid w:val="00C8001D"/>
    <w:rsid w:val="00C83F30"/>
    <w:rsid w:val="00C87456"/>
    <w:rsid w:val="00C87A13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27CA"/>
    <w:rsid w:val="00CE71BD"/>
    <w:rsid w:val="00CF4C74"/>
    <w:rsid w:val="00D02E94"/>
    <w:rsid w:val="00D06078"/>
    <w:rsid w:val="00D12AD7"/>
    <w:rsid w:val="00D14EAE"/>
    <w:rsid w:val="00D25539"/>
    <w:rsid w:val="00D2646A"/>
    <w:rsid w:val="00D309FF"/>
    <w:rsid w:val="00D37B95"/>
    <w:rsid w:val="00D41832"/>
    <w:rsid w:val="00D45958"/>
    <w:rsid w:val="00D53087"/>
    <w:rsid w:val="00D574B4"/>
    <w:rsid w:val="00D6791B"/>
    <w:rsid w:val="00D82A0B"/>
    <w:rsid w:val="00D848F2"/>
    <w:rsid w:val="00D87BEE"/>
    <w:rsid w:val="00D92D6C"/>
    <w:rsid w:val="00DA1B8E"/>
    <w:rsid w:val="00DA4587"/>
    <w:rsid w:val="00DA6A9D"/>
    <w:rsid w:val="00DB794A"/>
    <w:rsid w:val="00DC3E90"/>
    <w:rsid w:val="00DE69F2"/>
    <w:rsid w:val="00E04FDA"/>
    <w:rsid w:val="00E0640A"/>
    <w:rsid w:val="00E111C5"/>
    <w:rsid w:val="00E12D05"/>
    <w:rsid w:val="00E26AC4"/>
    <w:rsid w:val="00E607E1"/>
    <w:rsid w:val="00E8349A"/>
    <w:rsid w:val="00E85DE4"/>
    <w:rsid w:val="00E86AC2"/>
    <w:rsid w:val="00E921BE"/>
    <w:rsid w:val="00E92977"/>
    <w:rsid w:val="00E94E9E"/>
    <w:rsid w:val="00E9570E"/>
    <w:rsid w:val="00EA0173"/>
    <w:rsid w:val="00EA33D2"/>
    <w:rsid w:val="00EA3A3B"/>
    <w:rsid w:val="00EB047C"/>
    <w:rsid w:val="00EB13A2"/>
    <w:rsid w:val="00EB286C"/>
    <w:rsid w:val="00EC1486"/>
    <w:rsid w:val="00EC1E7A"/>
    <w:rsid w:val="00EC49AD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15132"/>
    <w:rsid w:val="00F22951"/>
    <w:rsid w:val="00F22B11"/>
    <w:rsid w:val="00F25416"/>
    <w:rsid w:val="00F265C6"/>
    <w:rsid w:val="00F34D95"/>
    <w:rsid w:val="00F36688"/>
    <w:rsid w:val="00F40D9E"/>
    <w:rsid w:val="00F53251"/>
    <w:rsid w:val="00F64DA0"/>
    <w:rsid w:val="00F82427"/>
    <w:rsid w:val="00F82B17"/>
    <w:rsid w:val="00F9436F"/>
    <w:rsid w:val="00FA08DD"/>
    <w:rsid w:val="00FA18D6"/>
    <w:rsid w:val="00FA1CAC"/>
    <w:rsid w:val="00FA6BC4"/>
    <w:rsid w:val="00FE1C3F"/>
    <w:rsid w:val="00FF2AE9"/>
    <w:rsid w:val="00F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ust">
    <w:name w:val="ust"/>
    <w:rsid w:val="004508C8"/>
    <w:pPr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ust">
    <w:name w:val="ust"/>
    <w:rsid w:val="004508C8"/>
    <w:pPr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2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728F12-F280-4904-B9E4-D701867F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admin</cp:lastModifiedBy>
  <cp:revision>7</cp:revision>
  <cp:lastPrinted>2018-08-29T08:59:00Z</cp:lastPrinted>
  <dcterms:created xsi:type="dcterms:W3CDTF">2018-08-29T08:38:00Z</dcterms:created>
  <dcterms:modified xsi:type="dcterms:W3CDTF">2018-08-30T08:25:00Z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