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5" w:rsidRPr="004A4C99" w:rsidRDefault="00022B85" w:rsidP="00F8411E">
      <w:pPr>
        <w:jc w:val="center"/>
        <w:rPr>
          <w:b/>
        </w:rPr>
      </w:pPr>
      <w:r w:rsidRPr="004A4C99">
        <w:rPr>
          <w:b/>
        </w:rPr>
        <w:t>SPRAWOZDANIE</w:t>
      </w:r>
    </w:p>
    <w:p w:rsidR="00022B85" w:rsidRPr="004A4C99" w:rsidRDefault="00022B85" w:rsidP="00D148DA">
      <w:pPr>
        <w:jc w:val="center"/>
        <w:rPr>
          <w:b/>
        </w:rPr>
      </w:pPr>
      <w:r w:rsidRPr="004A4C99">
        <w:rPr>
          <w:b/>
        </w:rPr>
        <w:t>z realizacji zadań</w:t>
      </w:r>
      <w:r>
        <w:rPr>
          <w:b/>
        </w:rPr>
        <w:t xml:space="preserve"> z pomocy społecznej za rok 2009</w:t>
      </w:r>
      <w:r w:rsidRPr="004A4C99">
        <w:rPr>
          <w:b/>
        </w:rPr>
        <w:t>.</w:t>
      </w:r>
    </w:p>
    <w:p w:rsidR="00022B85" w:rsidRPr="004A4C99" w:rsidRDefault="00022B85" w:rsidP="00D148DA">
      <w:pPr>
        <w:rPr>
          <w:b/>
        </w:rPr>
      </w:pPr>
    </w:p>
    <w:p w:rsidR="00022B85" w:rsidRPr="004A4C99" w:rsidRDefault="00022B85" w:rsidP="00D148DA">
      <w:r w:rsidRPr="004A4C99">
        <w:rPr>
          <w:b/>
        </w:rPr>
        <w:t xml:space="preserve">       </w:t>
      </w:r>
      <w:r w:rsidRPr="004A4C99">
        <w:t>Celem pomocy społecznej jest zaspokajanie niezbędnych potrzeb życiowych osób i ich rodzin oraz umożliwienie im bytowania w warunkach odpowiadających godności człowieka. Pomoc społeczna powinna w miarę możliwości doprowadzić do życiowego usamodzielnienia osób i ich rodzin oraz ich integracji ze środowiskiem.</w:t>
      </w:r>
    </w:p>
    <w:p w:rsidR="00022B85" w:rsidRPr="004A4C99" w:rsidRDefault="00022B85" w:rsidP="00D148DA"/>
    <w:p w:rsidR="00022B85" w:rsidRPr="004A4C99" w:rsidRDefault="00022B85" w:rsidP="00D148DA">
      <w:r w:rsidRPr="004A4C99">
        <w:t xml:space="preserve">      Prawo do świadczeń z pomocy społecznej przysługuje osobom i rodzinom, które nie mają źródła utrzymania lub dochód w rodzinie jest niższy od 351,00zł na osobę w rodzinie ( w przypadku osoby samotnej – 477,00zł) przy jednoczesnym wystąpieniu jednej  z okoliczności  tj.:</w:t>
      </w:r>
    </w:p>
    <w:p w:rsidR="00022B85" w:rsidRPr="004A4C99" w:rsidRDefault="00022B85" w:rsidP="00D148DA">
      <w:r w:rsidRPr="004A4C99">
        <w:t>- ubóstwo,</w:t>
      </w:r>
    </w:p>
    <w:p w:rsidR="00022B85" w:rsidRPr="004A4C99" w:rsidRDefault="00022B85" w:rsidP="00D148DA">
      <w:r w:rsidRPr="004A4C99">
        <w:t>- sieroctwo,</w:t>
      </w:r>
    </w:p>
    <w:p w:rsidR="00022B85" w:rsidRPr="004A4C99" w:rsidRDefault="00022B85" w:rsidP="00D148DA">
      <w:r w:rsidRPr="004A4C99">
        <w:t>- bezdomność,</w:t>
      </w:r>
    </w:p>
    <w:p w:rsidR="00022B85" w:rsidRPr="004A4C99" w:rsidRDefault="00022B85" w:rsidP="00D148DA">
      <w:r w:rsidRPr="004A4C99">
        <w:t>- bezrobocie,</w:t>
      </w:r>
    </w:p>
    <w:p w:rsidR="00022B85" w:rsidRPr="004A4C99" w:rsidRDefault="00022B85" w:rsidP="00D148DA">
      <w:r w:rsidRPr="004A4C99">
        <w:t>- niepełnosprawność,</w:t>
      </w:r>
    </w:p>
    <w:p w:rsidR="00022B85" w:rsidRPr="004A4C99" w:rsidRDefault="00022B85" w:rsidP="00D148DA">
      <w:r w:rsidRPr="004A4C99">
        <w:t>- długotrwała lub ciężka choroba,</w:t>
      </w:r>
    </w:p>
    <w:p w:rsidR="00022B85" w:rsidRPr="004A4C99" w:rsidRDefault="00022B85" w:rsidP="00D148DA">
      <w:r w:rsidRPr="004A4C99">
        <w:t>- przemoc w rodzinie,</w:t>
      </w:r>
    </w:p>
    <w:p w:rsidR="00022B85" w:rsidRPr="004A4C99" w:rsidRDefault="00022B85" w:rsidP="00D148DA">
      <w:r w:rsidRPr="004A4C99">
        <w:t>- potrzeba ochrony macierzyństwa lub wielodzietność,</w:t>
      </w:r>
    </w:p>
    <w:p w:rsidR="00022B85" w:rsidRPr="004A4C99" w:rsidRDefault="00022B85" w:rsidP="00D148DA">
      <w:r w:rsidRPr="004A4C99">
        <w:t>- bezradność w sprawach opiekuńczo – wychowawczych o prowadzeniu</w:t>
      </w:r>
    </w:p>
    <w:p w:rsidR="00022B85" w:rsidRPr="004A4C99" w:rsidRDefault="00022B85" w:rsidP="00D148DA">
      <w:r w:rsidRPr="004A4C99">
        <w:t xml:space="preserve">  gospodarstwa domowego, zwłaszcza w rodzinach niepełnych i wielodzietnych,</w:t>
      </w:r>
    </w:p>
    <w:p w:rsidR="00022B85" w:rsidRPr="004A4C99" w:rsidRDefault="00022B85" w:rsidP="00D148DA">
      <w:r w:rsidRPr="004A4C99">
        <w:t>- brak umiejętności w przystosowaniu do życia młodzieży opuszczającej                        placówki opiekuńczo – wychowawcze,</w:t>
      </w:r>
    </w:p>
    <w:p w:rsidR="00022B85" w:rsidRPr="004A4C99" w:rsidRDefault="00022B85" w:rsidP="00D148DA">
      <w:r w:rsidRPr="004A4C99">
        <w:t>- trudności w przystosowaniu do życia po zwolnieniu z zakładu karnego,</w:t>
      </w:r>
    </w:p>
    <w:p w:rsidR="00022B85" w:rsidRPr="004A4C99" w:rsidRDefault="00022B85" w:rsidP="00D148DA">
      <w:r w:rsidRPr="004A4C99">
        <w:t>- alkoholizm lub narkomania,</w:t>
      </w:r>
    </w:p>
    <w:p w:rsidR="00022B85" w:rsidRPr="004A4C99" w:rsidRDefault="00022B85" w:rsidP="00D148DA">
      <w:r w:rsidRPr="004A4C99">
        <w:t>- zdarzenie losowe,</w:t>
      </w:r>
    </w:p>
    <w:p w:rsidR="00022B85" w:rsidRPr="004A4C99" w:rsidRDefault="00022B85" w:rsidP="00D148DA">
      <w:r w:rsidRPr="004A4C99">
        <w:t xml:space="preserve">- klęska żywiołowa lub ekologiczna.   </w:t>
      </w:r>
      <w:r w:rsidRPr="004A4C99">
        <w:br/>
      </w:r>
    </w:p>
    <w:p w:rsidR="00022B85" w:rsidRPr="004A4C99" w:rsidRDefault="00022B85" w:rsidP="00D148DA">
      <w:r w:rsidRPr="004A4C99">
        <w:t>Obowiązek zapewnienia realizacji zadań z pomocy społecznej spoczywa na jednostce samorządu terytorialnego oraz organach administracji rządowej w zakresie ustalonym w ustawie o pomocy społecznej.</w:t>
      </w:r>
    </w:p>
    <w:p w:rsidR="00022B85" w:rsidRPr="004A4C99" w:rsidRDefault="00022B85" w:rsidP="00D148DA"/>
    <w:p w:rsidR="00022B85" w:rsidRPr="004A4C99" w:rsidRDefault="00022B85" w:rsidP="00D148DA">
      <w:pPr>
        <w:rPr>
          <w:b/>
        </w:rPr>
      </w:pPr>
      <w:r w:rsidRPr="004A4C99">
        <w:rPr>
          <w:b/>
        </w:rPr>
        <w:t>Do zadań własnych gminy o charakterze obowiązkowym należy: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Opracowanie i realizacja gminnej strategii rozwiązywania problemów społecznych ze szczególnym uwzględnieniem programów pomocy społecznej, profilaktyki i rozwiązywania problemów alkoholowych i innych, którym celem jest integracja osób i rodzin z grup szczególnego ryzyka.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Sporządzanie bilansu potrzeb gminy w zakresie pomocy społecznej.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udzielanie schronienia, posiłku, niezbędnego ubrania osobom tego pozbawionym.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Przyznawanie i wypłacanie zasiłków okresowych 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Przyznawanie i wypłacanie zasiłków celowych.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Przyznawanie i wypłacanie zasiłków celowych na pokrycie wydatków powstałych w wyniku zdarzenia losowego.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Opłacanie składek na ubezpieczenie społeczne.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Praca socjalna.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Organizowanie i świadczenie usług opiekuńczych, w tym specjalistycznych.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Tworzenie gminnego systemu profilaktyki i opieki nad dzieckiem i rodziną.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Dożywianie dzieci.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Sprawienie pogrzebu, w tym osobom bezdomnym.</w:t>
      </w:r>
    </w:p>
    <w:p w:rsidR="00022B85" w:rsidRPr="004A4C99" w:rsidRDefault="00022B85" w:rsidP="00D148DA">
      <w:pPr>
        <w:numPr>
          <w:ilvl w:val="0"/>
          <w:numId w:val="2"/>
        </w:numPr>
      </w:pPr>
      <w:r w:rsidRPr="004A4C99">
        <w:t>Kierowanie do domów pomocy społecznej i ponoszenie odpłatności za pobyt mieszkańca gminy w tym domu.</w:t>
      </w:r>
    </w:p>
    <w:p w:rsidR="00022B85" w:rsidRDefault="00022B85" w:rsidP="00D148DA">
      <w:pPr>
        <w:numPr>
          <w:ilvl w:val="0"/>
          <w:numId w:val="2"/>
        </w:numPr>
      </w:pPr>
      <w:r w:rsidRPr="004A4C99">
        <w:t>Utworzenie i utrzymanie ośrodka pomocy społecznej w tym zapewnienie środków na wynagrodzenia pracowników.</w:t>
      </w:r>
    </w:p>
    <w:p w:rsidR="00022B85" w:rsidRPr="004A4C99" w:rsidRDefault="00022B85" w:rsidP="00D148DA">
      <w:pPr>
        <w:ind w:left="360"/>
      </w:pPr>
    </w:p>
    <w:p w:rsidR="00022B85" w:rsidRPr="004A4C99" w:rsidRDefault="00022B85" w:rsidP="00D148DA">
      <w:pPr>
        <w:jc w:val="both"/>
        <w:rPr>
          <w:b/>
        </w:rPr>
      </w:pPr>
      <w:r w:rsidRPr="004A4C99">
        <w:rPr>
          <w:b/>
        </w:rPr>
        <w:t>Do zadań zleconych z zakresu administracji rządowej  realizowanych przez gminę należy:</w:t>
      </w:r>
    </w:p>
    <w:p w:rsidR="00022B85" w:rsidRPr="004A4C99" w:rsidRDefault="00022B85" w:rsidP="00D148DA">
      <w:pPr>
        <w:numPr>
          <w:ilvl w:val="0"/>
          <w:numId w:val="1"/>
        </w:numPr>
        <w:jc w:val="both"/>
      </w:pPr>
      <w:r w:rsidRPr="004A4C99">
        <w:t>Przyznawanie i wypłacanie zasiłków stałych.</w:t>
      </w:r>
    </w:p>
    <w:p w:rsidR="00022B85" w:rsidRPr="004A4C99" w:rsidRDefault="00022B85" w:rsidP="00D148DA">
      <w:pPr>
        <w:numPr>
          <w:ilvl w:val="0"/>
          <w:numId w:val="1"/>
        </w:numPr>
        <w:jc w:val="both"/>
      </w:pPr>
      <w:r w:rsidRPr="004A4C99">
        <w:t>Opłacanie składek na ubezpieczenie zdrowotne.</w:t>
      </w:r>
    </w:p>
    <w:p w:rsidR="00022B85" w:rsidRPr="004A4C99" w:rsidRDefault="00022B85" w:rsidP="00D148DA">
      <w:pPr>
        <w:numPr>
          <w:ilvl w:val="0"/>
          <w:numId w:val="1"/>
        </w:numPr>
        <w:jc w:val="both"/>
      </w:pPr>
      <w:r w:rsidRPr="004A4C99">
        <w:t>Organizowanie i świadczenie specjalistycznych usług opiekuńczych w miejscu zamieszkania dla osób z zaburzeniami psychicznymi.</w:t>
      </w:r>
    </w:p>
    <w:p w:rsidR="00022B85" w:rsidRPr="004A4C99" w:rsidRDefault="00022B85" w:rsidP="00D148DA">
      <w:pPr>
        <w:numPr>
          <w:ilvl w:val="0"/>
          <w:numId w:val="1"/>
        </w:numPr>
        <w:jc w:val="both"/>
      </w:pPr>
      <w:r w:rsidRPr="004A4C99">
        <w:t>Przyznawanie i wypłacanie zasiłków celowych na pokrycie wydatków związanych z klęską żywiołowa lub ekologiczną.</w:t>
      </w:r>
    </w:p>
    <w:p w:rsidR="00022B85" w:rsidRPr="004A4C99" w:rsidRDefault="00022B85" w:rsidP="00D148DA">
      <w:pPr>
        <w:numPr>
          <w:ilvl w:val="0"/>
          <w:numId w:val="1"/>
        </w:numPr>
        <w:jc w:val="both"/>
      </w:pPr>
      <w:r w:rsidRPr="004A4C99">
        <w:t>Realizacja zadań wynikających z rządowych programów pomocy społecznej, mających na celu ochronę poziomu życia osób, rodzin i grup społecznych oraz rozwój specjalistycznego wsparcia.</w:t>
      </w:r>
    </w:p>
    <w:p w:rsidR="00022B85" w:rsidRPr="004A4C99" w:rsidRDefault="00022B85" w:rsidP="00D148DA">
      <w:pPr>
        <w:ind w:left="435"/>
        <w:jc w:val="both"/>
      </w:pPr>
    </w:p>
    <w:p w:rsidR="00022B85" w:rsidRPr="004A4C99" w:rsidRDefault="00022B85" w:rsidP="00D148DA">
      <w:pPr>
        <w:ind w:left="360"/>
        <w:jc w:val="both"/>
      </w:pPr>
      <w:r w:rsidRPr="004A4C99">
        <w:t>W ramach realizacji</w:t>
      </w:r>
      <w:r>
        <w:t xml:space="preserve"> powyższych zadań ogółem  w 2009</w:t>
      </w:r>
      <w:r w:rsidRPr="004A4C99">
        <w:t xml:space="preserve">  roku wydatkowano</w:t>
      </w:r>
    </w:p>
    <w:p w:rsidR="00022B85" w:rsidRDefault="00022B85" w:rsidP="00D148DA">
      <w:pPr>
        <w:ind w:left="360"/>
        <w:jc w:val="both"/>
      </w:pPr>
      <w:r>
        <w:t>490.707,83</w:t>
      </w:r>
      <w:r w:rsidRPr="004A4C99">
        <w:t xml:space="preserve">zł, </w:t>
      </w:r>
    </w:p>
    <w:p w:rsidR="00022B85" w:rsidRPr="004A4C99" w:rsidRDefault="00022B85" w:rsidP="00FC29F0">
      <w:pPr>
        <w:ind w:left="360"/>
        <w:jc w:val="both"/>
      </w:pPr>
      <w:r w:rsidRPr="004A4C99">
        <w:t>w tym</w:t>
      </w:r>
      <w:r>
        <w:t xml:space="preserve">: </w:t>
      </w:r>
      <w:r w:rsidRPr="004A4C99">
        <w:t xml:space="preserve"> </w:t>
      </w:r>
    </w:p>
    <w:p w:rsidR="00022B85" w:rsidRDefault="00022B85" w:rsidP="00D148DA">
      <w:pPr>
        <w:ind w:left="360"/>
        <w:jc w:val="both"/>
      </w:pPr>
      <w:r>
        <w:t>W</w:t>
      </w:r>
      <w:r w:rsidRPr="004A4C99">
        <w:t xml:space="preserve">  szczególności wydatkowano na wypłaty: </w:t>
      </w:r>
    </w:p>
    <w:p w:rsidR="00022B85" w:rsidRDefault="00022B85" w:rsidP="00D148DA">
      <w:pPr>
        <w:ind w:left="360"/>
        <w:jc w:val="both"/>
      </w:pPr>
      <w:r>
        <w:t>- zasiłków stałych – 58.477,76zł</w:t>
      </w:r>
    </w:p>
    <w:p w:rsidR="00022B85" w:rsidRPr="004A4C99" w:rsidRDefault="00022B85" w:rsidP="00D148DA">
      <w:pPr>
        <w:ind w:left="360"/>
        <w:jc w:val="both"/>
      </w:pPr>
      <w:r>
        <w:t>- opłatę składki zdrowotnej od zasiłków stałych – 4.750,89zł</w:t>
      </w:r>
    </w:p>
    <w:p w:rsidR="00022B85" w:rsidRPr="004A4C99" w:rsidRDefault="00022B85" w:rsidP="00D148DA">
      <w:pPr>
        <w:ind w:left="360"/>
        <w:jc w:val="both"/>
      </w:pPr>
      <w:r w:rsidRPr="004A4C99">
        <w:t xml:space="preserve">- </w:t>
      </w:r>
      <w:r>
        <w:t>zasiłków okresowych – 104.829,06</w:t>
      </w:r>
      <w:r w:rsidRPr="004A4C99">
        <w:t>zł,</w:t>
      </w:r>
    </w:p>
    <w:p w:rsidR="00022B85" w:rsidRPr="004A4C99" w:rsidRDefault="00022B85" w:rsidP="00D148DA">
      <w:pPr>
        <w:ind w:left="360"/>
        <w:jc w:val="both"/>
      </w:pPr>
      <w:r>
        <w:t>- zasiłków celowych  - 24.999,94</w:t>
      </w:r>
      <w:r w:rsidRPr="004A4C99">
        <w:t>zł,</w:t>
      </w:r>
    </w:p>
    <w:p w:rsidR="00022B85" w:rsidRPr="004A4C99" w:rsidRDefault="00022B85" w:rsidP="00D148DA">
      <w:pPr>
        <w:ind w:left="360"/>
        <w:jc w:val="both"/>
      </w:pPr>
      <w:r>
        <w:t>- dożywianie dzieci  -  65.0</w:t>
      </w:r>
      <w:r w:rsidRPr="004A4C99">
        <w:t>00,00zł,</w:t>
      </w:r>
    </w:p>
    <w:p w:rsidR="00022B85" w:rsidRPr="004A4C99" w:rsidRDefault="00022B85" w:rsidP="00F8411E">
      <w:pPr>
        <w:jc w:val="both"/>
      </w:pPr>
      <w:r>
        <w:t xml:space="preserve">      - odpłatność za DPS  - 119.787,05</w:t>
      </w:r>
      <w:r w:rsidRPr="004A4C99">
        <w:t>zł,</w:t>
      </w:r>
    </w:p>
    <w:p w:rsidR="00022B85" w:rsidRPr="004A4C99" w:rsidRDefault="00022B85" w:rsidP="00D148DA">
      <w:pPr>
        <w:ind w:left="360"/>
        <w:jc w:val="both"/>
      </w:pPr>
      <w:r>
        <w:t>- usługi opiekuńcze – 112.863,13</w:t>
      </w:r>
      <w:r w:rsidRPr="004A4C99">
        <w:t>zł</w:t>
      </w:r>
    </w:p>
    <w:p w:rsidR="00022B85" w:rsidRPr="004A4C99" w:rsidRDefault="00022B85" w:rsidP="00D148DA">
      <w:pPr>
        <w:ind w:left="360"/>
        <w:jc w:val="both"/>
      </w:pPr>
    </w:p>
    <w:p w:rsidR="00022B85" w:rsidRPr="004A4C99" w:rsidRDefault="00022B85" w:rsidP="00D148DA">
      <w:pPr>
        <w:ind w:left="360"/>
        <w:jc w:val="both"/>
      </w:pPr>
      <w:r w:rsidRPr="004A4C99">
        <w:t>O</w:t>
      </w:r>
      <w:r>
        <w:t>gółem z pomocy społecznej w 2009 roku skorzystało 140 rodzin, w tym 516</w:t>
      </w:r>
      <w:r w:rsidRPr="004A4C99">
        <w:t xml:space="preserve"> osób.</w:t>
      </w:r>
    </w:p>
    <w:p w:rsidR="00022B85" w:rsidRPr="004A4C99" w:rsidRDefault="00022B85" w:rsidP="00D148DA">
      <w:pPr>
        <w:ind w:left="360"/>
        <w:jc w:val="both"/>
      </w:pPr>
      <w:r w:rsidRPr="004A4C99">
        <w:t>Usługi opiekuńcze świadczone były dla 18 osób w wieku starszym i chorym wymagających pomocy.</w:t>
      </w:r>
    </w:p>
    <w:p w:rsidR="00022B85" w:rsidRDefault="00022B85" w:rsidP="00D148DA">
      <w:pPr>
        <w:ind w:left="360"/>
        <w:jc w:val="both"/>
      </w:pPr>
      <w:r>
        <w:t xml:space="preserve"> </w:t>
      </w:r>
      <w:r w:rsidRPr="004A4C99">
        <w:t>.</w:t>
      </w:r>
    </w:p>
    <w:p w:rsidR="00022B85" w:rsidRDefault="00022B85" w:rsidP="00D148DA">
      <w:pPr>
        <w:ind w:left="360"/>
        <w:jc w:val="both"/>
      </w:pPr>
    </w:p>
    <w:p w:rsidR="00022B85" w:rsidRDefault="00022B85" w:rsidP="00D148DA">
      <w:pPr>
        <w:ind w:left="360"/>
        <w:jc w:val="both"/>
      </w:pPr>
    </w:p>
    <w:p w:rsidR="00022B85" w:rsidRDefault="00022B85" w:rsidP="00D148DA">
      <w:pPr>
        <w:ind w:left="360"/>
        <w:jc w:val="both"/>
      </w:pPr>
    </w:p>
    <w:p w:rsidR="00022B85" w:rsidRDefault="00022B85" w:rsidP="00D148DA">
      <w:pPr>
        <w:ind w:left="360"/>
        <w:jc w:val="both"/>
      </w:pPr>
    </w:p>
    <w:p w:rsidR="00022B85" w:rsidRDefault="00022B85" w:rsidP="00D148DA">
      <w:pPr>
        <w:ind w:left="360"/>
        <w:jc w:val="both"/>
      </w:pPr>
      <w:r>
        <w:t>sporządził: Małgorzata Bagińska</w:t>
      </w:r>
    </w:p>
    <w:p w:rsidR="00022B85" w:rsidRPr="004A4C99" w:rsidRDefault="00022B85" w:rsidP="00D148DA">
      <w:pPr>
        <w:ind w:left="360"/>
        <w:jc w:val="both"/>
      </w:pPr>
      <w:r>
        <w:t xml:space="preserve">                   Kierownik GOPS</w:t>
      </w:r>
    </w:p>
    <w:p w:rsidR="00022B85" w:rsidRPr="004A4C99" w:rsidRDefault="00022B85" w:rsidP="00D148DA">
      <w:pPr>
        <w:ind w:left="360"/>
        <w:jc w:val="both"/>
      </w:pPr>
      <w:r w:rsidRPr="004A4C99">
        <w:t xml:space="preserve"> </w:t>
      </w:r>
    </w:p>
    <w:p w:rsidR="00022B85" w:rsidRPr="004A4C99" w:rsidRDefault="00022B85" w:rsidP="00D148DA">
      <w:pPr>
        <w:ind w:firstLine="435"/>
        <w:jc w:val="both"/>
      </w:pPr>
      <w:r w:rsidRPr="004A4C99">
        <w:t xml:space="preserve"> </w:t>
      </w:r>
    </w:p>
    <w:p w:rsidR="00022B85" w:rsidRPr="004A4C99" w:rsidRDefault="00022B85" w:rsidP="00D148DA">
      <w:pPr>
        <w:ind w:firstLine="435"/>
        <w:jc w:val="both"/>
      </w:pPr>
    </w:p>
    <w:p w:rsidR="00022B85" w:rsidRDefault="00022B85"/>
    <w:sectPr w:rsidR="00022B85" w:rsidSect="0081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A77"/>
    <w:multiLevelType w:val="hybridMultilevel"/>
    <w:tmpl w:val="DF8ED176"/>
    <w:lvl w:ilvl="0" w:tplc="37D2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32E5359"/>
    <w:multiLevelType w:val="hybridMultilevel"/>
    <w:tmpl w:val="256C2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DA"/>
    <w:rsid w:val="00022B85"/>
    <w:rsid w:val="002A6A93"/>
    <w:rsid w:val="00405E49"/>
    <w:rsid w:val="00476FCD"/>
    <w:rsid w:val="004A4C99"/>
    <w:rsid w:val="00813DC1"/>
    <w:rsid w:val="00944095"/>
    <w:rsid w:val="00BE3DFD"/>
    <w:rsid w:val="00C05DB3"/>
    <w:rsid w:val="00D148DA"/>
    <w:rsid w:val="00F2797E"/>
    <w:rsid w:val="00F8411E"/>
    <w:rsid w:val="00F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555</Words>
  <Characters>3331</Characters>
  <Application>Microsoft Office Outlook</Application>
  <DocSecurity>0</DocSecurity>
  <Lines>0</Lines>
  <Paragraphs>0</Paragraphs>
  <ScaleCrop>false</ScaleCrop>
  <Company>UG SZYPLISZKI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PC1</dc:creator>
  <cp:keywords/>
  <dc:description/>
  <cp:lastModifiedBy>ZBYSZEK</cp:lastModifiedBy>
  <cp:revision>2</cp:revision>
  <cp:lastPrinted>2010-02-15T10:44:00Z</cp:lastPrinted>
  <dcterms:created xsi:type="dcterms:W3CDTF">2010-11-04T07:06:00Z</dcterms:created>
  <dcterms:modified xsi:type="dcterms:W3CDTF">2010-11-04T07:06:00Z</dcterms:modified>
</cp:coreProperties>
</file>