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6A2F" w14:textId="77777777" w:rsidR="005006D7" w:rsidRPr="001C51F8" w:rsidRDefault="005006D7" w:rsidP="005006D7">
      <w:r w:rsidRPr="004671CF">
        <w:t xml:space="preserve">Załącznik nr </w:t>
      </w:r>
      <w:r w:rsidR="00C07507" w:rsidRPr="004671CF">
        <w:t>9</w:t>
      </w:r>
      <w:r w:rsidRPr="004671CF">
        <w:t xml:space="preserve"> do SIWZ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2AED94B1" w14:textId="77777777" w:rsidR="00055EE1" w:rsidRPr="00306CB8" w:rsidRDefault="00055EE1" w:rsidP="00055EE1">
      <w:r w:rsidRPr="00306CB8">
        <w:t xml:space="preserve">Gmina </w:t>
      </w:r>
      <w:r>
        <w:t>Szelków</w:t>
      </w:r>
      <w:r w:rsidRPr="00306CB8">
        <w:br/>
      </w:r>
      <w:r>
        <w:t>Stary Szelków 39</w:t>
      </w:r>
      <w:r w:rsidRPr="00306CB8">
        <w:br/>
      </w:r>
      <w:r>
        <w:t>06-220</w:t>
      </w:r>
      <w:r w:rsidRPr="00306CB8">
        <w:t xml:space="preserve"> </w:t>
      </w:r>
      <w:r>
        <w:t>Stary Szelków</w:t>
      </w:r>
    </w:p>
    <w:p w14:paraId="17B57C07" w14:textId="549D00C4" w:rsidR="00D84358" w:rsidRPr="00E40B22" w:rsidRDefault="00D84358" w:rsidP="00D84358"/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162C010F" w:rsidR="00C07507" w:rsidRPr="00C07507" w:rsidRDefault="005C290E" w:rsidP="00C07507">
      <w:r w:rsidRPr="00B341EE">
        <w:t xml:space="preserve">Składając ofertę w postępowaniu o udzielenie zamówienia publicznego </w:t>
      </w:r>
      <w:r>
        <w:t>pn</w:t>
      </w:r>
      <w:r w:rsidR="004671CF">
        <w:t>.</w:t>
      </w:r>
      <w:r w:rsidR="005648B0" w:rsidRPr="005648B0">
        <w:t xml:space="preserve"> </w:t>
      </w:r>
      <w:r w:rsidR="00055EE1" w:rsidRPr="003736C7">
        <w:t>Modernizacja, dostawa i wdrożenie systemów informatycznych, digitalizacja zasobów informacji przestrzennej oraz uruchomienie e-usług publicznych z dostawą niezbędnego sprzętu w ramach realizacji projektu „Rozwój e-usług Urzędu Gminy w Szelkowie”</w:t>
      </w:r>
      <w:r w:rsidR="00055EE1">
        <w:t xml:space="preserve"> </w:t>
      </w:r>
      <w:r w:rsidR="00055EE1" w:rsidRPr="00BE0E16">
        <w:t xml:space="preserve">realizowanego w ramach </w:t>
      </w:r>
      <w:r w:rsidR="00055EE1" w:rsidRPr="003736C7">
        <w:t>Regionalnego Programu Operacyjnego Województwa Mazowieckiego na lata 2014-2020, Oś priorytetowa II Wzrost e-potencjału Mazowsza, Działanie 2.1 E-usługi, Poddziałanie 2.1.1 E -usługi dla Mazowsza</w:t>
      </w:r>
      <w:r w:rsidR="00A65C51">
        <w:t xml:space="preserve"> </w:t>
      </w:r>
      <w:r w:rsidR="00A65C51">
        <w:t>(</w:t>
      </w:r>
      <w:r w:rsidR="00A65C51" w:rsidRPr="00580320">
        <w:t>nr</w:t>
      </w:r>
      <w:r w:rsidR="00A65C51">
        <w:t> </w:t>
      </w:r>
      <w:bookmarkStart w:id="0" w:name="_GoBack"/>
      <w:bookmarkEnd w:id="0"/>
      <w:r w:rsidR="00A65C51" w:rsidRPr="00580320">
        <w:t>postępowania 271.7.2020</w:t>
      </w:r>
      <w:r w:rsidR="00A65C51">
        <w:t>)</w:t>
      </w:r>
      <w:r w:rsidR="00C07507" w:rsidRPr="00C07507">
        <w:t>, w imieniu Wykonawcy:</w:t>
      </w:r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lastRenderedPageBreak/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 w:rsidSect="00055EE1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BF7D" w14:textId="77777777" w:rsidR="00522AD7" w:rsidRDefault="00522AD7" w:rsidP="005006D7">
      <w:pPr>
        <w:spacing w:after="0" w:line="240" w:lineRule="auto"/>
      </w:pPr>
      <w:r>
        <w:separator/>
      </w:r>
    </w:p>
  </w:endnote>
  <w:endnote w:type="continuationSeparator" w:id="0">
    <w:p w14:paraId="084AF645" w14:textId="77777777" w:rsidR="00522AD7" w:rsidRDefault="00522AD7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D87E" w14:textId="77777777" w:rsidR="00522AD7" w:rsidRDefault="00522AD7" w:rsidP="005006D7">
      <w:pPr>
        <w:spacing w:after="0" w:line="240" w:lineRule="auto"/>
      </w:pPr>
      <w:r>
        <w:separator/>
      </w:r>
    </w:p>
  </w:footnote>
  <w:footnote w:type="continuationSeparator" w:id="0">
    <w:p w14:paraId="653A36AB" w14:textId="77777777" w:rsidR="00522AD7" w:rsidRDefault="00522AD7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AE2A" w14:textId="3C9D16D7" w:rsidR="005006D7" w:rsidRDefault="00055EE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21D47" wp14:editId="27AA319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135370" cy="596265"/>
          <wp:effectExtent l="0" t="0" r="0" b="0"/>
          <wp:wrapNone/>
          <wp:docPr id="5" name="Obraz 5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55EE1"/>
    <w:rsid w:val="00071852"/>
    <w:rsid w:val="00094C9B"/>
    <w:rsid w:val="00146D8A"/>
    <w:rsid w:val="001C51F8"/>
    <w:rsid w:val="002173F3"/>
    <w:rsid w:val="0024058E"/>
    <w:rsid w:val="00273E68"/>
    <w:rsid w:val="002B0ED2"/>
    <w:rsid w:val="002B41AC"/>
    <w:rsid w:val="003309B5"/>
    <w:rsid w:val="00344D60"/>
    <w:rsid w:val="003B7093"/>
    <w:rsid w:val="003F0079"/>
    <w:rsid w:val="004671CF"/>
    <w:rsid w:val="005006D7"/>
    <w:rsid w:val="00522AD7"/>
    <w:rsid w:val="005648B0"/>
    <w:rsid w:val="005A0A3D"/>
    <w:rsid w:val="005C290E"/>
    <w:rsid w:val="005C4361"/>
    <w:rsid w:val="006B0E41"/>
    <w:rsid w:val="00700EE2"/>
    <w:rsid w:val="00A65C51"/>
    <w:rsid w:val="00B40CEA"/>
    <w:rsid w:val="00C07507"/>
    <w:rsid w:val="00C5175D"/>
    <w:rsid w:val="00C753B6"/>
    <w:rsid w:val="00CB1A10"/>
    <w:rsid w:val="00CF4596"/>
    <w:rsid w:val="00CF7431"/>
    <w:rsid w:val="00D82434"/>
    <w:rsid w:val="00D84358"/>
    <w:rsid w:val="00DB7C08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2020-03-25T12:35:00Z</dcterms:created>
  <dcterms:modified xsi:type="dcterms:W3CDTF">2020-03-25T12:35:00Z</dcterms:modified>
</cp:coreProperties>
</file>