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AB0F" w14:textId="3367CF8C" w:rsidR="00FB0D7B" w:rsidRDefault="007618C8" w:rsidP="007618C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</w:t>
      </w:r>
      <w:r w:rsidR="00FB0D7B" w:rsidRPr="00F279A3">
        <w:rPr>
          <w:rFonts w:asciiTheme="minorHAnsi" w:hAnsiTheme="minorHAnsi" w:cstheme="minorHAnsi"/>
          <w:b/>
          <w:sz w:val="24"/>
          <w:szCs w:val="24"/>
        </w:rPr>
        <w:t xml:space="preserve">Załącznik nr 1 do </w:t>
      </w:r>
      <w:r w:rsidR="00111000">
        <w:rPr>
          <w:rFonts w:asciiTheme="minorHAnsi" w:hAnsiTheme="minorHAnsi" w:cstheme="minorHAnsi"/>
          <w:b/>
          <w:sz w:val="24"/>
          <w:szCs w:val="24"/>
        </w:rPr>
        <w:t>zapytania ofertowego</w:t>
      </w:r>
      <w:r>
        <w:rPr>
          <w:rFonts w:asciiTheme="minorHAnsi" w:hAnsiTheme="minorHAnsi" w:cstheme="minorHAnsi"/>
          <w:b/>
          <w:sz w:val="24"/>
          <w:szCs w:val="24"/>
        </w:rPr>
        <w:t xml:space="preserve"> NR 721.35.2019</w:t>
      </w:r>
    </w:p>
    <w:p w14:paraId="04CFF4C7" w14:textId="5E2059EC" w:rsidR="00B03BF6" w:rsidRPr="00F279A3" w:rsidRDefault="00B03BF6" w:rsidP="007618C8">
      <w:pPr>
        <w:spacing w:line="24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Opis przedmiotu  zamówienia</w:t>
      </w:r>
    </w:p>
    <w:p w14:paraId="29AF5626" w14:textId="7EFB4412" w:rsidR="00D15A98" w:rsidRPr="00F279A3" w:rsidRDefault="00670F61" w:rsidP="00670F61">
      <w:pPr>
        <w:pStyle w:val="Akapitzlist"/>
        <w:numPr>
          <w:ilvl w:val="0"/>
          <w:numId w:val="1"/>
        </w:numPr>
        <w:spacing w:after="0"/>
        <w:ind w:left="709"/>
        <w:jc w:val="left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Zestaw komputerowy</w:t>
      </w:r>
      <w:r w:rsidR="00111000">
        <w:rPr>
          <w:rFonts w:cstheme="minorHAnsi"/>
          <w:b/>
          <w:sz w:val="24"/>
          <w:szCs w:val="24"/>
          <w:lang w:val="pl-PL"/>
        </w:rPr>
        <w:t xml:space="preserve"> z </w:t>
      </w:r>
      <w:r w:rsidRPr="00670F61">
        <w:rPr>
          <w:rFonts w:cstheme="minorHAnsi"/>
          <w:b/>
          <w:sz w:val="24"/>
          <w:szCs w:val="24"/>
          <w:lang w:val="pl-PL"/>
        </w:rPr>
        <w:t>oprogramowanie</w:t>
      </w:r>
      <w:r w:rsidR="00111000">
        <w:rPr>
          <w:rFonts w:cstheme="minorHAnsi"/>
          <w:b/>
          <w:sz w:val="24"/>
          <w:szCs w:val="24"/>
          <w:lang w:val="pl-PL"/>
        </w:rPr>
        <w:t>m</w:t>
      </w:r>
      <w:r>
        <w:rPr>
          <w:rFonts w:cstheme="minorHAnsi"/>
          <w:b/>
          <w:sz w:val="24"/>
          <w:szCs w:val="24"/>
          <w:lang w:val="pl-PL"/>
        </w:rPr>
        <w:t xml:space="preserve"> </w:t>
      </w:r>
      <w:r w:rsidR="00111000">
        <w:rPr>
          <w:rFonts w:cstheme="minorHAnsi"/>
          <w:b/>
          <w:sz w:val="24"/>
          <w:szCs w:val="24"/>
          <w:lang w:val="pl-PL"/>
        </w:rPr>
        <w:t>– 25</w:t>
      </w:r>
      <w:r w:rsidR="00FB5CD6" w:rsidRPr="00F279A3">
        <w:rPr>
          <w:rFonts w:cstheme="minorHAnsi"/>
          <w:b/>
          <w:sz w:val="24"/>
          <w:szCs w:val="24"/>
          <w:lang w:val="pl-PL"/>
        </w:rPr>
        <w:t xml:space="preserve"> szt. </w:t>
      </w:r>
    </w:p>
    <w:p w14:paraId="4688BD0E" w14:textId="665FEDA3" w:rsidR="007A5416" w:rsidRDefault="007A5416" w:rsidP="007A5416">
      <w:pPr>
        <w:spacing w:after="0"/>
        <w:rPr>
          <w:rFonts w:asciiTheme="minorHAnsi" w:hAnsiTheme="minorHAnsi" w:cstheme="minorHAnsi"/>
        </w:rPr>
      </w:pPr>
    </w:p>
    <w:p w14:paraId="092C6E85" w14:textId="33E0C815" w:rsidR="008415C0" w:rsidRPr="008415C0" w:rsidRDefault="008415C0" w:rsidP="002162FE">
      <w:pPr>
        <w:pStyle w:val="Akapitzlist"/>
        <w:numPr>
          <w:ilvl w:val="0"/>
          <w:numId w:val="34"/>
        </w:numPr>
        <w:spacing w:after="0"/>
        <w:rPr>
          <w:rFonts w:cstheme="minorHAnsi"/>
          <w:b/>
        </w:rPr>
      </w:pPr>
      <w:proofErr w:type="spellStart"/>
      <w:r w:rsidRPr="008415C0">
        <w:rPr>
          <w:rFonts w:cstheme="minorHAnsi"/>
          <w:b/>
        </w:rPr>
        <w:t>komputer</w:t>
      </w:r>
      <w:proofErr w:type="spellEnd"/>
      <w:r w:rsidRPr="008415C0">
        <w:rPr>
          <w:rFonts w:cstheme="minorHAnsi"/>
          <w:b/>
        </w:rPr>
        <w:t xml:space="preserve"> z </w:t>
      </w:r>
      <w:proofErr w:type="spellStart"/>
      <w:r w:rsidRPr="008415C0">
        <w:rPr>
          <w:rFonts w:cstheme="minorHAnsi"/>
          <w:b/>
        </w:rPr>
        <w:t>oprogramowaniem</w:t>
      </w:r>
      <w:proofErr w:type="spellEnd"/>
      <w:r w:rsidRPr="008415C0">
        <w:rPr>
          <w:rFonts w:cstheme="minorHAnsi"/>
          <w:b/>
        </w:rPr>
        <w:t>:</w:t>
      </w:r>
    </w:p>
    <w:p w14:paraId="51689C87" w14:textId="77777777" w:rsidR="008415C0" w:rsidRDefault="008415C0" w:rsidP="008415C0">
      <w:pPr>
        <w:pStyle w:val="Akapitzlist"/>
        <w:spacing w:after="0"/>
        <w:rPr>
          <w:rFonts w:cstheme="minorHAnsi"/>
        </w:rPr>
      </w:pPr>
    </w:p>
    <w:tbl>
      <w:tblPr>
        <w:tblW w:w="50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479"/>
      </w:tblGrid>
      <w:tr w:rsidR="00C51FAE" w:rsidRPr="00111000" w14:paraId="594C71C2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658" w14:textId="249B7D05" w:rsidR="00C51FAE" w:rsidRPr="00111000" w:rsidRDefault="00C51FAE" w:rsidP="00C51F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2CC" w14:textId="3C0BC82B" w:rsidR="00C51FAE" w:rsidRPr="00111000" w:rsidRDefault="00C51FAE" w:rsidP="00C51FA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Wymagan</w:t>
            </w:r>
            <w:r>
              <w:rPr>
                <w:rFonts w:asciiTheme="minorHAnsi" w:hAnsiTheme="minorHAnsi"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726811" w:rsidRPr="00111000" w14:paraId="2DD77BA0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FB6A" w14:textId="77777777" w:rsidR="00726811" w:rsidRPr="00111000" w:rsidRDefault="00726811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1000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F1F2" w14:textId="77777777" w:rsidR="00726811" w:rsidRPr="00111000" w:rsidRDefault="00726811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  <w:bCs/>
              </w:rPr>
              <w:t>Komputer stacjonarny.</w:t>
            </w:r>
          </w:p>
        </w:tc>
      </w:tr>
      <w:tr w:rsidR="00726811" w:rsidRPr="00111000" w14:paraId="675C49D4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7122" w14:textId="77777777" w:rsidR="00726811" w:rsidRPr="00111000" w:rsidRDefault="00726811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1000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E2F" w14:textId="77777777" w:rsidR="00726811" w:rsidRPr="00111000" w:rsidRDefault="00726811" w:rsidP="00490C8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  <w:bCs/>
              </w:rPr>
              <w:t xml:space="preserve">Komputer będzie wykorzystywany dla potrzeb aplikacji biurowych, aplikacji edukacyjnych, aplikacji </w:t>
            </w:r>
            <w:proofErr w:type="spellStart"/>
            <w:r w:rsidRPr="00111000">
              <w:rPr>
                <w:rFonts w:asciiTheme="minorHAnsi" w:hAnsiTheme="minorHAnsi" w:cstheme="minorHAnsi"/>
                <w:bCs/>
              </w:rPr>
              <w:t>obliczeniowych</w:t>
            </w:r>
            <w:r w:rsidR="00DC245D" w:rsidRPr="00111000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DC245D" w:rsidRPr="00111000">
              <w:rPr>
                <w:rFonts w:asciiTheme="minorHAnsi" w:hAnsiTheme="minorHAnsi" w:cstheme="minorHAnsi"/>
                <w:bCs/>
              </w:rPr>
              <w:t xml:space="preserve"> graficznych</w:t>
            </w:r>
            <w:r w:rsidRPr="00111000">
              <w:rPr>
                <w:rFonts w:asciiTheme="minorHAnsi" w:hAnsiTheme="minorHAnsi" w:cstheme="minorHAnsi"/>
                <w:bCs/>
              </w:rPr>
              <w:t>,</w:t>
            </w:r>
            <w:r w:rsidR="00DC245D" w:rsidRPr="00111000">
              <w:rPr>
                <w:rFonts w:asciiTheme="minorHAnsi" w:hAnsiTheme="minorHAnsi" w:cstheme="minorHAnsi"/>
                <w:bCs/>
              </w:rPr>
              <w:t xml:space="preserve"> graficznego wspomagania </w:t>
            </w:r>
            <w:proofErr w:type="spellStart"/>
            <w:r w:rsidR="00DC245D" w:rsidRPr="00111000">
              <w:rPr>
                <w:rFonts w:asciiTheme="minorHAnsi" w:hAnsiTheme="minorHAnsi" w:cstheme="minorHAnsi"/>
                <w:bCs/>
              </w:rPr>
              <w:t>projektowania,</w:t>
            </w:r>
            <w:r w:rsidRPr="00111000">
              <w:rPr>
                <w:rFonts w:asciiTheme="minorHAnsi" w:hAnsiTheme="minorHAnsi" w:cstheme="minorHAnsi"/>
                <w:bCs/>
              </w:rPr>
              <w:t>dostępu</w:t>
            </w:r>
            <w:proofErr w:type="spellEnd"/>
            <w:r w:rsidRPr="00111000">
              <w:rPr>
                <w:rFonts w:asciiTheme="minorHAnsi" w:hAnsiTheme="minorHAnsi" w:cstheme="minorHAnsi"/>
                <w:bCs/>
              </w:rPr>
              <w:t xml:space="preserve"> do </w:t>
            </w:r>
            <w:proofErr w:type="spellStart"/>
            <w:r w:rsidRPr="00111000">
              <w:rPr>
                <w:rFonts w:asciiTheme="minorHAnsi" w:hAnsiTheme="minorHAnsi" w:cstheme="minorHAnsi"/>
                <w:bCs/>
              </w:rPr>
              <w:t>internetu</w:t>
            </w:r>
            <w:proofErr w:type="spellEnd"/>
            <w:r w:rsidRPr="00111000">
              <w:rPr>
                <w:rFonts w:asciiTheme="minorHAnsi" w:hAnsiTheme="minorHAnsi" w:cstheme="minorHAnsi"/>
                <w:bCs/>
              </w:rPr>
              <w:t xml:space="preserve"> oraz poczty elektronicznej, jako lokalna baza danych, stacja programistyczna</w:t>
            </w:r>
            <w:r w:rsidR="00DC245D" w:rsidRPr="0011100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726811" w:rsidRPr="00111000" w14:paraId="1A98610C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322A" w14:textId="77777777" w:rsidR="00726811" w:rsidRPr="00111000" w:rsidRDefault="00726811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1000">
              <w:rPr>
                <w:rFonts w:asciiTheme="minorHAnsi" w:hAnsiTheme="minorHAnsi" w:cstheme="minorHAnsi"/>
                <w:bCs/>
              </w:rPr>
              <w:t>Wydajność obliczeniowa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6187" w14:textId="775688DA" w:rsidR="00726811" w:rsidRPr="00111000" w:rsidRDefault="00726811" w:rsidP="00490C8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lang w:val="de-DE"/>
              </w:rPr>
            </w:pP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Procesor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klasy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x86, </w:t>
            </w:r>
            <w:proofErr w:type="spellStart"/>
            <w:r w:rsidR="00B813B7" w:rsidRPr="00111000">
              <w:rPr>
                <w:rFonts w:asciiTheme="minorHAnsi" w:hAnsiTheme="minorHAnsi" w:cstheme="minorHAnsi"/>
                <w:lang w:val="de-DE"/>
              </w:rPr>
              <w:t>osiągający</w:t>
            </w:r>
            <w:proofErr w:type="spellEnd"/>
            <w:r w:rsidR="00B813B7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813B7" w:rsidRPr="00111000">
              <w:rPr>
                <w:rFonts w:asciiTheme="minorHAnsi" w:hAnsiTheme="minorHAnsi" w:cstheme="minorHAnsi"/>
                <w:lang w:val="de-DE"/>
              </w:rPr>
              <w:t>wynik</w:t>
            </w:r>
            <w:proofErr w:type="spellEnd"/>
            <w:r w:rsidR="00B813B7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813B7" w:rsidRPr="00111000">
              <w:rPr>
                <w:rFonts w:asciiTheme="minorHAnsi" w:hAnsiTheme="minorHAnsi" w:cstheme="minorHAnsi"/>
                <w:lang w:val="de-DE"/>
              </w:rPr>
              <w:t>co</w:t>
            </w:r>
            <w:proofErr w:type="spellEnd"/>
            <w:r w:rsidR="00B813B7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813B7" w:rsidRPr="00111000">
              <w:rPr>
                <w:rFonts w:asciiTheme="minorHAnsi" w:hAnsiTheme="minorHAnsi" w:cstheme="minorHAnsi"/>
                <w:lang w:val="de-DE"/>
              </w:rPr>
              <w:t>najmniej</w:t>
            </w:r>
            <w:proofErr w:type="spellEnd"/>
            <w:r w:rsidR="00B813B7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F3095E" w:rsidRPr="00111000">
              <w:rPr>
                <w:rFonts w:asciiTheme="minorHAnsi" w:hAnsiTheme="minorHAnsi" w:cstheme="minorHAnsi"/>
                <w:lang w:val="de-DE"/>
              </w:rPr>
              <w:t>8</w:t>
            </w:r>
            <w:r w:rsidR="00B813B7" w:rsidRPr="00111000">
              <w:rPr>
                <w:rFonts w:asciiTheme="minorHAnsi" w:hAnsiTheme="minorHAnsi" w:cstheme="minorHAnsi"/>
                <w:lang w:val="de-DE"/>
              </w:rPr>
              <w:t>0</w:t>
            </w:r>
            <w:r w:rsidRPr="00111000">
              <w:rPr>
                <w:rFonts w:asciiTheme="minorHAnsi" w:hAnsiTheme="minorHAnsi" w:cstheme="minorHAnsi"/>
                <w:lang w:val="de-DE"/>
              </w:rPr>
              <w:t xml:space="preserve">00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pkt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w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teście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PassMark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CPU Mark,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według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wyników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opublikowanych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na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stronie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7" w:history="1">
              <w:r w:rsidRPr="00111000">
                <w:rPr>
                  <w:rStyle w:val="Hipercze"/>
                  <w:rFonts w:asciiTheme="minorHAnsi" w:hAnsiTheme="minorHAnsi" w:cstheme="minorHAnsi"/>
                  <w:lang w:val="de-DE"/>
                </w:rPr>
                <w:t>http://www.cpubenchmark.net</w:t>
              </w:r>
            </w:hyperlink>
            <w:r w:rsidRPr="00111000">
              <w:rPr>
                <w:rStyle w:val="Hipercze"/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lang w:val="de-DE"/>
              </w:rPr>
              <w:t>lub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lang w:val="de-DE"/>
              </w:rPr>
              <w:t xml:space="preserve"> </w:t>
            </w:r>
            <w:hyperlink r:id="rId8" w:history="1">
              <w:r w:rsidRPr="00111000">
                <w:rPr>
                  <w:rStyle w:val="Hipercze"/>
                  <w:rFonts w:asciiTheme="minorHAnsi" w:hAnsiTheme="minorHAnsi" w:cstheme="minorHAnsi"/>
                  <w:lang w:val="de-DE"/>
                </w:rPr>
                <w:t>http://www.passmark.com</w:t>
              </w:r>
            </w:hyperlink>
          </w:p>
          <w:p w14:paraId="78E863F0" w14:textId="77777777" w:rsidR="00F23530" w:rsidRPr="00111000" w:rsidRDefault="00F23530" w:rsidP="00F2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jednej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internetow</w:t>
            </w:r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ych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wezwanie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064EDD9C" w14:textId="77777777" w:rsidR="00726811" w:rsidRPr="00111000" w:rsidRDefault="00F23530" w:rsidP="00F2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Z</w:t>
            </w:r>
            <w:proofErr w:type="spellStart"/>
            <w:r w:rsidR="00726811" w:rsidRPr="00111000">
              <w:rPr>
                <w:rFonts w:asciiTheme="minorHAnsi" w:hAnsiTheme="minorHAnsi" w:cstheme="minorHAnsi"/>
                <w:bCs/>
              </w:rPr>
              <w:t>amawiający</w:t>
            </w:r>
            <w:proofErr w:type="spellEnd"/>
            <w:r w:rsidR="00726811" w:rsidRPr="00111000">
              <w:rPr>
                <w:rFonts w:asciiTheme="minorHAnsi" w:hAnsiTheme="minorHAnsi"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726811" w:rsidRPr="00111000" w14:paraId="449E63E9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C5C0" w14:textId="77777777" w:rsidR="00726811" w:rsidRPr="00111000" w:rsidRDefault="00726811" w:rsidP="00490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  <w:bCs/>
              </w:rPr>
              <w:t>Pamięć operacyjna RAM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4006" w14:textId="11673498" w:rsidR="00F3095E" w:rsidRPr="00111000" w:rsidRDefault="00111000" w:rsidP="00F3095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16</w:t>
            </w:r>
            <w:r w:rsidR="00F3095E" w:rsidRPr="00111000">
              <w:rPr>
                <w:rFonts w:asciiTheme="minorHAnsi" w:hAnsiTheme="minorHAnsi" w:cstheme="minorHAnsi"/>
              </w:rPr>
              <w:t>G</w:t>
            </w:r>
            <w:r w:rsidR="00CC4BAD" w:rsidRPr="00111000">
              <w:rPr>
                <w:rFonts w:asciiTheme="minorHAnsi" w:hAnsiTheme="minorHAnsi" w:cstheme="minorHAnsi"/>
              </w:rPr>
              <w:t>B, możliwość rozbudowy do min 32</w:t>
            </w:r>
            <w:r w:rsidR="00F3095E" w:rsidRPr="00111000">
              <w:rPr>
                <w:rFonts w:asciiTheme="minorHAnsi" w:hAnsiTheme="minorHAnsi" w:cstheme="minorHAnsi"/>
              </w:rPr>
              <w:t xml:space="preserve">GB, minimum 2 </w:t>
            </w:r>
            <w:proofErr w:type="spellStart"/>
            <w:r w:rsidR="00F3095E" w:rsidRPr="00111000">
              <w:rPr>
                <w:rFonts w:asciiTheme="minorHAnsi" w:hAnsiTheme="minorHAnsi" w:cstheme="minorHAnsi"/>
              </w:rPr>
              <w:t>sloty</w:t>
            </w:r>
            <w:proofErr w:type="spellEnd"/>
            <w:r w:rsidR="00F3095E" w:rsidRPr="00111000">
              <w:rPr>
                <w:rFonts w:asciiTheme="minorHAnsi" w:hAnsiTheme="minorHAnsi" w:cstheme="minorHAnsi"/>
              </w:rPr>
              <w:t xml:space="preserve"> wolne na dalszą rozbudowę.</w:t>
            </w:r>
          </w:p>
          <w:p w14:paraId="1DBF07E3" w14:textId="2C20CE89" w:rsidR="00726811" w:rsidRPr="00111000" w:rsidRDefault="00CC4BAD" w:rsidP="00F3095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1000">
              <w:rPr>
                <w:rFonts w:asciiTheme="minorHAnsi" w:hAnsiTheme="minorHAnsi" w:cstheme="minorHAnsi"/>
              </w:rPr>
              <w:t>Obsługa pamięci DDR4 1866/ 2133/ 2400/ 2667(OC)/ 2933(OC)/3200(OC)+ MHz</w:t>
            </w:r>
          </w:p>
        </w:tc>
      </w:tr>
      <w:tr w:rsidR="00726811" w:rsidRPr="00111000" w14:paraId="3D99E907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B053" w14:textId="77777777" w:rsidR="00726811" w:rsidRPr="00111000" w:rsidRDefault="00F3095E" w:rsidP="00F3095E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111000">
              <w:rPr>
                <w:rFonts w:asciiTheme="minorHAnsi" w:hAnsiTheme="minorHAnsi" w:cstheme="minorHAnsi"/>
                <w:bCs/>
              </w:rPr>
              <w:t>P</w:t>
            </w:r>
            <w:r w:rsidR="00726811" w:rsidRPr="00111000">
              <w:rPr>
                <w:rFonts w:asciiTheme="minorHAnsi" w:hAnsiTheme="minorHAnsi" w:cstheme="minorHAnsi"/>
                <w:bCs/>
              </w:rPr>
              <w:t>amię</w:t>
            </w:r>
            <w:r w:rsidRPr="00111000">
              <w:rPr>
                <w:rFonts w:asciiTheme="minorHAnsi" w:hAnsiTheme="minorHAnsi" w:cstheme="minorHAnsi"/>
                <w:bCs/>
              </w:rPr>
              <w:t>ć</w:t>
            </w:r>
            <w:r w:rsidR="00726811" w:rsidRPr="00111000">
              <w:rPr>
                <w:rFonts w:asciiTheme="minorHAnsi" w:hAnsiTheme="minorHAnsi" w:cstheme="minorHAnsi"/>
                <w:bCs/>
              </w:rPr>
              <w:t xml:space="preserve"> masow</w:t>
            </w:r>
            <w:r w:rsidRPr="00111000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555" w14:textId="6ACE1C53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111000">
              <w:rPr>
                <w:rFonts w:asciiTheme="minorHAnsi" w:hAnsiTheme="minorHAnsi" w:cstheme="minorHAnsi"/>
                <w:lang w:val="sv-SE"/>
              </w:rPr>
              <w:t>1x 500 GB SATA 6.0 2,5”</w:t>
            </w:r>
          </w:p>
          <w:p w14:paraId="00217ACA" w14:textId="6B53C5E6" w:rsidR="00111000" w:rsidRPr="00111000" w:rsidRDefault="00111000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111000">
              <w:rPr>
                <w:rFonts w:asciiTheme="minorHAnsi" w:hAnsiTheme="minorHAnsi" w:cstheme="minorHAnsi"/>
                <w:lang w:val="sv-SE"/>
              </w:rPr>
              <w:t>1 x 120 GB SSD</w:t>
            </w:r>
          </w:p>
          <w:p w14:paraId="258A16D0" w14:textId="0047BDC9" w:rsidR="00726811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111000">
              <w:rPr>
                <w:rFonts w:asciiTheme="minorHAnsi" w:hAnsiTheme="minorHAnsi" w:cstheme="minorHAnsi"/>
                <w:lang w:val="sv-SE"/>
              </w:rPr>
              <w:t>Wsparcie dla dysków M.2 NVMe</w:t>
            </w:r>
          </w:p>
        </w:tc>
      </w:tr>
      <w:tr w:rsidR="00726811" w:rsidRPr="00111000" w14:paraId="6E9EB6CE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859D" w14:textId="77777777" w:rsidR="00726811" w:rsidRPr="00111000" w:rsidRDefault="00726811" w:rsidP="00490C8D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111000">
              <w:rPr>
                <w:rFonts w:asciiTheme="minorHAnsi" w:hAnsiTheme="minorHAnsi" w:cstheme="minorHAnsi"/>
                <w:bCs/>
              </w:rPr>
              <w:t>Wydajność grafiki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7D3C" w14:textId="45E44D4F" w:rsidR="00726811" w:rsidRPr="00111000" w:rsidRDefault="00F3095E" w:rsidP="00490C8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lang w:val="de-DE"/>
              </w:rPr>
            </w:pP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Karta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CC4BAD" w:rsidRPr="00111000">
              <w:rPr>
                <w:rFonts w:asciiTheme="minorHAnsi" w:hAnsiTheme="minorHAnsi" w:cstheme="minorHAnsi"/>
                <w:lang w:val="de-DE"/>
              </w:rPr>
              <w:t>graficzna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musi</w:t>
            </w:r>
            <w:proofErr w:type="spellEnd"/>
            <w:r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asciiTheme="minorHAnsi" w:hAnsiTheme="minorHAnsi" w:cstheme="minorHAnsi"/>
                <w:lang w:val="de-DE"/>
              </w:rPr>
              <w:t>o</w:t>
            </w:r>
            <w:r w:rsidR="00726811" w:rsidRPr="00111000">
              <w:rPr>
                <w:rFonts w:asciiTheme="minorHAnsi" w:hAnsiTheme="minorHAnsi" w:cstheme="minorHAnsi"/>
                <w:lang w:val="de-DE"/>
              </w:rPr>
              <w:t>siąga</w:t>
            </w:r>
            <w:r w:rsidR="00F23530" w:rsidRPr="00111000">
              <w:rPr>
                <w:rFonts w:asciiTheme="minorHAnsi" w:hAnsiTheme="minorHAnsi" w:cstheme="minorHAnsi"/>
                <w:lang w:val="de-DE"/>
              </w:rPr>
              <w:t>ć</w:t>
            </w:r>
            <w:proofErr w:type="spellEnd"/>
            <w:r w:rsidR="00F23530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F23530" w:rsidRPr="00111000">
              <w:rPr>
                <w:rFonts w:asciiTheme="minorHAnsi" w:hAnsiTheme="minorHAnsi" w:cstheme="minorHAnsi"/>
                <w:lang w:val="de-DE"/>
              </w:rPr>
              <w:t>wynik</w:t>
            </w:r>
            <w:proofErr w:type="spellEnd"/>
            <w:r w:rsidR="00F23530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F23530" w:rsidRPr="00111000">
              <w:rPr>
                <w:rFonts w:asciiTheme="minorHAnsi" w:hAnsiTheme="minorHAnsi" w:cstheme="minorHAnsi"/>
                <w:lang w:val="de-DE"/>
              </w:rPr>
              <w:t>co</w:t>
            </w:r>
            <w:proofErr w:type="spellEnd"/>
            <w:r w:rsidR="00F23530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F23530" w:rsidRPr="00111000">
              <w:rPr>
                <w:rFonts w:asciiTheme="minorHAnsi" w:hAnsiTheme="minorHAnsi" w:cstheme="minorHAnsi"/>
                <w:lang w:val="de-DE"/>
              </w:rPr>
              <w:t>najmniej</w:t>
            </w:r>
            <w:proofErr w:type="spellEnd"/>
            <w:r w:rsidR="00F23530" w:rsidRPr="00111000">
              <w:rPr>
                <w:rFonts w:asciiTheme="minorHAnsi" w:hAnsiTheme="minorHAnsi" w:cstheme="minorHAnsi"/>
                <w:lang w:val="de-DE"/>
              </w:rPr>
              <w:t xml:space="preserve"> 1</w:t>
            </w:r>
            <w:r w:rsidR="00CC4BAD" w:rsidRPr="00111000">
              <w:rPr>
                <w:rFonts w:asciiTheme="minorHAnsi" w:hAnsiTheme="minorHAnsi" w:cstheme="minorHAnsi"/>
                <w:lang w:val="de-DE"/>
              </w:rPr>
              <w:t>8</w:t>
            </w:r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50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pkt.</w:t>
            </w:r>
            <w:proofErr w:type="spellEnd"/>
            <w:r w:rsidR="00F23530" w:rsidRPr="00111000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w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teście</w:t>
            </w:r>
            <w:proofErr w:type="spellEnd"/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PassMark</w:t>
            </w:r>
            <w:proofErr w:type="spellEnd"/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 3D Graphics Mark,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według</w:t>
            </w:r>
            <w:proofErr w:type="spellEnd"/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wyników</w:t>
            </w:r>
            <w:proofErr w:type="spellEnd"/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opublikowanych</w:t>
            </w:r>
            <w:proofErr w:type="spellEnd"/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 na </w:t>
            </w:r>
            <w:proofErr w:type="spellStart"/>
            <w:r w:rsidR="00726811" w:rsidRPr="00111000">
              <w:rPr>
                <w:rFonts w:asciiTheme="minorHAnsi" w:hAnsiTheme="minorHAnsi" w:cstheme="minorHAnsi"/>
                <w:lang w:val="de-DE"/>
              </w:rPr>
              <w:t>stronie</w:t>
            </w:r>
            <w:proofErr w:type="spellEnd"/>
            <w:r w:rsidR="00726811" w:rsidRPr="00111000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9" w:history="1">
              <w:r w:rsidR="00726811" w:rsidRPr="00111000">
                <w:rPr>
                  <w:rStyle w:val="Hipercze"/>
                  <w:rFonts w:asciiTheme="minorHAnsi" w:hAnsiTheme="minorHAnsi" w:cstheme="minorHAnsi"/>
                  <w:lang w:val="de-DE"/>
                </w:rPr>
                <w:t>http://www.videocardbenchmark.net</w:t>
              </w:r>
            </w:hyperlink>
            <w:r w:rsidR="00726811" w:rsidRPr="00111000">
              <w:rPr>
                <w:rStyle w:val="Hipercze"/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726811" w:rsidRPr="00111000">
              <w:rPr>
                <w:rStyle w:val="Hipercze"/>
                <w:rFonts w:asciiTheme="minorHAnsi" w:hAnsiTheme="minorHAnsi" w:cstheme="minorHAnsi"/>
                <w:lang w:val="de-DE"/>
              </w:rPr>
              <w:t>lub</w:t>
            </w:r>
            <w:proofErr w:type="spellEnd"/>
            <w:r w:rsidR="00726811" w:rsidRPr="00111000">
              <w:rPr>
                <w:rStyle w:val="Hipercze"/>
                <w:rFonts w:asciiTheme="minorHAnsi" w:hAnsiTheme="minorHAnsi" w:cstheme="minorHAnsi"/>
                <w:lang w:val="de-DE"/>
              </w:rPr>
              <w:t xml:space="preserve"> </w:t>
            </w:r>
            <w:hyperlink r:id="rId10" w:history="1">
              <w:r w:rsidR="00726811" w:rsidRPr="00111000">
                <w:rPr>
                  <w:rStyle w:val="Hipercze"/>
                  <w:rFonts w:asciiTheme="minorHAnsi" w:hAnsiTheme="minorHAnsi" w:cstheme="minorHAnsi"/>
                  <w:lang w:val="de-DE"/>
                </w:rPr>
                <w:t>http://www.passmark.com</w:t>
              </w:r>
            </w:hyperlink>
          </w:p>
          <w:p w14:paraId="0DA764E8" w14:textId="77777777" w:rsidR="00F23530" w:rsidRPr="00111000" w:rsidRDefault="00F23530" w:rsidP="00F23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jednej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internetowych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wezwanie</w:t>
            </w:r>
            <w:proofErr w:type="spellEnd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69D6C05E" w14:textId="77777777" w:rsidR="00726811" w:rsidRPr="00111000" w:rsidRDefault="00726811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111000">
              <w:rPr>
                <w:rFonts w:asciiTheme="minorHAnsi" w:hAnsiTheme="minorHAnsi" w:cstheme="minorHAnsi"/>
                <w:bCs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CC4BAD" w:rsidRPr="00111000" w14:paraId="0E6EB5DE" w14:textId="77777777" w:rsidTr="00111000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E2D0" w14:textId="7777777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27A5" w14:textId="25BB74E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Karta dźwiękowa zintegrowana z płytą główną, min. 2 kanałowa;</w:t>
            </w:r>
          </w:p>
        </w:tc>
      </w:tr>
      <w:tr w:rsidR="00CC4BAD" w:rsidRPr="00111000" w14:paraId="2E57A88A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BFB8" w14:textId="561457BA" w:rsidR="00CC4BAD" w:rsidRPr="00111000" w:rsidRDefault="00CC4BAD" w:rsidP="00CC4BAD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111000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649" w14:textId="7777777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Obudowa o sumie wymiarów nie większej niż 85cm.  </w:t>
            </w:r>
          </w:p>
          <w:p w14:paraId="3AD93C87" w14:textId="7777777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Możliwość montażu </w:t>
            </w:r>
            <w:proofErr w:type="spellStart"/>
            <w:r w:rsidRPr="00111000">
              <w:rPr>
                <w:rFonts w:asciiTheme="minorHAnsi" w:hAnsiTheme="minorHAnsi" w:cstheme="minorHAnsi"/>
              </w:rPr>
              <w:t>niskoprofilowych</w:t>
            </w:r>
            <w:proofErr w:type="spellEnd"/>
            <w:r w:rsidRPr="00111000">
              <w:rPr>
                <w:rFonts w:asciiTheme="minorHAnsi" w:hAnsiTheme="minorHAnsi" w:cstheme="minorHAnsi"/>
              </w:rPr>
              <w:t xml:space="preserve"> kart graficznych, montaż </w:t>
            </w:r>
            <w:proofErr w:type="spellStart"/>
            <w:r w:rsidRPr="00111000">
              <w:rPr>
                <w:rFonts w:asciiTheme="minorHAnsi" w:hAnsiTheme="minorHAnsi" w:cstheme="minorHAnsi"/>
              </w:rPr>
              <w:t>beznarzędziowy</w:t>
            </w:r>
            <w:proofErr w:type="spellEnd"/>
            <w:r w:rsidRPr="00111000">
              <w:rPr>
                <w:rFonts w:asciiTheme="minorHAnsi" w:hAnsiTheme="minorHAnsi" w:cstheme="minorHAnsi"/>
              </w:rPr>
              <w:t xml:space="preserve"> dysku 3,5" oraz 2,5”, napędu optycznego i kart rozszerzeń. </w:t>
            </w:r>
          </w:p>
          <w:p w14:paraId="08268B18" w14:textId="2DC006FF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Obudowa wykonana z wytrzymałego tworzywa, blachy o grubości co najmniej 0,5 mm.</w:t>
            </w:r>
          </w:p>
          <w:p w14:paraId="49B2DAA1" w14:textId="16089EB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Możliwość montażu dysku 2,5" oraz 3,5" wewnątrz obudowy</w:t>
            </w:r>
          </w:p>
          <w:p w14:paraId="0431369D" w14:textId="7777777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Wewnętrzne zatoki: 2x 2,5, 1x3,5.</w:t>
            </w:r>
          </w:p>
          <w:p w14:paraId="6F08CD6B" w14:textId="78E59861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Wyposażona w co najmniej 2 porty 3.1 oraz złącza mikrofonu i słuchawek z przodu obudowy</w:t>
            </w:r>
          </w:p>
          <w:p w14:paraId="3FBD7E67" w14:textId="425F8847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Wbudowana karta sieciowa 10/100/1000</w:t>
            </w:r>
          </w:p>
          <w:p w14:paraId="63A70B0F" w14:textId="0C90FEEC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Możliwość otwierania bez użycia narzędzi (wkręty ręczne)</w:t>
            </w:r>
          </w:p>
          <w:p w14:paraId="1A602FE5" w14:textId="0A76F865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Wyposażona w </w:t>
            </w:r>
            <w:proofErr w:type="spellStart"/>
            <w:r w:rsidRPr="00111000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111000">
              <w:rPr>
                <w:rFonts w:asciiTheme="minorHAnsi" w:hAnsiTheme="minorHAnsi" w:cstheme="minorHAnsi"/>
              </w:rPr>
              <w:t xml:space="preserve"> Lock i ucho na kłódkę</w:t>
            </w:r>
          </w:p>
          <w:p w14:paraId="62CB5A64" w14:textId="6EE60D5B" w:rsidR="00CC4BAD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Zasilacz o mocy minimum 300W  80+ </w:t>
            </w:r>
            <w:proofErr w:type="spellStart"/>
            <w:r w:rsidRPr="00111000">
              <w:rPr>
                <w:rFonts w:asciiTheme="minorHAnsi" w:hAnsiTheme="minorHAnsi" w:cstheme="minorHAnsi"/>
              </w:rPr>
              <w:t>Bronze</w:t>
            </w:r>
            <w:proofErr w:type="spellEnd"/>
            <w:r w:rsidRPr="00111000">
              <w:rPr>
                <w:rFonts w:asciiTheme="minorHAnsi" w:hAnsiTheme="minorHAnsi" w:cstheme="minorHAnsi"/>
              </w:rPr>
              <w:t>. musi znajdować się na stronie internetowej  http://www.plugloadsolutions.com/80pluspowersupplies.aspx (do oferty należy dołączyć wydruk potwierdzający spełnienie tego wymogu).</w:t>
            </w:r>
          </w:p>
        </w:tc>
      </w:tr>
      <w:tr w:rsidR="00726811" w:rsidRPr="00111000" w14:paraId="6BBB4F64" w14:textId="77777777" w:rsidTr="003271E9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57B" w14:textId="121E3FDD" w:rsidR="00726811" w:rsidRPr="00111000" w:rsidRDefault="00CC4BAD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Oprogramowanie do zarządzana, zdalnej administracji oraz diagnostyki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22A3" w14:textId="5DF99E9E" w:rsidR="00CC4BAD" w:rsidRPr="00111000" w:rsidRDefault="00CC4BAD" w:rsidP="002162FE">
            <w:pPr>
              <w:pStyle w:val="Standard"/>
              <w:numPr>
                <w:ilvl w:val="0"/>
                <w:numId w:val="37"/>
              </w:numPr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Oprogramowanie pozwalające na: </w:t>
            </w:r>
          </w:p>
          <w:p w14:paraId="63FFB2B9" w14:textId="77777777" w:rsidR="003271E9" w:rsidRPr="00111000" w:rsidRDefault="00CC4BAD" w:rsidP="002162FE">
            <w:pPr>
              <w:pStyle w:val="Standard"/>
              <w:numPr>
                <w:ilvl w:val="0"/>
                <w:numId w:val="36"/>
              </w:numPr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zdalną i lokalną inwentaryzację komponentów komputera</w:t>
            </w:r>
          </w:p>
          <w:p w14:paraId="168C3BD0" w14:textId="77777777" w:rsidR="003271E9" w:rsidRPr="00111000" w:rsidRDefault="00CC4BAD" w:rsidP="002162FE">
            <w:pPr>
              <w:pStyle w:val="Standard"/>
              <w:numPr>
                <w:ilvl w:val="0"/>
                <w:numId w:val="36"/>
              </w:numPr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zdalne i lokalne monitorowanie stanu komponentów: CPU, Pamięć RAM, </w:t>
            </w:r>
          </w:p>
          <w:p w14:paraId="3FE1912E" w14:textId="7FD54C6F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HDD, wersje BIOS</w:t>
            </w:r>
          </w:p>
          <w:p w14:paraId="7D68B5FC" w14:textId="77777777" w:rsidR="003271E9" w:rsidRPr="00111000" w:rsidRDefault="00CC4BAD" w:rsidP="002162FE">
            <w:pPr>
              <w:pStyle w:val="Standard"/>
              <w:numPr>
                <w:ilvl w:val="0"/>
                <w:numId w:val="36"/>
              </w:numPr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zdalne włączenie, wyłączanie oraz restart komputera w sieci, </w:t>
            </w:r>
          </w:p>
          <w:p w14:paraId="664C1560" w14:textId="77777777" w:rsidR="003271E9" w:rsidRPr="00111000" w:rsidRDefault="00CC4BAD" w:rsidP="002162FE">
            <w:pPr>
              <w:pStyle w:val="Standard"/>
              <w:numPr>
                <w:ilvl w:val="0"/>
                <w:numId w:val="36"/>
              </w:numPr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monitorowanie i </w:t>
            </w:r>
            <w:proofErr w:type="spellStart"/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alertowanie</w:t>
            </w:r>
            <w:proofErr w:type="spellEnd"/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temperatur, napięć i zajętości dysków </w:t>
            </w:r>
          </w:p>
          <w:p w14:paraId="0ED2B84C" w14:textId="77777777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twardych  wraz z graficznym przedstawieniem wartości w zadanym czasie w </w:t>
            </w: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</w:t>
            </w:r>
          </w:p>
          <w:p w14:paraId="35CB7F22" w14:textId="781DE8D1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postaci wykresów. </w:t>
            </w:r>
          </w:p>
          <w:p w14:paraId="52E6E34D" w14:textId="77777777" w:rsidR="003271E9" w:rsidRPr="00111000" w:rsidRDefault="00CC4BAD" w:rsidP="002162FE">
            <w:pPr>
              <w:pStyle w:val="Standard"/>
              <w:numPr>
                <w:ilvl w:val="0"/>
                <w:numId w:val="36"/>
              </w:numPr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interfejs komunikacyjny ww. oprogramowania musi być w języku polskim. </w:t>
            </w:r>
          </w:p>
          <w:p w14:paraId="09D5B8D8" w14:textId="77777777" w:rsidR="003271E9" w:rsidRPr="00111000" w:rsidRDefault="00CC4BAD" w:rsidP="002162FE">
            <w:pPr>
              <w:pStyle w:val="Standard"/>
              <w:numPr>
                <w:ilvl w:val="0"/>
                <w:numId w:val="36"/>
              </w:numPr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W celu zapewnienia pełnej kompatybilności ww. oprogramowania z </w:t>
            </w:r>
          </w:p>
          <w:p w14:paraId="5FEEE92D" w14:textId="77777777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komputerem, ww. oprogramowanie musi być wyprodukowane w całości </w:t>
            </w:r>
          </w:p>
          <w:p w14:paraId="10FB1369" w14:textId="77777777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przez producenta komputera. Nie dopuszcza się zaoferowania </w:t>
            </w:r>
          </w:p>
          <w:p w14:paraId="0829D19C" w14:textId="77777777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oprogramowania, składającego się z kilku różnych programów, </w:t>
            </w:r>
          </w:p>
          <w:p w14:paraId="5356858A" w14:textId="4007E2C4" w:rsidR="00CC4BAD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</w:t>
            </w:r>
            <w:r w:rsidR="00CC4BAD"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wyprodukowa</w:t>
            </w: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nych przez różnych producentów;</w:t>
            </w:r>
          </w:p>
          <w:p w14:paraId="1DB0F4DB" w14:textId="77777777" w:rsidR="003271E9" w:rsidRPr="00111000" w:rsidRDefault="003271E9" w:rsidP="003271E9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263"/>
            </w:tblGrid>
            <w:tr w:rsidR="00726811" w:rsidRPr="00111000" w14:paraId="50CAAA08" w14:textId="77777777" w:rsidTr="00490C8D">
              <w:tc>
                <w:tcPr>
                  <w:tcW w:w="7263" w:type="dxa"/>
                </w:tcPr>
                <w:p w14:paraId="527A73AD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2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umożliwiające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:</w:t>
                  </w:r>
                </w:p>
                <w:p w14:paraId="3EB4A570" w14:textId="77777777" w:rsidR="00726811" w:rsidRPr="00111000" w:rsidRDefault="00726811" w:rsidP="00CC4BAD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szyfrowanie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pomocą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silnych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algorytmów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szyfrowania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takich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jak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AES, RC6, SERPENT i DWAFISH. </w:t>
                  </w:r>
                </w:p>
                <w:p w14:paraId="333BA19D" w14:textId="77777777" w:rsidR="00726811" w:rsidRPr="00111000" w:rsidRDefault="00726811" w:rsidP="00CC4BAD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zapobiegające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utracie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powodu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utraty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/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kradzieży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komputera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. </w:t>
                  </w:r>
                </w:p>
                <w:p w14:paraId="11B3DB68" w14:textId="77777777" w:rsidR="00726811" w:rsidRPr="00111000" w:rsidRDefault="00726811" w:rsidP="00CC4BAD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monitorowanie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użycia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zaszyfrowanych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zasobów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zarządzanie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informacjami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odzyskiwania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niezbędnymi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uzyskania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dostępu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zaszyfrowanych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3BF4D051" w14:textId="77777777" w:rsidR="00726811" w:rsidRPr="00111000" w:rsidRDefault="00726811" w:rsidP="00CC4BAD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aktualizacja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trybie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offline,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pomocą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paczek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aktualizacyjnych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ściągniętych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dedykowanej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witryny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producenta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39E87B5C" w14:textId="77777777" w:rsidR="00726811" w:rsidRPr="00111000" w:rsidRDefault="00726811" w:rsidP="00CC4BAD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ochronę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przed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zagrożeniami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posiadające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certyfikaty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VB100%, OPSWAT, AVLAB +++, AV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Comperative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Advance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+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równoważne</w:t>
                  </w:r>
                  <w:proofErr w:type="spellEnd"/>
                </w:p>
                <w:p w14:paraId="26D13A49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4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Silnik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musi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umożliwiać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najmniej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:</w:t>
                  </w:r>
                </w:p>
                <w:p w14:paraId="43B5CF65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wykrywanie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blokowanie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szkodliwą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zawartością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osadzonych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/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skompresowanych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które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używają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czasie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rzeczywistym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algorytmów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kompresji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,</w:t>
                  </w:r>
                </w:p>
                <w:p w14:paraId="30E23D78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wykrywanie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usuwanie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rootkit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oraz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złośliwego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również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użyciu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technik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behawioralnych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,</w:t>
                  </w:r>
                </w:p>
                <w:p w14:paraId="725CEE05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stosowanie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kwarantanny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,</w:t>
                  </w:r>
                </w:p>
                <w:p w14:paraId="72243651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wykrywanie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usuwanie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fałszywego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bezpieczeństwa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(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roguewear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)</w:t>
                  </w:r>
                </w:p>
                <w:p w14:paraId="7244AF0B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skanowanie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urządzeń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USB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natychmiast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podłączeniu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,</w:t>
                  </w:r>
                </w:p>
                <w:p w14:paraId="4FFC2F4F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automatyczne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odłączanie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zainfekowanej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końcówki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od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,</w:t>
                  </w:r>
                </w:p>
                <w:p w14:paraId="18AFBC59" w14:textId="77777777" w:rsidR="00726811" w:rsidRPr="00111000" w:rsidRDefault="00726811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skanowanie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czasie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rzeczywistym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żądanie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interwałach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czasowych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poprzez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harmonogram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sposób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konfigurowalny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możliwością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wykluczenia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lokalizacji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.</w:t>
                  </w:r>
                </w:p>
                <w:p w14:paraId="28D96339" w14:textId="3A8C0A01" w:rsidR="00726811" w:rsidRPr="00111000" w:rsidRDefault="0026297D" w:rsidP="00CC4BAD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lang w:val="de-DE"/>
                    </w:rPr>
                    <w:t>zbieran</w:t>
                  </w:r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ie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informacji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co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najmniej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o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nazwie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komputera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producencie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modelu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komputera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przynależności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grupy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roboczej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/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domeny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szczegółach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systemu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operacyjnego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lokalnych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kontach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użytkowników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lastRenderedPageBreak/>
                    <w:t>dacie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godzinie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uruchomienia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ostatniego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restartu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komputera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parametrach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sprzętowych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(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procesor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RAM, SN,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stdyskorage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), BIOS,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interfejsach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sieciowych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dołączonych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peryferiach</w:t>
                  </w:r>
                  <w:proofErr w:type="spellEnd"/>
                  <w:r w:rsidR="00726811"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36C040B9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2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Musi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posiadać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moduł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ochrony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IDS/IPS</w:t>
                  </w:r>
                </w:p>
                <w:p w14:paraId="087FC9D5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2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Musi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posiadać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mechanizm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wykrywania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skanowania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portów</w:t>
                  </w:r>
                  <w:proofErr w:type="spellEnd"/>
                </w:p>
                <w:p w14:paraId="296EB4F1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2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Musi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pozwalać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wykluczenie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adresów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IP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oraz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PORTów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TCP/IP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modułu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wykrywania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skanowania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portów</w:t>
                  </w:r>
                  <w:proofErr w:type="spellEnd"/>
                </w:p>
                <w:p w14:paraId="17203CBF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2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Musi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posiadać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moduł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wykrywania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ataków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DDoS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4AC731E5" w14:textId="77777777" w:rsidR="00726811" w:rsidRPr="00111000" w:rsidRDefault="00726811" w:rsidP="00CC4BA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2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Musi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umożliwiać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najmniej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:</w:t>
                  </w:r>
                </w:p>
                <w:p w14:paraId="56D1F51B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przechowywanie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bazie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SQL;</w:t>
                  </w:r>
                </w:p>
                <w:p w14:paraId="4FB5019F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zdalną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instalację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deinstalację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ochronnego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                  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stacjach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klienckich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pojedynczych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punktach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zakresie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adresów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IP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grupie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ActiveDirectory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6E0C116B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tworzenie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paczek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instalacyjnych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klienckiego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rozróżnieniem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docelowej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platformy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systemowej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(w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32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64bit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dla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systemów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Windows i Linux);</w:t>
                  </w:r>
                </w:p>
                <w:p w14:paraId="60051BD9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centralną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dystrybucję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zarządzanych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komputerach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uaktualnień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bez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dostępu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Internet.</w:t>
                  </w:r>
                </w:p>
                <w:p w14:paraId="3F0A35EA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raportowanie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prezentacją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tabelaryczną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graficzną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możliwością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automatycznego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czyszczenia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starych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raportów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oraz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możliwością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eksportu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formatów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CSV i PDF,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prezentujące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dane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serwera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komputerów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raporty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zainstalowanym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05C322EF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tworzenie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kopii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zapasowych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przywracanie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konfiguracyjnych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serwera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;</w:t>
                  </w:r>
                </w:p>
                <w:p w14:paraId="2A1FE4E5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tworzenie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wielu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poziomów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dostępu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hierarchii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aby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umożliwić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dostęp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zgodnie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przypisaniem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grupy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249CF644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przeglądanie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raportów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podsumowujących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dla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wszystkich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urządzeń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</w:t>
                  </w:r>
                  <w:proofErr w:type="spellEnd"/>
                </w:p>
                <w:p w14:paraId="34A056B6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kontrolowanie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regulowanie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użycia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urządzeń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peryferyjnych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typu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: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drukarki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skanery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kamery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internetowe</w:t>
                  </w:r>
                  <w:proofErr w:type="spellEnd"/>
                </w:p>
                <w:p w14:paraId="062B4CF4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blokowanie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połączenia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urządzeniami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mobilnymi</w:t>
                  </w:r>
                  <w:proofErr w:type="spellEnd"/>
                </w:p>
                <w:p w14:paraId="4633CF08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szyfrowanie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zawartości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USB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udostępnianie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jej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komputerach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zainstalowanym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oprogramowaniem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4C9A4E0E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zablokowanie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funkcjonalności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portów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USB,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blokując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dostęp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urządzeniom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innym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niż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klawiatura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myszka</w:t>
                  </w:r>
                  <w:proofErr w:type="spellEnd"/>
                </w:p>
                <w:p w14:paraId="56B15B5B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używanie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tylko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zaufanych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urządzeń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sieciowych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6D0A9DF4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zablokowanie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aplikacji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oparciu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kategorie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najmniej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: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tuning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software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toolbars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proxy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network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tools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file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sharing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application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backup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software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 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encrypting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tool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</w:p>
                <w:p w14:paraId="4B5A890F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dodanie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własnych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aplikacji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listy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zablokowanych</w:t>
                  </w:r>
                  <w:proofErr w:type="spellEnd"/>
                </w:p>
                <w:p w14:paraId="6B48E22F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utworzenie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kompletnej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listy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aplikacji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zainstalowanych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komputerach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klientach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661A07D4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generowanie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wysyłanie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raportów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aktywności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różnych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kanałach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transmisji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takich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jak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wymienne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urządzenia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czy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udziały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sieciowe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0FAB3971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zablokowanie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funkcji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Printscreen</w:t>
                  </w:r>
                </w:p>
                <w:p w14:paraId="36C76D55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blokowanie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oparciu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o ich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rozszerzenie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lub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rodzaj</w:t>
                  </w:r>
                  <w:proofErr w:type="spellEnd"/>
                </w:p>
                <w:p w14:paraId="1BBA2215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dodawanie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wyjątków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dla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domen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aplikacji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lokalizacji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sieciowych</w:t>
                  </w:r>
                  <w:proofErr w:type="spellEnd"/>
                </w:p>
                <w:p w14:paraId="4EBA4F0D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wyświetlenie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alertu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dla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użytkownika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chwili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próby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wykonania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niepożądanego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działania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</w:p>
                <w:p w14:paraId="5C77943E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monitorowanie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zmian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najmniej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zakresie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:</w:t>
                  </w:r>
                </w:p>
                <w:p w14:paraId="727EE54A" w14:textId="77777777" w:rsidR="00726811" w:rsidRPr="00111000" w:rsidRDefault="00726811" w:rsidP="00CC4BA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305" w:hanging="567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lastRenderedPageBreak/>
                    <w:t>monitorowania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działań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związanych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obsługą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takich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jak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kopiowanie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usuwanie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przenoszenie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dyskach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lokalnych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dyskach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wymiennych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sieciowych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.</w:t>
                  </w:r>
                </w:p>
                <w:p w14:paraId="092F2EC3" w14:textId="77777777" w:rsidR="00726811" w:rsidRPr="00111000" w:rsidRDefault="00726811" w:rsidP="00CC4BA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305" w:hanging="567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wykluczenia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określonych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/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folderów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z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procedury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monitorowania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.</w:t>
                  </w:r>
                </w:p>
                <w:p w14:paraId="7221B173" w14:textId="77777777" w:rsidR="00726811" w:rsidRPr="00111000" w:rsidRDefault="00726811" w:rsidP="00CC4BA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305" w:hanging="567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generowania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monitora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zmian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.</w:t>
                  </w:r>
                </w:p>
                <w:p w14:paraId="11A174FA" w14:textId="77777777" w:rsidR="00726811" w:rsidRPr="00111000" w:rsidRDefault="00726811" w:rsidP="00CC4BA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305" w:hanging="567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śledzenia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zmian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wszystkich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oprogramowaniu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zainstalowanym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na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komputerach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7A115962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usuwanie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tymczasowych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plików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czyszczenie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niepotrzebnych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wpisów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rejestru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oraz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defragmentację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dysku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069EF825" w14:textId="77777777" w:rsidR="00726811" w:rsidRPr="00111000" w:rsidRDefault="00726811" w:rsidP="00CC4BA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optymalizację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w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chwili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startu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systemu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operacyjnego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,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przed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jego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całkowitym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uruchomieniem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lang w:val="de-DE"/>
                    </w:rPr>
                    <w:t>;</w:t>
                  </w:r>
                </w:p>
                <w:p w14:paraId="1BA25A84" w14:textId="77777777" w:rsidR="00412C3C" w:rsidRPr="00111000" w:rsidRDefault="00726811" w:rsidP="00CC4BAD">
                  <w:pPr>
                    <w:pStyle w:val="Akapitzlist"/>
                    <w:numPr>
                      <w:ilvl w:val="0"/>
                      <w:numId w:val="2"/>
                    </w:numPr>
                    <w:spacing w:before="0" w:after="0"/>
                    <w:ind w:left="231" w:hanging="231"/>
                    <w:rPr>
                      <w:rFonts w:cstheme="minorHAnsi"/>
                      <w:szCs w:val="22"/>
                      <w:lang w:val="de-DE"/>
                    </w:rPr>
                  </w:pP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Licencja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dostep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aktualizacji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baz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zagroże</w:t>
                  </w:r>
                  <w:r w:rsidR="007647DB" w:rsidRPr="00111000">
                    <w:rPr>
                      <w:rFonts w:cstheme="minorHAnsi"/>
                      <w:szCs w:val="22"/>
                      <w:lang w:val="de-DE"/>
                    </w:rPr>
                    <w:t>ń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oraz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samej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aplikacji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 xml:space="preserve"> na 36 </w:t>
                  </w:r>
                  <w:proofErr w:type="spellStart"/>
                  <w:r w:rsidRPr="00111000">
                    <w:rPr>
                      <w:rFonts w:cstheme="minorHAnsi"/>
                      <w:szCs w:val="22"/>
                      <w:lang w:val="de-DE"/>
                    </w:rPr>
                    <w:t>miesięcy</w:t>
                  </w:r>
                  <w:proofErr w:type="spellEnd"/>
                  <w:r w:rsidRPr="00111000">
                    <w:rPr>
                      <w:rFonts w:cstheme="minorHAnsi"/>
                      <w:szCs w:val="22"/>
                      <w:lang w:val="de-DE"/>
                    </w:rPr>
                    <w:t>;</w:t>
                  </w:r>
                </w:p>
                <w:p w14:paraId="3E7740D6" w14:textId="77777777" w:rsidR="00412C3C" w:rsidRPr="00111000" w:rsidRDefault="00412C3C" w:rsidP="00CC4BAD">
                  <w:pPr>
                    <w:pStyle w:val="Akapitzlist"/>
                    <w:numPr>
                      <w:ilvl w:val="0"/>
                      <w:numId w:val="2"/>
                    </w:numPr>
                    <w:spacing w:before="0" w:after="0"/>
                    <w:ind w:left="231" w:hanging="231"/>
                    <w:rPr>
                      <w:rFonts w:cstheme="minorHAnsi"/>
                      <w:szCs w:val="22"/>
                      <w:lang w:val="de-DE"/>
                    </w:rPr>
                  </w:pP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Oprogramowanie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umożliwiające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zdalną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i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lokalną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administrację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oferowanych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komputerów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oraz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ich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diagnostykę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,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pozwalające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na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: </w:t>
                  </w:r>
                </w:p>
                <w:p w14:paraId="7FFF2522" w14:textId="77777777" w:rsidR="00412C3C" w:rsidRPr="00111000" w:rsidRDefault="00412C3C" w:rsidP="002162FE">
                  <w:pPr>
                    <w:pStyle w:val="Standard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</w:pPr>
                  <w:r w:rsidRPr="00111000"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  <w:t>zdalną i lokalną inwentaryzację komponentów komputera</w:t>
                  </w:r>
                </w:p>
                <w:p w14:paraId="7A408FEB" w14:textId="77777777" w:rsidR="00412C3C" w:rsidRPr="00111000" w:rsidRDefault="00412C3C" w:rsidP="002162FE">
                  <w:pPr>
                    <w:pStyle w:val="Standard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</w:pPr>
                  <w:r w:rsidRPr="00111000"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  <w:t>zdalne i lokalne monitorowanie stanu komponentów: CPU, Pamięć RAM, HDD, wersje BIOS</w:t>
                  </w:r>
                </w:p>
                <w:p w14:paraId="19DE3345" w14:textId="77777777" w:rsidR="00412C3C" w:rsidRPr="00111000" w:rsidRDefault="00412C3C" w:rsidP="002162FE">
                  <w:pPr>
                    <w:pStyle w:val="Standard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</w:pPr>
                  <w:r w:rsidRPr="00111000"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  <w:t xml:space="preserve">zdalne włączenie, wyłączanie oraz restart komputera w sieci, monitorowanie i </w:t>
                  </w:r>
                  <w:proofErr w:type="spellStart"/>
                  <w:r w:rsidRPr="00111000"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  <w:t>alertowanie</w:t>
                  </w:r>
                  <w:proofErr w:type="spellEnd"/>
                  <w:r w:rsidRPr="00111000"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  <w:t xml:space="preserve"> temperatur, napięć i zajętości dysków twardych  wraz z graficznym przedstawieniem wartości w zadanym czasie w postaci wykresów. </w:t>
                  </w:r>
                </w:p>
                <w:p w14:paraId="7C618C25" w14:textId="77777777" w:rsidR="00412C3C" w:rsidRPr="00111000" w:rsidRDefault="00412C3C" w:rsidP="00510311">
                  <w:pPr>
                    <w:pStyle w:val="Akapitzlist"/>
                    <w:numPr>
                      <w:ilvl w:val="0"/>
                      <w:numId w:val="2"/>
                    </w:numPr>
                    <w:spacing w:before="0" w:after="0"/>
                    <w:ind w:left="227" w:hanging="357"/>
                    <w:rPr>
                      <w:rFonts w:cstheme="minorHAnsi"/>
                      <w:color w:val="1F497D"/>
                      <w:szCs w:val="22"/>
                    </w:rPr>
                  </w:pP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Interfejs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komunikacyjny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ww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.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oprogramowania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musi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być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w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języku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polskim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>.</w:t>
                  </w:r>
                </w:p>
                <w:p w14:paraId="454A5C7B" w14:textId="77777777" w:rsidR="00412C3C" w:rsidRPr="00111000" w:rsidRDefault="00412C3C" w:rsidP="00CC4BAD">
                  <w:pPr>
                    <w:pStyle w:val="Akapitzlist"/>
                    <w:numPr>
                      <w:ilvl w:val="0"/>
                      <w:numId w:val="2"/>
                    </w:numPr>
                    <w:ind w:left="231"/>
                    <w:rPr>
                      <w:rFonts w:cstheme="minorHAnsi"/>
                      <w:color w:val="1F497D"/>
                      <w:szCs w:val="22"/>
                    </w:rPr>
                  </w:pP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Nie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dopuszcza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się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zaoferowania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ww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.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oprogramowania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,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składającego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się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z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kilku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różnych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programów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,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wyprodukowanych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przez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różnych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producentów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,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które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sumarycznie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spełniałby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ww</w:t>
                  </w:r>
                  <w:proofErr w:type="spellEnd"/>
                  <w:r w:rsidRPr="00111000">
                    <w:rPr>
                      <w:rFonts w:cstheme="minorHAnsi"/>
                      <w:color w:val="212121"/>
                      <w:szCs w:val="22"/>
                    </w:rPr>
                    <w:t xml:space="preserve">. </w:t>
                  </w:r>
                  <w:proofErr w:type="spellStart"/>
                  <w:r w:rsidRPr="00111000">
                    <w:rPr>
                      <w:rFonts w:cstheme="minorHAnsi"/>
                      <w:color w:val="212121"/>
                      <w:szCs w:val="22"/>
                    </w:rPr>
                    <w:t>wymagania</w:t>
                  </w:r>
                  <w:proofErr w:type="spellEnd"/>
                </w:p>
              </w:tc>
            </w:tr>
          </w:tbl>
          <w:p w14:paraId="09E9DC76" w14:textId="77777777" w:rsidR="00726811" w:rsidRPr="00111000" w:rsidRDefault="00726811" w:rsidP="00CC4BA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53DD" w:rsidRPr="00111000" w14:paraId="00650F5B" w14:textId="77777777" w:rsidTr="006053D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95D5" w14:textId="024532EF" w:rsidR="006053DD" w:rsidRPr="00111000" w:rsidRDefault="006053DD" w:rsidP="006053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System operacyjny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A503" w14:textId="77777777" w:rsidR="006053DD" w:rsidRPr="00111000" w:rsidRDefault="006053DD" w:rsidP="006053DD">
            <w:pPr>
              <w:pStyle w:val="Default"/>
              <w:tabs>
                <w:tab w:val="left" w:pos="62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 64-bit, który posiada wbudowane mechanizmy, bez użycia dodatkowych aplikacji (bez jakichkolwiek emulatorów, implementacji lub programów towarzyszących), zapewniające: </w:t>
            </w:r>
          </w:p>
          <w:p w14:paraId="5A2A21AF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60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Polską wersję językową, </w:t>
            </w:r>
          </w:p>
          <w:p w14:paraId="1D5B0CE5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i poprawnego działania oprogramowania dostępnego w ramach posiadanych przez Zamawiającego licencji Microsoft Office 2016; </w:t>
            </w:r>
          </w:p>
          <w:p w14:paraId="490A6A42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i poprawnego działania aplikacji wykorzystywanych przez Zamawiającego, oraz poprawnej obsługi powszechnie używanych urządzeń peryferyjnych (drukarek, skanerów, kser), </w:t>
            </w:r>
          </w:p>
          <w:p w14:paraId="2F9B413E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Dostępność aktualizacji i poprawek do systemu u producenta systemu bezpłatnie i bez dodatkowych opłat licencyjnych z możliwością wyboru instalowanych poprawek, </w:t>
            </w:r>
          </w:p>
          <w:p w14:paraId="7222A423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zdalnej, automatycznej instalacji, konfiguracji, administrowania oraz aktualizowania systemu, </w:t>
            </w:r>
          </w:p>
          <w:p w14:paraId="35FFD0E5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 całości przez sieć komputerową, </w:t>
            </w:r>
          </w:p>
          <w:p w14:paraId="31FDB689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wdrożenia nowego obrazu przez zdalną instalację, </w:t>
            </w:r>
          </w:p>
          <w:p w14:paraId="6D507B56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Graficzne środowisko instalacji i konfiguracji, </w:t>
            </w:r>
          </w:p>
          <w:p w14:paraId="43987CB7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udostępniania i przejmowania pulpitu zdalnego, </w:t>
            </w:r>
          </w:p>
          <w:p w14:paraId="4BF556AA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udostępniania plików i drukarek, </w:t>
            </w:r>
          </w:p>
          <w:p w14:paraId="1E0A9DF6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Możliwość blokowania lub dopuszczenia dowolnych urządzeń peryferyjnych za pomocą polityk sprzętowych (np. przy użyciu numerów identyfikacyjnych sprzętu), </w:t>
            </w:r>
          </w:p>
          <w:p w14:paraId="185AB6EB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Zapewnienie wsparcia dla większości powszechnie używanych urządzeń (drukarek, urządzeń sieciowych, standardów USB, urządzeń Plug &amp; Play, </w:t>
            </w:r>
            <w:proofErr w:type="spellStart"/>
            <w:r w:rsidRPr="00111000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B2812F6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Wyposażenie systemu w graficzny interfejs użytkownika w języku polskim, </w:t>
            </w:r>
          </w:p>
          <w:p w14:paraId="7B6C4D0B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Zapewnienie pełnej kompatybilności z oferowanym sprzętem, </w:t>
            </w:r>
          </w:p>
          <w:p w14:paraId="04D48B92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Zintegrowanie z systemem modułu pomocy dla użytkownika w języku polskim, </w:t>
            </w:r>
          </w:p>
          <w:p w14:paraId="68FB1B28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Zintegrowanie z systemem modułu wyszukiwania informacji, </w:t>
            </w:r>
          </w:p>
          <w:p w14:paraId="044DB370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Możliwość wykonania kopii bezpieczeństwa (całego dysku, wybranych folderów, kopii przyrostowych) wraz z możliwością automatycznego odzyskania wersji wcześniejszej, </w:t>
            </w:r>
          </w:p>
          <w:p w14:paraId="33E9845D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Zabezpieczony hasłem hierarchiczny dostęp do systemu, konta i profile użytkowników zarządzane zdalnie; praca systemu w trybie ochrony kont użytkowników, </w:t>
            </w:r>
          </w:p>
          <w:p w14:paraId="2087B1DD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 Zintegrowane z systemem operacyjnym narzędzia zwalczające złośliwe oprogramowanie; aktualizacja dostępna u producenta nieodpłatnie bez ograniczeń czasowych, </w:t>
            </w:r>
          </w:p>
          <w:p w14:paraId="10BF291B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4D7CE464" w14:textId="77777777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Oprogramowanie powinno posiadać certyfikat autentyczności lub unikalny kod aktywacyjny, </w:t>
            </w:r>
          </w:p>
          <w:p w14:paraId="181889A4" w14:textId="6FAFFCA9" w:rsidR="006053DD" w:rsidRPr="00111000" w:rsidRDefault="006053DD" w:rsidP="002162FE">
            <w:pPr>
              <w:pStyle w:val="Default"/>
              <w:numPr>
                <w:ilvl w:val="0"/>
                <w:numId w:val="38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Zamawiający nie dopuszcza w systemie możliwości instalacji dodatkowych narzędzi emulujących działanie systemów. </w:t>
            </w:r>
          </w:p>
        </w:tc>
      </w:tr>
      <w:tr w:rsidR="00726811" w:rsidRPr="00111000" w14:paraId="195DD469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111" w14:textId="77777777" w:rsidR="00726811" w:rsidRPr="00111000" w:rsidRDefault="00726811" w:rsidP="007268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Oprogramowanie biurowe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8D0E" w14:textId="77777777" w:rsidR="00726811" w:rsidRPr="00111000" w:rsidRDefault="00726811" w:rsidP="00726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Zainstalowane </w:t>
            </w:r>
            <w:r w:rsidRPr="00111000">
              <w:rPr>
                <w:rFonts w:asciiTheme="minorHAnsi" w:hAnsiTheme="minorHAnsi" w:cstheme="minorHAnsi"/>
                <w:bCs/>
              </w:rPr>
              <w:t>oprogramowanie biurowe</w:t>
            </w:r>
            <w:r w:rsidRPr="00111000">
              <w:rPr>
                <w:rFonts w:asciiTheme="minorHAnsi" w:hAnsiTheme="minorHAnsi" w:cstheme="minorHAnsi"/>
              </w:rPr>
              <w:t>- kompletny pakiet oprogramowania biurowego musi spełniać następujące wymagania, poprzez wbudowane mechanizmy, bez użycia dodatkowych aplikacji:</w:t>
            </w:r>
          </w:p>
          <w:p w14:paraId="72393F2E" w14:textId="77777777" w:rsidR="00726811" w:rsidRPr="00111000" w:rsidRDefault="00726811" w:rsidP="00726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1. Wymagania odnośnie interfejsu użytkownika:</w:t>
            </w:r>
          </w:p>
          <w:p w14:paraId="1939B389" w14:textId="77777777" w:rsidR="00726811" w:rsidRPr="00111000" w:rsidRDefault="00726811" w:rsidP="00F073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Pełna polska wersja językowa interfejsu użytkownika;</w:t>
            </w:r>
          </w:p>
          <w:p w14:paraId="55A950EE" w14:textId="77777777" w:rsidR="00726811" w:rsidRPr="00111000" w:rsidRDefault="00726811" w:rsidP="00F073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Prostota i intuicyjność obsługi, pozwalająca na prace osobom </w:t>
            </w:r>
          </w:p>
          <w:p w14:paraId="5B92A336" w14:textId="77777777" w:rsidR="00726811" w:rsidRPr="00111000" w:rsidRDefault="00726811" w:rsidP="007268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nieposiadającym umiejętności technicznych;</w:t>
            </w:r>
          </w:p>
          <w:p w14:paraId="238C25E9" w14:textId="77777777" w:rsidR="00726811" w:rsidRPr="00111000" w:rsidRDefault="00726811" w:rsidP="00F07395">
            <w:pPr>
              <w:numPr>
                <w:ilvl w:val="0"/>
                <w:numId w:val="8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52972692" w14:textId="77777777" w:rsidR="00726811" w:rsidRPr="00111000" w:rsidRDefault="00726811" w:rsidP="00F07395">
            <w:pPr>
              <w:numPr>
                <w:ilvl w:val="0"/>
                <w:numId w:val="1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Oprogramowanie musi umożliwiać tworzenie i edycje dokumentów elektronicznych w formacie, który spełnia następujące warunki:</w:t>
            </w:r>
          </w:p>
          <w:p w14:paraId="0BAFA175" w14:textId="77777777" w:rsidR="00726811" w:rsidRPr="00111000" w:rsidRDefault="00726811" w:rsidP="00F073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posiada kompletny i publicznie dostępny opis formatu,</w:t>
            </w:r>
          </w:p>
          <w:p w14:paraId="6BD1C6FD" w14:textId="77777777" w:rsidR="00726811" w:rsidRPr="00111000" w:rsidRDefault="00726811" w:rsidP="00F073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ma zdefiniowany układ informacji w postaci XML zgodnie z Tabela B1 załącznika 2 Rozporządzenia w sprawie minimalnych wymagań dla systemów teleinformatycznych (Dz.U.05.212.1766)</w:t>
            </w:r>
          </w:p>
          <w:p w14:paraId="69CBCEAB" w14:textId="77777777" w:rsidR="00726811" w:rsidRPr="00111000" w:rsidRDefault="00726811" w:rsidP="00F073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umożliwia wykorzystanie schematów XML</w:t>
            </w:r>
          </w:p>
          <w:p w14:paraId="4AC47294" w14:textId="77777777" w:rsidR="00726811" w:rsidRPr="00111000" w:rsidRDefault="00726811" w:rsidP="00F073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wspiera w swojej specyfikacji podpis elektroniczny zgodnie z Tabela A.1.1 załącznika 2 Rozporządzenia w sprawie minimalnych wymagań dla systemów teleinformatycznych (Dz.U.05.212.1766)</w:t>
            </w:r>
          </w:p>
          <w:p w14:paraId="6D6C664A" w14:textId="77777777" w:rsidR="00726811" w:rsidRPr="00111000" w:rsidRDefault="00726811" w:rsidP="00F073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729D0C82" w14:textId="77777777" w:rsidR="00726811" w:rsidRPr="00111000" w:rsidRDefault="00726811" w:rsidP="00F073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Zamawiający wymaga licencji przeznaczonych wyłącznie dla jednostek edukacyjnych;</w:t>
            </w:r>
          </w:p>
          <w:p w14:paraId="0DF5B929" w14:textId="77777777" w:rsidR="00726811" w:rsidRPr="00111000" w:rsidRDefault="00726811" w:rsidP="00F073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 skład oprogramowania muszą wchodzić narzędzia umożliwiające automatyzację pracy i wymianę danych pomiędzy dokumentami i aplikacjami;</w:t>
            </w:r>
          </w:p>
          <w:p w14:paraId="26CD1CF5" w14:textId="77777777" w:rsidR="00726811" w:rsidRPr="00111000" w:rsidRDefault="00726811" w:rsidP="00F073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Do aplikacji musi być dostępna pełna dokumentacja w języku polskim;.</w:t>
            </w:r>
          </w:p>
          <w:p w14:paraId="25DCAC49" w14:textId="77777777" w:rsidR="00726811" w:rsidRPr="00111000" w:rsidRDefault="00726811" w:rsidP="00F073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Pakiet zintegrowanych aplikacji biurowych musi zawierać:</w:t>
            </w:r>
          </w:p>
          <w:p w14:paraId="1DCA38B9" w14:textId="77777777" w:rsidR="00726811" w:rsidRPr="00111000" w:rsidRDefault="00726811" w:rsidP="00F073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Edytor tekstów</w:t>
            </w:r>
          </w:p>
          <w:p w14:paraId="71EEE0A1" w14:textId="77777777" w:rsidR="00726811" w:rsidRPr="00111000" w:rsidRDefault="00726811" w:rsidP="00F073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Arkusz kalkulacyjny</w:t>
            </w:r>
          </w:p>
          <w:p w14:paraId="742C6F01" w14:textId="77777777" w:rsidR="00726811" w:rsidRPr="00111000" w:rsidRDefault="00726811" w:rsidP="00F073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Narzędzie do przygotowywania i prowadzenia prezentacji</w:t>
            </w:r>
            <w:r w:rsidR="006F017E" w:rsidRPr="00111000">
              <w:rPr>
                <w:rFonts w:asciiTheme="minorHAnsi" w:hAnsiTheme="minorHAnsi" w:cstheme="minorHAnsi"/>
              </w:rPr>
              <w:t>/ tworzenia, edytowania  i wyświetlania prezentacji?</w:t>
            </w:r>
          </w:p>
          <w:p w14:paraId="67AB7691" w14:textId="77777777" w:rsidR="00726811" w:rsidRPr="00111000" w:rsidRDefault="00726811" w:rsidP="00F073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Narzędzie do zarzadzania informacja prywata (poczta elektroniczna, kalendarzem, kontaktami i zadaniami)</w:t>
            </w:r>
          </w:p>
          <w:p w14:paraId="37F08699" w14:textId="77777777" w:rsidR="00726811" w:rsidRPr="00111000" w:rsidRDefault="00726811" w:rsidP="00F073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Edytor tekstu musi umożliwiać:</w:t>
            </w:r>
          </w:p>
          <w:p w14:paraId="216860F8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3C5CC536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Wstawianie oraz formatowanie tabel</w:t>
            </w:r>
          </w:p>
          <w:p w14:paraId="4E068E85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Wstawianie oraz formatowanie obiektów graficznych</w:t>
            </w:r>
          </w:p>
          <w:p w14:paraId="6C965F5A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Wstawianie wykresów i tabel z arkusza kalkulacyjnego (wliczając tabele przestawne)</w:t>
            </w:r>
          </w:p>
          <w:p w14:paraId="5FD4F422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Automatyczne numerowanie rozdziałów, punktów, akapitów, tabel i rysunków</w:t>
            </w:r>
          </w:p>
          <w:p w14:paraId="07A6A0AF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Automatyczne tworzenie spisów treści</w:t>
            </w:r>
          </w:p>
          <w:p w14:paraId="1E6F155F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Formatowanie nagłówków i stopek stron</w:t>
            </w:r>
          </w:p>
          <w:p w14:paraId="26938F0B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Sprawdzanie pisowni w języku polskim</w:t>
            </w:r>
          </w:p>
          <w:p w14:paraId="05E34EF3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Śledzenie zmian wprowadzonych przez użytkowników</w:t>
            </w:r>
          </w:p>
          <w:p w14:paraId="7C586B5C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Nagrywanie, tworzenie i edycje makr automatyzujących wykonywanie czynności</w:t>
            </w:r>
          </w:p>
          <w:p w14:paraId="671B9344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Określenie układu strony (pionowa/pozioma)</w:t>
            </w:r>
          </w:p>
          <w:p w14:paraId="27ED98CE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 Wydruk dokumentów</w:t>
            </w:r>
          </w:p>
          <w:p w14:paraId="610BEF66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Wykonywanie korespondencji seryjnej bazując na danych adresowych pochodzących z arkusza kalkulacyjnego i z narzędzia do zarzadzania informacją prywatną</w:t>
            </w:r>
          </w:p>
          <w:p w14:paraId="21EC10B8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Prace na posiadanych przez zamawiającego dokumentach utworzonych przy pomocy Microsoft Word</w:t>
            </w:r>
            <w:r w:rsidR="00B33F98" w:rsidRPr="001110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11000">
              <w:rPr>
                <w:rFonts w:asciiTheme="minorHAnsi" w:hAnsiTheme="minorHAnsi" w:cstheme="minorHAnsi"/>
              </w:rPr>
              <w:t>2010, 2013 i 2016  z zapewnieniem bezproblemowej konwersji wszystkich elementów i atrybutów dokumentu</w:t>
            </w:r>
          </w:p>
          <w:p w14:paraId="784A3590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Zabezpieczenie dokumentów hasłem przed odczytem oraz przed wprowadzaniem modyfikacji</w:t>
            </w:r>
          </w:p>
          <w:p w14:paraId="51F5C388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5C5B19BD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2DF73FA1" w14:textId="77777777" w:rsidR="00726811" w:rsidRPr="00111000" w:rsidRDefault="00726811" w:rsidP="00F073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0150C069" w14:textId="77777777" w:rsidR="00726811" w:rsidRPr="00111000" w:rsidRDefault="00726811" w:rsidP="00F073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right="639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Arkusz kalkulacyjny musi umożliwiać:</w:t>
            </w:r>
          </w:p>
          <w:p w14:paraId="11F2231C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raportów tabelarycznych</w:t>
            </w:r>
          </w:p>
          <w:p w14:paraId="1139AE09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wykresów liniowych (wraz linia trendu), słupkowych, kołowych</w:t>
            </w:r>
          </w:p>
          <w:p w14:paraId="6CD64B79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741A4BFD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1000">
              <w:rPr>
                <w:rFonts w:asciiTheme="minorHAnsi" w:hAnsiTheme="minorHAnsi" w:cstheme="minorHAnsi"/>
              </w:rPr>
              <w:t>webservice</w:t>
            </w:r>
            <w:proofErr w:type="spellEnd"/>
            <w:r w:rsidRPr="00111000">
              <w:rPr>
                <w:rFonts w:asciiTheme="minorHAnsi" w:hAnsiTheme="minorHAnsi" w:cstheme="minorHAnsi"/>
              </w:rPr>
              <w:t>)</w:t>
            </w:r>
          </w:p>
          <w:p w14:paraId="2FE22837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122D90D6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raportów tabeli przestawnych umożliwiających dynamiczna zmianę wymiarów oraz wykresów bazujących na danych z tabeli przestawnych</w:t>
            </w:r>
          </w:p>
          <w:p w14:paraId="791A26D3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Wyszukiwanie i zamianę danych</w:t>
            </w:r>
          </w:p>
          <w:p w14:paraId="7B50589F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Wykonywanie analiz danych przy użyciu formatowania warunkowego</w:t>
            </w:r>
          </w:p>
          <w:p w14:paraId="5464C239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Nazywanie komórek arkusza i odwoływanie się w formułach po takiej nazwie</w:t>
            </w:r>
          </w:p>
          <w:p w14:paraId="387BE54A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Nagrywanie, tworzenie i edycje makr automatyzujących wykonywanie czynności</w:t>
            </w:r>
          </w:p>
          <w:p w14:paraId="041826E5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Formatowanie czasu, daty i wartości finansowych z polskim formatem</w:t>
            </w:r>
          </w:p>
          <w:p w14:paraId="2D98DEF5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Zapis wielu arkuszy kalkulacyjnych w jednym pliku.</w:t>
            </w:r>
          </w:p>
          <w:p w14:paraId="5CAE2695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200B0A35" w14:textId="77777777" w:rsidR="00726811" w:rsidRPr="00111000" w:rsidRDefault="00726811" w:rsidP="00F073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Zabezpieczenie dokumentów hasłem przed odczytem oraz przed wprowadzaniem modyfikacji</w:t>
            </w:r>
          </w:p>
          <w:p w14:paraId="62935231" w14:textId="77777777" w:rsidR="00726811" w:rsidRPr="00111000" w:rsidRDefault="00726811" w:rsidP="00F0739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Narzędzie do przygotowywania i prowadzenia prezentacji musi umożliwiać przygotowywanie prezentacji multimedialnych oraz:</w:t>
            </w:r>
          </w:p>
          <w:p w14:paraId="48C511D2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Prezentowanie przy użyciu projektora multimedialnego</w:t>
            </w:r>
          </w:p>
          <w:p w14:paraId="4B496DF8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Drukowanie w formacie umożliwiającym robienie notatek</w:t>
            </w:r>
          </w:p>
          <w:p w14:paraId="5B0CA446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Zapisanie w postaci tylko do odczytu.</w:t>
            </w:r>
          </w:p>
          <w:p w14:paraId="0F0701D3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Nagrywanie narracji dołączanej do prezentacji</w:t>
            </w:r>
          </w:p>
          <w:p w14:paraId="1ADDC0D0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Opatrywanie slajdów notatkami dla prezentera</w:t>
            </w:r>
          </w:p>
          <w:p w14:paraId="483AB824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Umieszczanie i formatowanie tekstów, obiektów graficznych, tabel, nagrań dźwiękowych i wideo</w:t>
            </w:r>
          </w:p>
          <w:p w14:paraId="0FB708FC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Umieszczanie tabel i wykresów pochodzących z arkusza kalkulacyjnego</w:t>
            </w:r>
          </w:p>
          <w:p w14:paraId="7BE05F18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Odświeżenie wykresu znajdującego się w prezentacji po zmianie danych w źródłowym arkuszu kalkulacyjnym</w:t>
            </w:r>
          </w:p>
          <w:p w14:paraId="69AD1AB8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animacji obiektów i całych slajdów</w:t>
            </w:r>
          </w:p>
          <w:p w14:paraId="30E7008D" w14:textId="77777777" w:rsidR="00726811" w:rsidRPr="00111000" w:rsidRDefault="00726811" w:rsidP="00F073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290CF6CB" w14:textId="77777777" w:rsidR="006F017E" w:rsidRPr="00111000" w:rsidRDefault="00726811" w:rsidP="006F01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Pełna zgodność z formatami plików posiadanych przez zamawiającego, utworzonych za pomocą oprogramowania </w:t>
            </w:r>
            <w:r w:rsidR="006F017E" w:rsidRPr="00111000">
              <w:rPr>
                <w:rFonts w:asciiTheme="minorHAnsi" w:hAnsiTheme="minorHAnsi" w:cstheme="minorHAnsi"/>
              </w:rPr>
              <w:t>MS PowerPoint 2010, 2013 i 2016</w:t>
            </w:r>
            <w:r w:rsidRPr="00111000">
              <w:rPr>
                <w:rFonts w:asciiTheme="minorHAnsi" w:hAnsiTheme="minorHAnsi" w:cstheme="minorHAnsi"/>
              </w:rPr>
              <w:t>.</w:t>
            </w:r>
          </w:p>
          <w:p w14:paraId="71648DDA" w14:textId="3CB4E4DE" w:rsidR="00726811" w:rsidRPr="00111000" w:rsidRDefault="00726811" w:rsidP="00F0739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Nar</w:t>
            </w:r>
            <w:r w:rsidR="009B6C47">
              <w:rPr>
                <w:rFonts w:asciiTheme="minorHAnsi" w:hAnsiTheme="minorHAnsi" w:cstheme="minorHAnsi"/>
              </w:rPr>
              <w:t>zędzie do zarządzania informacją prywatną</w:t>
            </w:r>
            <w:r w:rsidRPr="00111000">
              <w:rPr>
                <w:rFonts w:asciiTheme="minorHAnsi" w:hAnsiTheme="minorHAnsi" w:cstheme="minorHAnsi"/>
              </w:rPr>
              <w:t xml:space="preserve"> (poczta elektroniczna, kalendarzem, kontaktami i zadaniami) musi umożliwiać:</w:t>
            </w:r>
          </w:p>
          <w:p w14:paraId="39A2E8AB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Pobieranie i wysyłanie poczty elektronicznej z serwera pocztowego</w:t>
            </w:r>
          </w:p>
          <w:p w14:paraId="39C4C75B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Filtrowanie niechcianej poczty elektronicznej (SPAM) oraz określanie listy zablokowanych i bezpiecznych nadawców</w:t>
            </w:r>
          </w:p>
          <w:p w14:paraId="4D20C2BA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katalogów, pozwalających katalogować pocztę elektroniczną</w:t>
            </w:r>
          </w:p>
          <w:p w14:paraId="7CDB3D26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Automatyczne grupowanie poczty o tym samym tytule</w:t>
            </w:r>
          </w:p>
          <w:p w14:paraId="01C5C402" w14:textId="562229BB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Tworzenie reguł przenoszących automat</w:t>
            </w:r>
            <w:r w:rsidR="00C43B56">
              <w:rPr>
                <w:rFonts w:asciiTheme="minorHAnsi" w:hAnsiTheme="minorHAnsi" w:cstheme="minorHAnsi"/>
              </w:rPr>
              <w:t>ycznie nową pocztę elektroniczną</w:t>
            </w:r>
            <w:r w:rsidRPr="00111000">
              <w:rPr>
                <w:rFonts w:asciiTheme="minorHAnsi" w:hAnsiTheme="minorHAnsi" w:cstheme="minorHAnsi"/>
              </w:rPr>
              <w:t xml:space="preserve"> do określonych katalogów bazując na słowach zawartych w tytule, adresie nadawcy i odbiorcy</w:t>
            </w:r>
          </w:p>
          <w:p w14:paraId="1AFD351B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Oflagowanie poczty elektronicznej z określeniem terminu przypomnienia</w:t>
            </w:r>
          </w:p>
          <w:p w14:paraId="7EEAFF02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Zarzadzanie kalendarzem</w:t>
            </w:r>
          </w:p>
          <w:p w14:paraId="1845FB65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Udostępnianie kalendarza innym użytkownikom</w:t>
            </w:r>
          </w:p>
          <w:p w14:paraId="4FCA1B58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Przeglądanie kalendarza innych użytkowników</w:t>
            </w:r>
          </w:p>
          <w:p w14:paraId="1787EE04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Zapraszanie uczestników na spotkanie, co po ich akceptacji powoduje automatyczne wprowadzenie spotkania w ich kalendarzach</w:t>
            </w:r>
          </w:p>
          <w:p w14:paraId="54C2CA45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Zarzadzanie lista zadań</w:t>
            </w:r>
          </w:p>
          <w:p w14:paraId="4FD6A975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Zlecanie zadań innym użytkownikom</w:t>
            </w:r>
          </w:p>
          <w:p w14:paraId="792FD906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Zarzadzanie listą kontaktów</w:t>
            </w:r>
          </w:p>
          <w:p w14:paraId="3BA5AE1F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Udostępnianie listy kontaktów innym użytkownikom</w:t>
            </w:r>
          </w:p>
          <w:p w14:paraId="5E15A750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Przeglądanie listy kontaktów innych użytkowników</w:t>
            </w:r>
          </w:p>
          <w:p w14:paraId="7FC08FE9" w14:textId="77777777" w:rsidR="00726811" w:rsidRPr="00111000" w:rsidRDefault="00726811" w:rsidP="00F073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Możliwość przesyłania kontaktów innym użytkowników</w:t>
            </w:r>
          </w:p>
        </w:tc>
      </w:tr>
      <w:tr w:rsidR="00726811" w:rsidRPr="00111000" w14:paraId="59FB0B91" w14:textId="77777777" w:rsidTr="00CC4BAD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6FE0" w14:textId="77777777" w:rsidR="00726811" w:rsidRPr="00111000" w:rsidRDefault="00726811" w:rsidP="007268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  <w:bCs/>
              </w:rPr>
              <w:lastRenderedPageBreak/>
              <w:t>Certyfikaty i standardy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72D8" w14:textId="77777777" w:rsidR="00CC4BAD" w:rsidRPr="00111000" w:rsidRDefault="00BE7FF5" w:rsidP="00DC24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39"/>
              <w:rPr>
                <w:rFonts w:cstheme="minorHAnsi"/>
                <w:bCs/>
                <w:szCs w:val="22"/>
              </w:rPr>
            </w:pPr>
            <w:proofErr w:type="spellStart"/>
            <w:r w:rsidRPr="00111000">
              <w:rPr>
                <w:rFonts w:cstheme="minorHAnsi"/>
                <w:bCs/>
                <w:szCs w:val="22"/>
              </w:rPr>
              <w:t>Komputer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być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wyprodukowany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zgodnie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z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normami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r w:rsidR="00726811" w:rsidRPr="00111000">
              <w:rPr>
                <w:rFonts w:cstheme="minorHAnsi"/>
                <w:bCs/>
                <w:szCs w:val="22"/>
              </w:rPr>
              <w:t>ISO9001</w:t>
            </w:r>
            <w:r w:rsidR="003C2B53" w:rsidRPr="00111000">
              <w:rPr>
                <w:rFonts w:cstheme="minorHAnsi"/>
                <w:bCs/>
                <w:szCs w:val="22"/>
              </w:rPr>
              <w:t xml:space="preserve">, </w:t>
            </w:r>
            <w:r w:rsidR="00726811" w:rsidRPr="00111000">
              <w:rPr>
                <w:rFonts w:cstheme="minorHAnsi"/>
                <w:bCs/>
                <w:szCs w:val="22"/>
              </w:rPr>
              <w:t>ISO</w:t>
            </w:r>
            <w:r w:rsidR="003C2B53" w:rsidRPr="00111000">
              <w:rPr>
                <w:rFonts w:cstheme="minorHAnsi"/>
                <w:bCs/>
                <w:szCs w:val="22"/>
              </w:rPr>
              <w:t>27</w:t>
            </w:r>
            <w:r w:rsidR="00726811" w:rsidRPr="00111000">
              <w:rPr>
                <w:rFonts w:cstheme="minorHAnsi"/>
                <w:bCs/>
                <w:szCs w:val="22"/>
              </w:rPr>
              <w:t>0</w:t>
            </w:r>
            <w:r w:rsidR="00CC4BAD" w:rsidRPr="00111000">
              <w:rPr>
                <w:rFonts w:cstheme="minorHAnsi"/>
                <w:bCs/>
                <w:szCs w:val="22"/>
              </w:rPr>
              <w:t>01</w:t>
            </w:r>
            <w:r w:rsidR="003C2B53" w:rsidRPr="00111000">
              <w:rPr>
                <w:rFonts w:cstheme="minorHAnsi"/>
                <w:bCs/>
                <w:szCs w:val="22"/>
              </w:rPr>
              <w:t>, ISO28000</w:t>
            </w:r>
            <w:r w:rsidR="00726811" w:rsidRPr="00111000">
              <w:rPr>
                <w:rFonts w:cstheme="minorHAnsi"/>
                <w:bCs/>
                <w:szCs w:val="22"/>
              </w:rPr>
              <w:t xml:space="preserve">1 </w:t>
            </w:r>
            <w:proofErr w:type="spellStart"/>
            <w:r w:rsidR="003C2B53" w:rsidRPr="00111000">
              <w:rPr>
                <w:rFonts w:cstheme="minorHAnsi"/>
                <w:bCs/>
                <w:szCs w:val="22"/>
              </w:rPr>
              <w:t>lub</w:t>
            </w:r>
            <w:proofErr w:type="spellEnd"/>
            <w:r w:rsidR="003C2B53"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rownoważnymi</w:t>
            </w:r>
            <w:proofErr w:type="spellEnd"/>
            <w:r w:rsidR="00CC4BAD" w:rsidRPr="00111000">
              <w:rPr>
                <w:rFonts w:cstheme="minorHAnsi"/>
                <w:bCs/>
                <w:szCs w:val="22"/>
              </w:rPr>
              <w:t xml:space="preserve"> </w:t>
            </w:r>
            <w:r w:rsidRPr="00111000">
              <w:rPr>
                <w:rFonts w:cstheme="minorHAnsi"/>
                <w:bCs/>
                <w:szCs w:val="22"/>
              </w:rPr>
              <w:t xml:space="preserve">–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certyfikaty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d</w:t>
            </w:r>
            <w:proofErr w:type="spellStart"/>
            <w:r w:rsidR="003C2B53"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>ostarczyć</w:t>
            </w:r>
            <w:proofErr w:type="spellEnd"/>
            <w:r w:rsidR="003C2B53"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 xml:space="preserve"> na </w:t>
            </w:r>
            <w:proofErr w:type="spellStart"/>
            <w:r w:rsidR="003C2B53"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>wezwanie</w:t>
            </w:r>
            <w:proofErr w:type="spellEnd"/>
            <w:r w:rsidR="003C2B53"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 xml:space="preserve"> </w:t>
            </w:r>
            <w:proofErr w:type="spellStart"/>
            <w:r w:rsidR="003C2B53"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>zamawiającego</w:t>
            </w:r>
            <w:proofErr w:type="spellEnd"/>
            <w:r w:rsidR="00726811" w:rsidRPr="00111000">
              <w:rPr>
                <w:rFonts w:cstheme="minorHAnsi"/>
                <w:bCs/>
                <w:szCs w:val="22"/>
              </w:rPr>
              <w:t>)</w:t>
            </w:r>
          </w:p>
          <w:p w14:paraId="0892B2E7" w14:textId="40E6B214" w:rsidR="00726811" w:rsidRPr="00111000" w:rsidRDefault="00726811" w:rsidP="00DC24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339"/>
              <w:rPr>
                <w:rFonts w:cstheme="minorHAnsi"/>
                <w:bCs/>
                <w:szCs w:val="22"/>
              </w:rPr>
            </w:pPr>
            <w:proofErr w:type="spellStart"/>
            <w:r w:rsidRPr="00111000">
              <w:rPr>
                <w:rFonts w:cstheme="minorHAnsi"/>
                <w:bCs/>
                <w:szCs w:val="22"/>
              </w:rPr>
              <w:t>Deklaracja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zgodności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CE (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załączyć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do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oferty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dokument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potwierdzający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spełnianie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111000">
              <w:rPr>
                <w:rFonts w:cstheme="minorHAnsi"/>
                <w:bCs/>
                <w:szCs w:val="22"/>
              </w:rPr>
              <w:t>wymogu</w:t>
            </w:r>
            <w:proofErr w:type="spellEnd"/>
            <w:r w:rsidRPr="00111000">
              <w:rPr>
                <w:rFonts w:cstheme="minorHAnsi"/>
                <w:bCs/>
                <w:szCs w:val="22"/>
              </w:rPr>
              <w:t>)</w:t>
            </w:r>
          </w:p>
          <w:p w14:paraId="7EE6092D" w14:textId="14121DB8" w:rsidR="00726811" w:rsidRPr="00111000" w:rsidRDefault="003C2B53" w:rsidP="00F07395">
            <w:pPr>
              <w:numPr>
                <w:ilvl w:val="0"/>
                <w:numId w:val="7"/>
              </w:numPr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  <w:bCs/>
              </w:rPr>
            </w:pPr>
            <w:r w:rsidRPr="00111000">
              <w:rPr>
                <w:rFonts w:asciiTheme="minorHAnsi" w:hAnsiTheme="minorHAnsi" w:cstheme="minorHAnsi"/>
              </w:rPr>
              <w:t xml:space="preserve">Dokument potwierdzający kompatybilność oferowanego </w:t>
            </w:r>
            <w:r w:rsidR="00DD79E9" w:rsidRPr="00111000">
              <w:rPr>
                <w:rFonts w:asciiTheme="minorHAnsi" w:hAnsiTheme="minorHAnsi" w:cstheme="minorHAnsi"/>
              </w:rPr>
              <w:t>komputera</w:t>
            </w:r>
            <w:r w:rsidR="00B76114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DD79E9" w:rsidRPr="00111000">
              <w:rPr>
                <w:rFonts w:asciiTheme="minorHAnsi" w:hAnsiTheme="minorHAnsi" w:cstheme="minorHAnsi"/>
              </w:rPr>
              <w:t>i systemu operacyjnego (dostarczyć na wezwanie zamawiającego wydruk ze strony producenta oprogramowania)</w:t>
            </w:r>
          </w:p>
        </w:tc>
      </w:tr>
      <w:tr w:rsidR="00BC564B" w:rsidRPr="00111000" w14:paraId="1EF2C75B" w14:textId="77777777" w:rsidTr="00BC564B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C36" w14:textId="796C75FA" w:rsidR="00BC564B" w:rsidRPr="00111000" w:rsidRDefault="00BC564B" w:rsidP="00BC564B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111000">
              <w:rPr>
                <w:rFonts w:asciiTheme="minorHAnsi" w:hAnsiTheme="minorHAnsi" w:cstheme="minorHAnsi"/>
              </w:rPr>
              <w:t>Gwarancja i wsparcie techniczne producenta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1773" w14:textId="53D769D2" w:rsidR="00BC564B" w:rsidRPr="00111000" w:rsidRDefault="00BC564B" w:rsidP="00BC564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3-letnia gwarancja producenta, czas reakcji serwisu do końca następnego dnia roboczego. </w:t>
            </w:r>
          </w:p>
          <w:p w14:paraId="005809A9" w14:textId="4BFD69FA" w:rsidR="00BC564B" w:rsidRPr="00111000" w:rsidRDefault="00BC564B" w:rsidP="00BC564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Ogólnopolska, telefoniczna infolinia/linia techniczna producenta komputera,   dostępna w czasie obowiązywania gwarancji na sprzęt i umożliwiająca po podaniu numeru seryjnego urządzenia weryfikację konfiguracji fabrycznej wraz z wersją fabrycznie dostarczonego oprogramowania (system operacyjny, szczegółowa konfiguracja sprzętowa  - CPU, HDD, pamięć)</w:t>
            </w:r>
          </w:p>
          <w:p w14:paraId="082F7045" w14:textId="4C773E75" w:rsidR="00BC564B" w:rsidRPr="00111000" w:rsidRDefault="00BC564B" w:rsidP="00BC56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111000">
              <w:rPr>
                <w:rFonts w:asciiTheme="minorHAnsi" w:hAnsiTheme="minorHAnsi" w:cstheme="minorHAnsi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BC564B" w:rsidRPr="00111000" w14:paraId="53385097" w14:textId="77777777" w:rsidTr="00BC564B">
        <w:trPr>
          <w:trHeight w:val="381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C20D" w14:textId="5684B32D" w:rsidR="00BC564B" w:rsidRPr="00111000" w:rsidRDefault="00BC564B" w:rsidP="00BC56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lastRenderedPageBreak/>
              <w:t>Wymagania dodatkowe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3613" w14:textId="77777777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Wbudowane porty: </w:t>
            </w:r>
          </w:p>
          <w:p w14:paraId="5AED4401" w14:textId="7DD8D9EC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1 x VGA, </w:t>
            </w:r>
          </w:p>
          <w:p w14:paraId="5B56B0AE" w14:textId="522D9725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111000">
              <w:rPr>
                <w:rFonts w:asciiTheme="minorHAnsi" w:hAnsiTheme="minorHAnsi" w:cstheme="minorHAnsi"/>
                <w:lang w:val="en-US"/>
              </w:rPr>
              <w:t>•</w:t>
            </w:r>
            <w:r w:rsidRPr="00111000">
              <w:rPr>
                <w:rFonts w:asciiTheme="minorHAnsi" w:hAnsiTheme="minorHAnsi" w:cstheme="minorHAnsi"/>
                <w:lang w:val="en-US"/>
              </w:rPr>
              <w:tab/>
              <w:t>1 x DVI</w:t>
            </w:r>
          </w:p>
          <w:p w14:paraId="27C4E6A5" w14:textId="7A96B5C1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111000">
              <w:rPr>
                <w:rFonts w:asciiTheme="minorHAnsi" w:hAnsiTheme="minorHAnsi" w:cstheme="minorHAnsi"/>
                <w:lang w:val="en-US"/>
              </w:rPr>
              <w:t>•</w:t>
            </w:r>
            <w:r w:rsidRPr="00111000">
              <w:rPr>
                <w:rFonts w:asciiTheme="minorHAnsi" w:hAnsiTheme="minorHAnsi" w:cstheme="minorHAnsi"/>
                <w:lang w:val="en-US"/>
              </w:rPr>
              <w:tab/>
              <w:t>1 x HDMI ver. 1.4</w:t>
            </w:r>
          </w:p>
          <w:p w14:paraId="47D0FCD7" w14:textId="29C3F0C0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1 x PS/2, </w:t>
            </w:r>
          </w:p>
          <w:p w14:paraId="28B9AE33" w14:textId="77777777" w:rsidR="0074581A" w:rsidRPr="00111000" w:rsidRDefault="00BC564B" w:rsidP="0074581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8 portów USB wyprowadzonych na zewnątrz komputera w tym min.: min. </w:t>
            </w:r>
          </w:p>
          <w:p w14:paraId="3780A716" w14:textId="57D530B0" w:rsidR="00BC564B" w:rsidRPr="00111000" w:rsidRDefault="00BC564B" w:rsidP="0074581A">
            <w:pPr>
              <w:spacing w:after="0" w:line="240" w:lineRule="auto"/>
              <w:ind w:left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2 porty USB 3.1 z przodu obudowy, 4szt. USB 3.1 z tyłu obudowy - wymagana ilość i rozmieszczenie portów USB nie może być osiągnięta w wyniku stosowania konwerterów, przejściówek, kart </w:t>
            </w:r>
            <w:proofErr w:type="spellStart"/>
            <w:r w:rsidRPr="00111000">
              <w:rPr>
                <w:rFonts w:asciiTheme="minorHAnsi" w:hAnsiTheme="minorHAnsi" w:cstheme="minorHAnsi"/>
              </w:rPr>
              <w:t>PCIe</w:t>
            </w:r>
            <w:proofErr w:type="spellEnd"/>
            <w:r w:rsidRPr="00111000">
              <w:rPr>
                <w:rFonts w:asciiTheme="minorHAnsi" w:hAnsiTheme="minorHAnsi" w:cstheme="minorHAnsi"/>
              </w:rPr>
              <w:t xml:space="preserve"> itp.</w:t>
            </w:r>
          </w:p>
          <w:p w14:paraId="5D96CECF" w14:textId="77777777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porty słuchawek i mikrofonu na przednim oraz tylnym panelu obudowy. </w:t>
            </w:r>
          </w:p>
          <w:p w14:paraId="58835926" w14:textId="77777777" w:rsidR="0074581A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Komputer musi umożliwiać jego rozbudowę w postaci dedykowanych kart </w:t>
            </w:r>
          </w:p>
          <w:p w14:paraId="7D88B08A" w14:textId="3E337E5C" w:rsidR="00BC564B" w:rsidRPr="00111000" w:rsidRDefault="00BC564B" w:rsidP="0074581A">
            <w:pPr>
              <w:spacing w:after="0" w:line="240" w:lineRule="auto"/>
              <w:ind w:left="692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11000">
              <w:rPr>
                <w:rFonts w:asciiTheme="minorHAnsi" w:hAnsiTheme="minorHAnsi" w:cstheme="minorHAnsi"/>
              </w:rPr>
              <w:t>PCIe</w:t>
            </w:r>
            <w:proofErr w:type="spellEnd"/>
            <w:r w:rsidRPr="00111000">
              <w:rPr>
                <w:rFonts w:asciiTheme="minorHAnsi" w:hAnsiTheme="minorHAnsi" w:cstheme="minorHAnsi"/>
              </w:rPr>
              <w:t xml:space="preserve"> np. kartę </w:t>
            </w:r>
            <w:proofErr w:type="spellStart"/>
            <w:r w:rsidRPr="00111000">
              <w:rPr>
                <w:rFonts w:asciiTheme="minorHAnsi" w:hAnsiTheme="minorHAnsi" w:cstheme="minorHAnsi"/>
              </w:rPr>
              <w:t>WiFi</w:t>
            </w:r>
            <w:proofErr w:type="spellEnd"/>
            <w:r w:rsidRPr="00111000">
              <w:rPr>
                <w:rFonts w:asciiTheme="minorHAnsi" w:hAnsiTheme="minorHAnsi" w:cstheme="minorHAnsi"/>
              </w:rPr>
              <w:t xml:space="preserve"> a/b/g/n</w:t>
            </w:r>
          </w:p>
          <w:p w14:paraId="19FBC81F" w14:textId="77777777" w:rsidR="0074581A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Karta sieciowa 10/100/1000 Ethernet RJ 45, zintegrowana z płytą główną, </w:t>
            </w:r>
          </w:p>
          <w:p w14:paraId="7FE99A10" w14:textId="0DC6AD87" w:rsidR="00BC564B" w:rsidRPr="00111000" w:rsidRDefault="00BC564B" w:rsidP="0074581A">
            <w:pPr>
              <w:spacing w:after="0" w:line="240" w:lineRule="auto"/>
              <w:ind w:left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wspierająca obsługę </w:t>
            </w:r>
            <w:proofErr w:type="spellStart"/>
            <w:r w:rsidRPr="00111000">
              <w:rPr>
                <w:rFonts w:asciiTheme="minorHAnsi" w:hAnsiTheme="minorHAnsi" w:cstheme="minorHAnsi"/>
              </w:rPr>
              <w:t>WoL</w:t>
            </w:r>
            <w:proofErr w:type="spellEnd"/>
            <w:r w:rsidRPr="00111000">
              <w:rPr>
                <w:rFonts w:asciiTheme="minorHAnsi" w:hAnsiTheme="minorHAnsi" w:cstheme="minorHAnsi"/>
              </w:rPr>
              <w:t>), PXE 2.1.</w:t>
            </w:r>
          </w:p>
          <w:p w14:paraId="1C9C310F" w14:textId="77777777" w:rsidR="0074581A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Płyta główna zbudowana w oparciu o kondensatory polimerowe o </w:t>
            </w:r>
          </w:p>
          <w:p w14:paraId="3FC84270" w14:textId="58B7C20C" w:rsidR="00BC564B" w:rsidRPr="00111000" w:rsidRDefault="00BC564B" w:rsidP="0074581A">
            <w:pPr>
              <w:spacing w:after="0" w:line="240" w:lineRule="auto"/>
              <w:ind w:left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podwyższonej trwałości., przeznaczona dla danego urządzenia; wyposażona w : </w:t>
            </w:r>
          </w:p>
          <w:p w14:paraId="00A98873" w14:textId="77777777" w:rsidR="00BC564B" w:rsidRPr="00111000" w:rsidRDefault="00BC564B" w:rsidP="002162FE">
            <w:pPr>
              <w:pStyle w:val="Akapitzlist"/>
              <w:numPr>
                <w:ilvl w:val="0"/>
                <w:numId w:val="39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SATA III (6 Gb/s) - 4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02E45B61" w14:textId="77777777" w:rsidR="00BC564B" w:rsidRPr="00111000" w:rsidRDefault="00BC564B" w:rsidP="002162FE">
            <w:pPr>
              <w:pStyle w:val="Akapitzlist"/>
              <w:numPr>
                <w:ilvl w:val="0"/>
                <w:numId w:val="39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M.2 - 1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0D92432D" w14:textId="77777777" w:rsidR="00BC564B" w:rsidRPr="00111000" w:rsidRDefault="00BC564B" w:rsidP="002162FE">
            <w:pPr>
              <w:pStyle w:val="Akapitzlist"/>
              <w:numPr>
                <w:ilvl w:val="0"/>
                <w:numId w:val="39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PCIe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3.0 x16 - 1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3F27D765" w14:textId="77777777" w:rsidR="00BC564B" w:rsidRPr="00111000" w:rsidRDefault="00BC564B" w:rsidP="002162FE">
            <w:pPr>
              <w:pStyle w:val="Akapitzlist"/>
              <w:numPr>
                <w:ilvl w:val="0"/>
                <w:numId w:val="39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PCIe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3.0 x1 - 2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767F182A" w14:textId="77777777" w:rsidR="00BC564B" w:rsidRPr="00111000" w:rsidRDefault="00BC564B" w:rsidP="002162FE">
            <w:pPr>
              <w:pStyle w:val="Akapitzlist"/>
              <w:numPr>
                <w:ilvl w:val="0"/>
                <w:numId w:val="39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2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złącza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DIMM z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obsługą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do 32GB DDR4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pamięci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RAM, z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obsługą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DDR4-3200 MHz</w:t>
            </w:r>
          </w:p>
          <w:p w14:paraId="04CEFCF2" w14:textId="77777777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>Klawiatura USB w układzie polski programisty</w:t>
            </w:r>
          </w:p>
          <w:p w14:paraId="13CA82CB" w14:textId="77777777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>Mysz USB z klawiszami oraz rolką (</w:t>
            </w:r>
            <w:proofErr w:type="spellStart"/>
            <w:r w:rsidRPr="00111000">
              <w:rPr>
                <w:rFonts w:asciiTheme="minorHAnsi" w:hAnsiTheme="minorHAnsi" w:cstheme="minorHAnsi"/>
              </w:rPr>
              <w:t>scroll</w:t>
            </w:r>
            <w:proofErr w:type="spellEnd"/>
            <w:r w:rsidRPr="00111000">
              <w:rPr>
                <w:rFonts w:asciiTheme="minorHAnsi" w:hAnsiTheme="minorHAnsi" w:cstheme="minorHAnsi"/>
              </w:rPr>
              <w:t>)</w:t>
            </w:r>
          </w:p>
          <w:p w14:paraId="124B6645" w14:textId="77777777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 xml:space="preserve">Wbudowana w obudowę nagrywarka DVD +/-RW szybkość min. x24 wraz z </w:t>
            </w:r>
          </w:p>
          <w:p w14:paraId="5B086609" w14:textId="3F260C99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 xml:space="preserve">              oprogramowaniem do nagrywania i odtwarzania płyt</w:t>
            </w:r>
          </w:p>
          <w:p w14:paraId="3380D517" w14:textId="77777777" w:rsidR="00BC564B" w:rsidRPr="00111000" w:rsidRDefault="00BC564B" w:rsidP="00BC5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11000">
              <w:rPr>
                <w:rFonts w:asciiTheme="minorHAnsi" w:hAnsiTheme="minorHAnsi" w:cstheme="minorHAnsi"/>
              </w:rPr>
              <w:t>•</w:t>
            </w:r>
            <w:r w:rsidRPr="00111000">
              <w:rPr>
                <w:rFonts w:asciiTheme="minorHAnsi" w:hAnsiTheme="minorHAnsi" w:cstheme="minorHAnsi"/>
              </w:rPr>
              <w:tab/>
              <w:t>Dołączony nośnik ze sterownikami</w:t>
            </w:r>
          </w:p>
          <w:p w14:paraId="7F5370F1" w14:textId="621AA6E0" w:rsidR="00BC564B" w:rsidRPr="00111000" w:rsidRDefault="00BC564B" w:rsidP="002162FE">
            <w:pPr>
              <w:pStyle w:val="Akapitzlist"/>
              <w:numPr>
                <w:ilvl w:val="0"/>
                <w:numId w:val="41"/>
              </w:numPr>
              <w:spacing w:before="0" w:after="0"/>
              <w:ind w:left="692" w:hanging="647"/>
              <w:rPr>
                <w:rFonts w:eastAsia="Calibri" w:cstheme="minorHAnsi"/>
                <w:szCs w:val="22"/>
              </w:rPr>
            </w:pPr>
            <w:proofErr w:type="spellStart"/>
            <w:r w:rsidRPr="00111000">
              <w:rPr>
                <w:rFonts w:eastAsia="Calibri" w:cstheme="minorHAnsi"/>
                <w:szCs w:val="22"/>
              </w:rPr>
              <w:t>Wsparcie</w:t>
            </w:r>
            <w:proofErr w:type="spellEnd"/>
            <w:r w:rsidRPr="00111000">
              <w:rPr>
                <w:rFonts w:eastAsia="Calibri" w:cstheme="minorHAnsi"/>
                <w:szCs w:val="22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</w:rPr>
              <w:t>dla</w:t>
            </w:r>
            <w:proofErr w:type="spellEnd"/>
            <w:r w:rsidRPr="00111000">
              <w:rPr>
                <w:rFonts w:eastAsia="Calibri" w:cstheme="minorHAnsi"/>
                <w:szCs w:val="22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</w:rPr>
              <w:t>konfiguracji</w:t>
            </w:r>
            <w:proofErr w:type="spellEnd"/>
            <w:r w:rsidRPr="00111000">
              <w:rPr>
                <w:rFonts w:eastAsia="Calibri" w:cstheme="minorHAnsi"/>
                <w:szCs w:val="22"/>
              </w:rPr>
              <w:t xml:space="preserve"> RAID 0, 1, 10</w:t>
            </w:r>
          </w:p>
          <w:p w14:paraId="714D1453" w14:textId="77777777" w:rsidR="00BC564B" w:rsidRPr="00111000" w:rsidRDefault="00BC564B" w:rsidP="002162FE">
            <w:pPr>
              <w:pStyle w:val="Akapitzlist"/>
              <w:numPr>
                <w:ilvl w:val="0"/>
                <w:numId w:val="40"/>
              </w:numPr>
              <w:spacing w:after="0"/>
              <w:ind w:left="692" w:hanging="647"/>
              <w:rPr>
                <w:rFonts w:eastAsia="Calibri" w:cstheme="minorHAnsi"/>
                <w:szCs w:val="22"/>
              </w:rPr>
            </w:pP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Wbudowany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w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płytę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główną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układ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przetwarzania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energii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,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zapewniający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możliwość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całościowego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zarządzania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poziomem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zużywanej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energii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poprzez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wykrywanie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aktualnego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poziomu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wykorzystania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zasobów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PC (CPU, GPU, HDD,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zasilacza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)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oraz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inteligentne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przydzielanie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mocy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w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czasie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rzeczywistym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.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Układ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działający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automatycznie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momentu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uruchomienia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komputera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. </w:t>
            </w:r>
          </w:p>
          <w:p w14:paraId="08A8EA7C" w14:textId="2EFE6A9F" w:rsidR="00BC564B" w:rsidRPr="00111000" w:rsidRDefault="00BC564B" w:rsidP="002162FE">
            <w:pPr>
              <w:pStyle w:val="Akapitzlist"/>
              <w:numPr>
                <w:ilvl w:val="0"/>
                <w:numId w:val="40"/>
              </w:numPr>
              <w:spacing w:after="0"/>
              <w:ind w:left="692" w:hanging="647"/>
              <w:rPr>
                <w:rFonts w:eastAsia="Calibri" w:cstheme="minorHAnsi"/>
                <w:szCs w:val="22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System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zasilania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chroniący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obwód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z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wbudowanymi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regulatorami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napięcia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do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ochrony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chipsetu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,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gniazd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połączeniowych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kodeków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audio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przed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uszkodzeniem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spowodowanym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nieoczekiwanymi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napięciami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wysokiej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wartości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z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niestabilnych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albo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złych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zasilaczy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</w:tr>
    </w:tbl>
    <w:p w14:paraId="32789DE1" w14:textId="77777777" w:rsidR="00726811" w:rsidRDefault="00726811" w:rsidP="007A5416">
      <w:pPr>
        <w:spacing w:after="0"/>
        <w:rPr>
          <w:rFonts w:asciiTheme="minorHAnsi" w:hAnsiTheme="minorHAnsi" w:cstheme="minorHAnsi"/>
        </w:rPr>
      </w:pPr>
    </w:p>
    <w:p w14:paraId="584D7F3A" w14:textId="17243897" w:rsidR="00726811" w:rsidRPr="008415C0" w:rsidRDefault="008415C0" w:rsidP="00111000">
      <w:pPr>
        <w:pStyle w:val="Akapitzlist"/>
        <w:numPr>
          <w:ilvl w:val="0"/>
          <w:numId w:val="62"/>
        </w:numPr>
        <w:spacing w:after="0"/>
        <w:rPr>
          <w:rFonts w:cstheme="minorHAnsi"/>
          <w:b/>
        </w:rPr>
      </w:pPr>
      <w:r w:rsidRPr="008415C0">
        <w:rPr>
          <w:rFonts w:cstheme="minorHAnsi"/>
          <w:b/>
        </w:rPr>
        <w:t>m</w:t>
      </w:r>
      <w:r w:rsidR="00726811" w:rsidRPr="008415C0">
        <w:rPr>
          <w:rFonts w:cstheme="minorHAnsi"/>
          <w:b/>
        </w:rPr>
        <w:t>onitor</w:t>
      </w:r>
    </w:p>
    <w:p w14:paraId="3016C0A5" w14:textId="77777777" w:rsidR="00726811" w:rsidRDefault="00726811" w:rsidP="0072681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7"/>
        <w:gridCol w:w="6222"/>
      </w:tblGrid>
      <w:tr w:rsidR="00C51FAE" w:rsidRPr="00154FD4" w14:paraId="7A0DFBEA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4FB" w14:textId="760A3BC2" w:rsidR="00C51FAE" w:rsidRPr="00BC755E" w:rsidRDefault="00C51FAE" w:rsidP="00C51F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67B" w14:textId="7A0032F4" w:rsidR="00C51FAE" w:rsidRPr="00BC755E" w:rsidRDefault="00C51FAE" w:rsidP="00C51FA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Wymagan</w:t>
            </w:r>
            <w:r>
              <w:rPr>
                <w:rFonts w:asciiTheme="minorHAnsi" w:hAnsiTheme="minorHAnsi"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726811" w:rsidRPr="00154FD4" w14:paraId="06FA0A90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3B0B" w14:textId="77777777" w:rsidR="00726811" w:rsidRPr="00BC755E" w:rsidRDefault="00A47553" w:rsidP="007D78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C755E">
              <w:rPr>
                <w:rFonts w:asciiTheme="minorHAnsi" w:hAnsiTheme="minorHAnsi" w:cstheme="minorHAnsi"/>
                <w:bCs/>
              </w:rPr>
              <w:t xml:space="preserve">Typ </w:t>
            </w:r>
            <w:r w:rsidR="007D7887" w:rsidRPr="00BC755E">
              <w:rPr>
                <w:rFonts w:asciiTheme="minorHAnsi" w:hAnsiTheme="minorHAnsi" w:cstheme="minorHAnsi"/>
                <w:bCs/>
              </w:rPr>
              <w:t>matrycy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D25E" w14:textId="3A4C02CE" w:rsidR="00726811" w:rsidRPr="00BC755E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IPS, W-LED</w:t>
            </w:r>
          </w:p>
        </w:tc>
      </w:tr>
      <w:tr w:rsidR="00726811" w:rsidRPr="00154FD4" w14:paraId="7632B530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272" w14:textId="77777777" w:rsidR="00726811" w:rsidRPr="00BC755E" w:rsidRDefault="007D7887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C755E">
              <w:rPr>
                <w:rFonts w:asciiTheme="minorHAnsi" w:hAnsiTheme="minorHAnsi" w:cstheme="minorHAnsi"/>
                <w:bCs/>
              </w:rPr>
              <w:t>Rozmiar matrycy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08BB" w14:textId="2959A09F" w:rsidR="00726811" w:rsidRPr="00BC755E" w:rsidRDefault="0072389E" w:rsidP="00490C8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21,5 cala</w:t>
            </w:r>
          </w:p>
        </w:tc>
      </w:tr>
      <w:tr w:rsidR="00726811" w:rsidRPr="00154FD4" w14:paraId="0F87DFED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E8AD" w14:textId="77777777" w:rsidR="00726811" w:rsidRPr="00BC755E" w:rsidRDefault="007D7887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C755E">
              <w:rPr>
                <w:rFonts w:asciiTheme="minorHAnsi" w:hAnsiTheme="minorHAnsi" w:cstheme="minorHAnsi"/>
                <w:bCs/>
              </w:rPr>
              <w:t>Format obrazu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009A" w14:textId="193EB705" w:rsidR="00726811" w:rsidRPr="00BC755E" w:rsidRDefault="0072389E" w:rsidP="0049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16:9</w:t>
            </w:r>
          </w:p>
        </w:tc>
      </w:tr>
      <w:tr w:rsidR="00726811" w:rsidRPr="00154FD4" w14:paraId="5C1EF303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419D" w14:textId="77777777" w:rsidR="00726811" w:rsidRPr="00D433F6" w:rsidRDefault="007D7887" w:rsidP="00490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33F6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1EEC" w14:textId="694F4290" w:rsidR="00726811" w:rsidRPr="00D433F6" w:rsidRDefault="0072389E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1920 x 1080;</w:t>
            </w:r>
          </w:p>
        </w:tc>
      </w:tr>
      <w:tr w:rsidR="00726811" w:rsidRPr="00154FD4" w14:paraId="64BAB44C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B88" w14:textId="77777777" w:rsidR="00726811" w:rsidRPr="00D433F6" w:rsidRDefault="007D7887" w:rsidP="00490C8D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D433F6">
              <w:rPr>
                <w:rFonts w:asciiTheme="minorHAnsi" w:hAnsiTheme="minorHAnsi" w:cstheme="minorHAnsi"/>
                <w:bCs/>
                <w:lang w:val="de-DE"/>
              </w:rPr>
              <w:t>Czas</w:t>
            </w:r>
            <w:proofErr w:type="spellEnd"/>
            <w:r w:rsidRPr="00D433F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D433F6">
              <w:rPr>
                <w:rFonts w:asciiTheme="minorHAnsi" w:hAnsiTheme="minorHAnsi" w:cstheme="minorHAnsi"/>
                <w:bCs/>
                <w:lang w:val="de-DE"/>
              </w:rPr>
              <w:t>reakcji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5A65" w14:textId="6694361E" w:rsidR="00726811" w:rsidRPr="00D433F6" w:rsidRDefault="0072389E" w:rsidP="0072389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Maksymalnie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ms</w:t>
            </w:r>
            <w:proofErr w:type="spellEnd"/>
          </w:p>
        </w:tc>
      </w:tr>
      <w:tr w:rsidR="00726811" w:rsidRPr="00154FD4" w14:paraId="5E3903DE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BF1E" w14:textId="77777777" w:rsidR="00726811" w:rsidRPr="00D433F6" w:rsidRDefault="007D7887" w:rsidP="00490C8D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D433F6">
              <w:rPr>
                <w:rFonts w:asciiTheme="minorHAnsi" w:hAnsiTheme="minorHAnsi" w:cstheme="minorHAnsi"/>
                <w:lang w:val="de-DE"/>
              </w:rPr>
              <w:t>Jasność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D73C" w14:textId="1DE845CF" w:rsidR="00726811" w:rsidRPr="00D433F6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250 cd/m2</w:t>
            </w:r>
          </w:p>
        </w:tc>
      </w:tr>
      <w:tr w:rsidR="00726811" w:rsidRPr="00154FD4" w14:paraId="41C25F6C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B24" w14:textId="77777777" w:rsidR="00726811" w:rsidRPr="00D433F6" w:rsidRDefault="007D7887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33F6">
              <w:rPr>
                <w:rFonts w:asciiTheme="minorHAnsi" w:hAnsiTheme="minorHAnsi" w:cstheme="minorHAnsi"/>
              </w:rPr>
              <w:t>Kontrast typowy (statyczny)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8B5" w14:textId="3882D2E1" w:rsidR="00726811" w:rsidRPr="00D433F6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1000:1</w:t>
            </w:r>
          </w:p>
        </w:tc>
      </w:tr>
      <w:tr w:rsidR="00726811" w:rsidRPr="00154FD4" w14:paraId="2BDACDB1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79A4" w14:textId="7B6FA889" w:rsidR="00726811" w:rsidRPr="00BC755E" w:rsidRDefault="0072389E" w:rsidP="00490C8D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BC755E">
              <w:rPr>
                <w:rFonts w:asciiTheme="minorHAnsi" w:hAnsiTheme="minorHAnsi" w:cstheme="minorHAnsi"/>
                <w:lang w:val="de-DE"/>
              </w:rPr>
              <w:lastRenderedPageBreak/>
              <w:t>Rozmiar</w:t>
            </w:r>
            <w:proofErr w:type="spellEnd"/>
            <w:r w:rsidRPr="00BC755E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BC755E">
              <w:rPr>
                <w:rFonts w:asciiTheme="minorHAnsi" w:hAnsiTheme="minorHAnsi" w:cstheme="minorHAnsi"/>
                <w:lang w:val="de-DE"/>
              </w:rPr>
              <w:t>plamki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6663" w14:textId="74A8D900" w:rsidR="00726811" w:rsidRPr="00BC755E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Maksymalnie 0,25 x 0,25 mm</w:t>
            </w:r>
          </w:p>
        </w:tc>
      </w:tr>
      <w:tr w:rsidR="0072389E" w:rsidRPr="00154FD4" w14:paraId="4B9C24F1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68C" w14:textId="5BF0C04A" w:rsidR="0072389E" w:rsidRPr="00BC755E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Katy widzenia</w:t>
            </w:r>
            <w:r w:rsidR="00BC755E">
              <w:rPr>
                <w:rFonts w:asciiTheme="minorHAnsi" w:hAnsiTheme="minorHAnsi" w:cstheme="minorHAnsi"/>
              </w:rPr>
              <w:t xml:space="preserve"> pion/poziom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5D0" w14:textId="5675905E" w:rsidR="0072389E" w:rsidRPr="00BC755E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178/178stopni</w:t>
            </w:r>
          </w:p>
        </w:tc>
      </w:tr>
      <w:tr w:rsidR="00726811" w:rsidRPr="00154FD4" w14:paraId="69B84B9C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BE18" w14:textId="77777777" w:rsidR="00726811" w:rsidRPr="0043629D" w:rsidRDefault="007D7887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Porty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5A70" w14:textId="3B061F1C" w:rsidR="00726811" w:rsidRPr="0043629D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VGA, HDMI</w:t>
            </w:r>
            <w:r w:rsidR="00BC755E">
              <w:rPr>
                <w:rFonts w:asciiTheme="minorHAnsi" w:hAnsiTheme="minorHAnsi" w:cstheme="minorHAnsi"/>
              </w:rPr>
              <w:t>, PC audio, wyjście słuchawkowe;</w:t>
            </w:r>
          </w:p>
        </w:tc>
      </w:tr>
      <w:tr w:rsidR="00BC755E" w:rsidRPr="00154FD4" w14:paraId="3D017F06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8D59" w14:textId="60EC5802" w:rsidR="00BC755E" w:rsidRDefault="00BC755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Wbudowane głośniki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4D26" w14:textId="32C6E29E" w:rsidR="00BC755E" w:rsidRDefault="00BC755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x 2W;</w:t>
            </w:r>
          </w:p>
        </w:tc>
      </w:tr>
      <w:tr w:rsidR="0072389E" w:rsidRPr="00154FD4" w14:paraId="37AAD0DD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E959" w14:textId="44A457CD" w:rsidR="0072389E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Pochylenie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D192" w14:textId="3771471A" w:rsidR="0072389E" w:rsidRDefault="0072389E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-5 do 20 stopni;</w:t>
            </w:r>
          </w:p>
        </w:tc>
      </w:tr>
      <w:tr w:rsidR="00726811" w:rsidRPr="00154FD4" w14:paraId="5F9C121B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801A" w14:textId="77777777" w:rsidR="00726811" w:rsidRPr="003D757D" w:rsidRDefault="00726811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Zużycie energii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5CE1" w14:textId="1383769D" w:rsidR="00726811" w:rsidRPr="003D757D" w:rsidRDefault="004904B7" w:rsidP="00490C8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 14W;</w:t>
            </w:r>
          </w:p>
        </w:tc>
      </w:tr>
      <w:tr w:rsidR="004904B7" w:rsidRPr="00154FD4" w14:paraId="76CE1F52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8887" w14:textId="7E7B7389" w:rsidR="004904B7" w:rsidRPr="00BC755E" w:rsidRDefault="004904B7" w:rsidP="00490C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MTBF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8D5F" w14:textId="2B51E8B5" w:rsidR="004904B7" w:rsidRPr="00BC755E" w:rsidRDefault="004904B7" w:rsidP="00490C8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BC755E">
              <w:rPr>
                <w:rFonts w:asciiTheme="minorHAnsi" w:hAnsiTheme="minorHAnsi" w:cstheme="minorHAnsi"/>
              </w:rPr>
              <w:t>50 000 godzin;</w:t>
            </w:r>
          </w:p>
        </w:tc>
      </w:tr>
      <w:tr w:rsidR="00726811" w:rsidRPr="00154FD4" w14:paraId="49693433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6F21" w14:textId="77777777" w:rsidR="00726811" w:rsidRPr="001F602B" w:rsidRDefault="00726811" w:rsidP="00490C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F602B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3F88" w14:textId="07FAEF6C" w:rsidR="00726811" w:rsidRPr="00BC755E" w:rsidRDefault="0072389E" w:rsidP="0072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755E">
              <w:rPr>
                <w:rFonts w:asciiTheme="minorHAnsi" w:hAnsiTheme="minorHAnsi" w:cstheme="minorHAnsi"/>
                <w:bCs/>
              </w:rPr>
              <w:t>36 miesięcy</w:t>
            </w:r>
            <w:r w:rsidR="00726811" w:rsidRPr="00BC755E">
              <w:rPr>
                <w:rFonts w:asciiTheme="minorHAnsi" w:hAnsiTheme="minorHAnsi" w:cstheme="minorHAnsi"/>
                <w:bCs/>
              </w:rPr>
              <w:t>, czas reakcji serwisu do końca następnego dnia roboczego.</w:t>
            </w:r>
          </w:p>
        </w:tc>
      </w:tr>
      <w:tr w:rsidR="00726811" w:rsidRPr="00154FD4" w14:paraId="51EBB48D" w14:textId="77777777" w:rsidTr="00BC755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62AA" w14:textId="77777777" w:rsidR="00726811" w:rsidRPr="001F602B" w:rsidRDefault="00726811" w:rsidP="00490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0431" w14:textId="1E24EDEC" w:rsidR="00EF1D80" w:rsidRPr="00BC755E" w:rsidRDefault="004904B7" w:rsidP="00BC755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755E">
              <w:rPr>
                <w:rFonts w:asciiTheme="minorHAnsi" w:hAnsiTheme="minorHAnsi" w:cstheme="minorHAnsi"/>
                <w:bCs/>
              </w:rPr>
              <w:t xml:space="preserve">Blokada </w:t>
            </w:r>
            <w:proofErr w:type="spellStart"/>
            <w:r w:rsidRPr="00BC755E">
              <w:rPr>
                <w:rFonts w:asciiTheme="minorHAnsi" w:hAnsiTheme="minorHAnsi" w:cstheme="minorHAnsi"/>
                <w:bCs/>
              </w:rPr>
              <w:t>Kensington</w:t>
            </w:r>
            <w:proofErr w:type="spellEnd"/>
            <w:r w:rsidRPr="00BC755E">
              <w:rPr>
                <w:rFonts w:asciiTheme="minorHAnsi" w:hAnsiTheme="minorHAnsi" w:cstheme="minorHAnsi"/>
                <w:bCs/>
              </w:rPr>
              <w:t>, zgodność</w:t>
            </w:r>
            <w:r w:rsidR="0072389E" w:rsidRPr="00BC755E">
              <w:rPr>
                <w:rFonts w:asciiTheme="minorHAnsi" w:hAnsiTheme="minorHAnsi" w:cstheme="minorHAnsi"/>
                <w:bCs/>
              </w:rPr>
              <w:t xml:space="preserve"> ze standardem VESA, </w:t>
            </w:r>
            <w:r w:rsidR="00BC755E" w:rsidRPr="00BC755E">
              <w:rPr>
                <w:rFonts w:asciiTheme="minorHAnsi" w:hAnsiTheme="minorHAnsi" w:cstheme="minorHAnsi"/>
                <w:bCs/>
              </w:rPr>
              <w:t>p</w:t>
            </w:r>
            <w:r w:rsidR="00BC755E" w:rsidRPr="00BC755E">
              <w:rPr>
                <w:rFonts w:asciiTheme="minorHAnsi" w:hAnsiTheme="minorHAnsi" w:cstheme="minorHAnsi"/>
                <w:color w:val="3C3C3C"/>
              </w:rPr>
              <w:t xml:space="preserve">rzewód </w:t>
            </w:r>
            <w:r w:rsidR="00BC755E">
              <w:rPr>
                <w:rFonts w:asciiTheme="minorHAnsi" w:hAnsiTheme="minorHAnsi" w:cstheme="minorHAnsi"/>
                <w:color w:val="3C3C3C"/>
              </w:rPr>
              <w:t>VGA</w:t>
            </w:r>
            <w:r w:rsidR="00BC755E" w:rsidRPr="00BC755E">
              <w:rPr>
                <w:rFonts w:asciiTheme="minorHAnsi" w:hAnsiTheme="minorHAnsi" w:cstheme="minorHAnsi"/>
                <w:color w:val="3C3C3C"/>
              </w:rPr>
              <w:t>, przewód audio, przewód zasilający</w:t>
            </w:r>
          </w:p>
        </w:tc>
      </w:tr>
    </w:tbl>
    <w:p w14:paraId="5A7A5CAA" w14:textId="77777777" w:rsidR="007A5416" w:rsidRDefault="007A5416" w:rsidP="007A5416">
      <w:pPr>
        <w:spacing w:after="0"/>
        <w:rPr>
          <w:rFonts w:ascii="Arial" w:hAnsi="Arial" w:cs="Arial"/>
          <w:sz w:val="20"/>
        </w:rPr>
      </w:pPr>
    </w:p>
    <w:p w14:paraId="2341BEA0" w14:textId="0231AEA6" w:rsidR="007A5416" w:rsidRPr="008415C0" w:rsidRDefault="00111000" w:rsidP="008415C0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Switch</w:t>
      </w:r>
      <w:r w:rsidR="00670F61" w:rsidRPr="008415C0">
        <w:rPr>
          <w:rFonts w:cstheme="minorHAnsi"/>
          <w:b/>
          <w:sz w:val="24"/>
          <w:szCs w:val="24"/>
        </w:rPr>
        <w:t xml:space="preserve"> </w:t>
      </w:r>
      <w:r w:rsidR="007A5416" w:rsidRPr="008415C0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</w:t>
      </w:r>
      <w:r w:rsidR="007A5416" w:rsidRPr="008415C0">
        <w:rPr>
          <w:rFonts w:cstheme="minorHAnsi"/>
          <w:b/>
          <w:sz w:val="24"/>
          <w:szCs w:val="24"/>
        </w:rPr>
        <w:t xml:space="preserve"> </w:t>
      </w:r>
      <w:proofErr w:type="spellStart"/>
      <w:r w:rsidR="007A5416" w:rsidRPr="008415C0">
        <w:rPr>
          <w:rFonts w:cstheme="minorHAnsi"/>
          <w:b/>
          <w:sz w:val="24"/>
          <w:szCs w:val="24"/>
        </w:rPr>
        <w:t>szt</w:t>
      </w:r>
      <w:proofErr w:type="spellEnd"/>
      <w:r w:rsidR="007A5416" w:rsidRPr="008415C0">
        <w:rPr>
          <w:rFonts w:cstheme="minorHAnsi"/>
          <w:b/>
          <w:sz w:val="24"/>
          <w:szCs w:val="24"/>
        </w:rPr>
        <w:t>.</w:t>
      </w:r>
    </w:p>
    <w:p w14:paraId="2C3AC3F0" w14:textId="77777777" w:rsidR="007A5416" w:rsidRPr="007A5416" w:rsidRDefault="007A5416" w:rsidP="00F22441">
      <w:pPr>
        <w:pStyle w:val="Akapitzlist"/>
        <w:spacing w:after="0"/>
        <w:ind w:left="1080"/>
        <w:rPr>
          <w:rFonts w:ascii="Arial" w:hAnsi="Arial" w:cs="Arial"/>
          <w:sz w:val="20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6"/>
        <w:gridCol w:w="5823"/>
      </w:tblGrid>
      <w:tr w:rsidR="00C51FAE" w:rsidRPr="0051575B" w14:paraId="04D769C0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B55" w14:textId="25268B8B" w:rsidR="00C51FAE" w:rsidRPr="0051575B" w:rsidRDefault="00C51FAE" w:rsidP="00C51F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C89" w14:textId="48AAA955" w:rsidR="00C51FAE" w:rsidRPr="0051575B" w:rsidRDefault="00C51FAE" w:rsidP="00C51FA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Wymagan</w:t>
            </w:r>
            <w:r>
              <w:rPr>
                <w:rFonts w:asciiTheme="minorHAnsi" w:hAnsiTheme="minorHAnsi"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111000" w:rsidRPr="003C70F7" w14:paraId="3D62B07F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664" w14:textId="40E86C07" w:rsidR="00111000" w:rsidRPr="0051575B" w:rsidRDefault="00111000" w:rsidP="0051575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1575B">
              <w:rPr>
                <w:rFonts w:asciiTheme="minorHAnsi" w:hAnsiTheme="minorHAnsi" w:cstheme="minorHAnsi"/>
                <w:bCs/>
              </w:rPr>
              <w:t xml:space="preserve">Wspierane </w:t>
            </w: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standardy i protokoły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3AA5" w14:textId="6EA4E0D4" w:rsidR="00111000" w:rsidRPr="0051575B" w:rsidRDefault="00111000" w:rsidP="0051575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IEEE 802.3</w:t>
            </w: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、</w:t>
            </w: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IEEE 802.3u</w:t>
            </w: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、</w:t>
            </w: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IEEE 802.3x</w:t>
            </w: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、</w:t>
            </w: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IEEE 802.3ab</w:t>
            </w:r>
          </w:p>
        </w:tc>
      </w:tr>
      <w:tr w:rsidR="00111000" w:rsidRPr="003C70F7" w14:paraId="76178580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C8D6" w14:textId="24576060" w:rsidR="00111000" w:rsidRPr="0051575B" w:rsidRDefault="003C70F7" w:rsidP="0051575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1575B">
              <w:rPr>
                <w:rFonts w:asciiTheme="minorHAnsi" w:hAnsiTheme="minorHAnsi" w:cstheme="minorHAnsi"/>
                <w:bCs/>
              </w:rPr>
              <w:t xml:space="preserve">Wspierane </w:t>
            </w:r>
            <w:r w:rsidR="0051575B" w:rsidRPr="0051575B">
              <w:rPr>
                <w:rFonts w:asciiTheme="minorHAnsi" w:hAnsiTheme="minorHAnsi" w:cstheme="minorHAnsi"/>
                <w:bCs/>
              </w:rPr>
              <w:t>t</w:t>
            </w: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ypy okablowania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8546" w14:textId="6CE213D8" w:rsidR="00111000" w:rsidRPr="0051575B" w:rsidRDefault="003C70F7" w:rsidP="003C70F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hAnsiTheme="minorHAnsi" w:cstheme="minorHAnsi"/>
              </w:rPr>
              <w:t>Kategoria 5e i wyższe</w:t>
            </w:r>
          </w:p>
        </w:tc>
      </w:tr>
      <w:tr w:rsidR="00111000" w:rsidRPr="003C70F7" w14:paraId="12ACCEAF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CBE" w14:textId="56584D85" w:rsidR="00111000" w:rsidRPr="0051575B" w:rsidRDefault="003C70F7" w:rsidP="003C70F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Porty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AEEF" w14:textId="1A737F71" w:rsidR="00111000" w:rsidRPr="0051575B" w:rsidRDefault="003C70F7" w:rsidP="003C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16 x 10/100/1000M Base-T Ethernet;</w:t>
            </w:r>
          </w:p>
        </w:tc>
      </w:tr>
      <w:tr w:rsidR="00111000" w:rsidRPr="003C70F7" w14:paraId="4FA53E42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A79" w14:textId="29FE7D21" w:rsidR="00111000" w:rsidRPr="0051575B" w:rsidRDefault="003C70F7" w:rsidP="003C7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 xml:space="preserve">Tryb </w:t>
            </w:r>
            <w:proofErr w:type="spellStart"/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przesyłu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2E98" w14:textId="61548BCA" w:rsidR="00111000" w:rsidRPr="0051575B" w:rsidRDefault="003C70F7" w:rsidP="003C70F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Store</w:t>
            </w:r>
            <w:proofErr w:type="spellEnd"/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 xml:space="preserve"> i </w:t>
            </w:r>
            <w:proofErr w:type="spellStart"/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Forward</w:t>
            </w:r>
            <w:proofErr w:type="spellEnd"/>
          </w:p>
        </w:tc>
      </w:tr>
      <w:tr w:rsidR="003C70F7" w:rsidRPr="003C70F7" w14:paraId="7A85861B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AF3" w14:textId="48F5FF4B" w:rsidR="003C70F7" w:rsidRPr="0051575B" w:rsidRDefault="0051575B" w:rsidP="003C70F7">
            <w:pPr>
              <w:spacing w:after="0" w:line="240" w:lineRule="auto"/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Kon</w:t>
            </w:r>
            <w:r w:rsidR="003C70F7"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trola dostępu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87A" w14:textId="434AFFB4" w:rsidR="003C70F7" w:rsidRPr="0051575B" w:rsidRDefault="003C70F7" w:rsidP="003C70F7">
            <w:pPr>
              <w:spacing w:after="0" w:line="240" w:lineRule="auto"/>
              <w:rPr>
                <w:rFonts w:asciiTheme="minorHAnsi" w:eastAsia="Microsoft YaHei" w:hAnsiTheme="minorHAnsi" w:cstheme="minorHAnsi"/>
                <w:shd w:val="clear" w:color="auto" w:fill="FFFFFF"/>
              </w:rPr>
            </w:pP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CDMA/CD</w:t>
            </w:r>
          </w:p>
        </w:tc>
      </w:tr>
      <w:tr w:rsidR="00111000" w:rsidRPr="003C70F7" w14:paraId="421CF3C7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36EE" w14:textId="235B2776" w:rsidR="00111000" w:rsidRPr="0051575B" w:rsidRDefault="003C70F7" w:rsidP="003C70F7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Tabela adresów MAC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0D8" w14:textId="5694470E" w:rsidR="00111000" w:rsidRPr="0051575B" w:rsidRDefault="003C70F7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51575B">
              <w:rPr>
                <w:rFonts w:asciiTheme="minorHAnsi" w:hAnsiTheme="minorHAnsi" w:cstheme="minorHAnsi"/>
                <w:lang w:val="de-DE"/>
              </w:rPr>
              <w:t>8000</w:t>
            </w:r>
          </w:p>
        </w:tc>
      </w:tr>
      <w:tr w:rsidR="00111000" w:rsidRPr="003C70F7" w14:paraId="54AB45A9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F3CE" w14:textId="3C43C1BD" w:rsidR="00111000" w:rsidRPr="0051575B" w:rsidRDefault="003C70F7" w:rsidP="003C70F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Przełączanie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FDC" w14:textId="33DFFD4B" w:rsidR="00111000" w:rsidRPr="0051575B" w:rsidRDefault="0051575B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 xml:space="preserve">30 </w:t>
            </w:r>
            <w:proofErr w:type="spellStart"/>
            <w:r w:rsidR="003C70F7"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Gbps</w:t>
            </w:r>
            <w:proofErr w:type="spellEnd"/>
          </w:p>
        </w:tc>
      </w:tr>
      <w:tr w:rsidR="00111000" w:rsidRPr="003C70F7" w14:paraId="438AADD8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3CF6" w14:textId="1604D9C4" w:rsidR="00111000" w:rsidRPr="0051575B" w:rsidRDefault="003C70F7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 xml:space="preserve">Wydajność </w:t>
            </w:r>
            <w:proofErr w:type="spellStart"/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przesyłu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77AC" w14:textId="57247D9E" w:rsidR="00111000" w:rsidRPr="0051575B" w:rsidRDefault="0051575B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20</w:t>
            </w:r>
            <w:r w:rsidR="003C70F7"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3C70F7" w:rsidRPr="0051575B">
              <w:rPr>
                <w:rFonts w:asciiTheme="minorHAnsi" w:eastAsia="Microsoft YaHei" w:hAnsiTheme="minorHAnsi" w:cstheme="minorHAnsi"/>
                <w:shd w:val="clear" w:color="auto" w:fill="FFFFFF"/>
              </w:rPr>
              <w:t>mpps</w:t>
            </w:r>
            <w:proofErr w:type="spellEnd"/>
          </w:p>
        </w:tc>
      </w:tr>
      <w:tr w:rsidR="00111000" w:rsidRPr="003C70F7" w14:paraId="7AB33124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FF53" w14:textId="1E0AC2B0" w:rsidR="00111000" w:rsidRPr="0051575B" w:rsidRDefault="003C70F7" w:rsidP="003C70F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51575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Zabezpieczenie przed wyładowaniami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960" w14:textId="77777777" w:rsidR="003C70F7" w:rsidRPr="00B80321" w:rsidRDefault="003C70F7" w:rsidP="003C70F7">
            <w:pPr>
              <w:spacing w:after="0" w:line="240" w:lineRule="auto"/>
              <w:jc w:val="both"/>
              <w:rPr>
                <w:rFonts w:asciiTheme="minorHAnsi" w:eastAsia="Microsoft YaHei" w:hAnsiTheme="minorHAnsi" w:cstheme="minorHAnsi"/>
                <w:shd w:val="clear" w:color="auto" w:fill="FFFFFF"/>
              </w:rPr>
            </w:pPr>
            <w:r w:rsidRPr="00B80321">
              <w:rPr>
                <w:rFonts w:asciiTheme="minorHAnsi" w:eastAsia="Microsoft YaHei" w:hAnsiTheme="minorHAnsi" w:cstheme="minorHAnsi"/>
                <w:shd w:val="clear" w:color="auto" w:fill="FFFFFF"/>
              </w:rPr>
              <w:t>6KV dla zasilacza</w:t>
            </w:r>
          </w:p>
          <w:p w14:paraId="2ABEF469" w14:textId="7E677D6F" w:rsidR="00111000" w:rsidRPr="00B80321" w:rsidRDefault="003C70F7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80321">
              <w:rPr>
                <w:rFonts w:asciiTheme="minorHAnsi" w:eastAsia="Microsoft YaHei" w:hAnsiTheme="minorHAnsi" w:cstheme="minorHAnsi"/>
                <w:shd w:val="clear" w:color="auto" w:fill="FFFFFF"/>
              </w:rPr>
              <w:t>6KV dla każdego portu RJ45</w:t>
            </w:r>
          </w:p>
        </w:tc>
      </w:tr>
      <w:tr w:rsidR="00111000" w:rsidRPr="003C70F7" w14:paraId="56814598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197B" w14:textId="417C4EB5" w:rsidR="00111000" w:rsidRPr="0051575B" w:rsidRDefault="003C70F7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hAnsiTheme="minorHAnsi" w:cstheme="minorHAnsi"/>
              </w:rPr>
              <w:t>Pobór prądu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50A2" w14:textId="77B721B4" w:rsidR="00111000" w:rsidRPr="00B80321" w:rsidRDefault="003C70F7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80321">
              <w:rPr>
                <w:rFonts w:asciiTheme="minorHAnsi" w:hAnsiTheme="minorHAnsi" w:cstheme="minorHAnsi"/>
              </w:rPr>
              <w:t>Maksymalnie 10W</w:t>
            </w:r>
          </w:p>
        </w:tc>
      </w:tr>
      <w:tr w:rsidR="00111000" w:rsidRPr="003C70F7" w14:paraId="51DEA22F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BC61" w14:textId="77777777" w:rsidR="00111000" w:rsidRPr="0051575B" w:rsidRDefault="00111000" w:rsidP="003C70F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1575B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C2A2" w14:textId="77777777" w:rsidR="00111000" w:rsidRPr="00B80321" w:rsidRDefault="00111000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80321">
              <w:rPr>
                <w:rFonts w:asciiTheme="minorHAnsi" w:hAnsiTheme="minorHAnsi" w:cstheme="minorHAnsi"/>
                <w:bCs/>
              </w:rPr>
              <w:t>36 miesięcy, czas reakcji serwisu do końca następnego dnia roboczego.</w:t>
            </w:r>
          </w:p>
        </w:tc>
      </w:tr>
      <w:tr w:rsidR="00111000" w:rsidRPr="003C70F7" w14:paraId="6E12DD55" w14:textId="77777777" w:rsidTr="0051575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BD0A" w14:textId="77777777" w:rsidR="00111000" w:rsidRPr="0051575B" w:rsidRDefault="00111000" w:rsidP="003C70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575B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0BE9" w14:textId="3D31CD6E" w:rsidR="00111000" w:rsidRPr="0051575B" w:rsidRDefault="003C70F7" w:rsidP="003C70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1575B">
              <w:rPr>
                <w:rFonts w:asciiTheme="minorHAnsi" w:hAnsiTheme="minorHAnsi" w:cstheme="minorHAnsi"/>
                <w:bCs/>
              </w:rPr>
              <w:t xml:space="preserve">Możliwość zamontowania w szafie </w:t>
            </w:r>
            <w:proofErr w:type="spellStart"/>
            <w:r w:rsidRPr="0051575B">
              <w:rPr>
                <w:rFonts w:asciiTheme="minorHAnsi" w:hAnsiTheme="minorHAnsi" w:cstheme="minorHAnsi"/>
                <w:bCs/>
              </w:rPr>
              <w:t>rack</w:t>
            </w:r>
            <w:proofErr w:type="spellEnd"/>
            <w:r w:rsidRPr="0051575B">
              <w:rPr>
                <w:rFonts w:asciiTheme="minorHAnsi" w:hAnsiTheme="minorHAnsi" w:cstheme="minorHAnsi"/>
                <w:bCs/>
              </w:rPr>
              <w:t>;</w:t>
            </w:r>
          </w:p>
        </w:tc>
      </w:tr>
    </w:tbl>
    <w:p w14:paraId="657B906C" w14:textId="77777777" w:rsidR="00FD7321" w:rsidRDefault="00FD7321" w:rsidP="00FD7321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b/>
          <w:sz w:val="24"/>
          <w:szCs w:val="24"/>
        </w:rPr>
      </w:pPr>
    </w:p>
    <w:p w14:paraId="0B30873D" w14:textId="1040F381" w:rsidR="006733D5" w:rsidRDefault="0051575B" w:rsidP="00515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 xml:space="preserve">Router </w:t>
      </w:r>
      <w:proofErr w:type="spellStart"/>
      <w:r>
        <w:rPr>
          <w:rFonts w:eastAsia="ArialMT" w:cstheme="minorHAnsi"/>
          <w:b/>
          <w:sz w:val="24"/>
          <w:szCs w:val="24"/>
        </w:rPr>
        <w:t>bezprzewodowy</w:t>
      </w:r>
      <w:proofErr w:type="spellEnd"/>
      <w:r w:rsidR="006733D5">
        <w:rPr>
          <w:rFonts w:eastAsia="ArialMT" w:cstheme="minorHAnsi"/>
          <w:b/>
          <w:sz w:val="24"/>
          <w:szCs w:val="24"/>
        </w:rPr>
        <w:t xml:space="preserve"> – 1 </w:t>
      </w:r>
      <w:proofErr w:type="spellStart"/>
      <w:r w:rsidR="006733D5">
        <w:rPr>
          <w:rFonts w:eastAsia="ArialMT" w:cstheme="minorHAnsi"/>
          <w:b/>
          <w:sz w:val="24"/>
          <w:szCs w:val="24"/>
        </w:rPr>
        <w:t>szt</w:t>
      </w:r>
      <w:proofErr w:type="spellEnd"/>
      <w:r w:rsidR="006733D5">
        <w:rPr>
          <w:rFonts w:eastAsia="ArialMT" w:cstheme="minorHAnsi"/>
          <w:b/>
          <w:sz w:val="24"/>
          <w:szCs w:val="24"/>
        </w:rPr>
        <w:t>.</w:t>
      </w:r>
    </w:p>
    <w:p w14:paraId="073BE7F3" w14:textId="255F75CB" w:rsidR="006733D5" w:rsidRPr="0051575B" w:rsidRDefault="006733D5" w:rsidP="0051575B">
      <w:pPr>
        <w:autoSpaceDE w:val="0"/>
        <w:autoSpaceDN w:val="0"/>
        <w:adjustRightInd w:val="0"/>
        <w:spacing w:after="0"/>
        <w:rPr>
          <w:rFonts w:eastAsia="ArialMT" w:cstheme="minorHAnsi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6"/>
        <w:gridCol w:w="5823"/>
      </w:tblGrid>
      <w:tr w:rsidR="00C51FAE" w:rsidRPr="00030AAB" w14:paraId="7DE0B4FB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498" w14:textId="5CFD26FA" w:rsidR="00C51FAE" w:rsidRPr="00030AAB" w:rsidRDefault="00C51FAE" w:rsidP="00C51F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E52" w14:textId="39F7FEB5" w:rsidR="00C51FAE" w:rsidRPr="00030AAB" w:rsidRDefault="00C51FAE" w:rsidP="00C51FA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Wymagan</w:t>
            </w:r>
            <w:r>
              <w:rPr>
                <w:rFonts w:asciiTheme="minorHAnsi" w:hAnsiTheme="minorHAnsi"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51575B" w:rsidRPr="00030AAB" w14:paraId="1BCE372D" w14:textId="77777777" w:rsidTr="00030AAB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EF2E" w14:textId="7D190633" w:rsidR="0051575B" w:rsidRPr="00030AAB" w:rsidRDefault="004847FC" w:rsidP="009A664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 xml:space="preserve">Wspierane </w:t>
            </w:r>
            <w:r w:rsidRPr="00030AA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standardy i protokoły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8411" w14:textId="507174E2" w:rsidR="0051575B" w:rsidRPr="00030AAB" w:rsidRDefault="004847FC" w:rsidP="002632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eastAsiaTheme="minorHAnsi" w:hAnsiTheme="minorHAnsi" w:cstheme="minorHAnsi"/>
              </w:rPr>
              <w:t>IEEE802.3, IEEE802.3u</w:t>
            </w:r>
            <w:r w:rsidR="002632FC" w:rsidRPr="00030AAB">
              <w:rPr>
                <w:rFonts w:asciiTheme="minorHAnsi" w:eastAsiaTheme="minorHAnsi" w:hAnsiTheme="minorHAnsi" w:cstheme="minorHAnsi"/>
              </w:rPr>
              <w:t>, IEEE 802.11ac/a/n 5GHz, IEEE 802.11b/g/n 2.4GHz</w:t>
            </w:r>
          </w:p>
        </w:tc>
      </w:tr>
      <w:tr w:rsidR="0051575B" w:rsidRPr="00030AAB" w14:paraId="7B366F63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7943" w14:textId="35F25E6B" w:rsidR="0051575B" w:rsidRPr="00030AAB" w:rsidRDefault="004847FC" w:rsidP="009A664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>Porty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D6DA" w14:textId="3A667408" w:rsidR="0051575B" w:rsidRPr="00B80321" w:rsidRDefault="004847FC" w:rsidP="009A664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B80321">
              <w:rPr>
                <w:rFonts w:asciiTheme="minorHAnsi" w:hAnsiTheme="minorHAnsi" w:cstheme="minorHAnsi"/>
              </w:rPr>
              <w:t>4 x Ethernet, w tym 3 x LAN, 1 x WAN;</w:t>
            </w:r>
          </w:p>
        </w:tc>
      </w:tr>
      <w:tr w:rsidR="0051575B" w:rsidRPr="00030AAB" w14:paraId="5DC954A6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574" w14:textId="345B42F2" w:rsidR="0051575B" w:rsidRPr="00030AAB" w:rsidRDefault="004847FC" w:rsidP="009A664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>Anteny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9328" w14:textId="739A021E" w:rsidR="0051575B" w:rsidRPr="00B80321" w:rsidRDefault="007F3500" w:rsidP="0026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wbudowane anteny wewnętrzne, po </w:t>
            </w:r>
            <w:r w:rsidR="004847FC" w:rsidRPr="00B80321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="004847FC" w:rsidRPr="00B80321">
              <w:rPr>
                <w:rFonts w:asciiTheme="minorHAnsi" w:hAnsiTheme="minorHAnsi" w:cstheme="minorHAnsi"/>
              </w:rPr>
              <w:t>dBi</w:t>
            </w:r>
            <w:proofErr w:type="spellEnd"/>
            <w:r w:rsidR="004847FC" w:rsidRPr="00B803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każda, </w:t>
            </w:r>
            <w:r w:rsidR="004847FC" w:rsidRPr="00B80321">
              <w:rPr>
                <w:rFonts w:asciiTheme="minorHAnsi" w:hAnsiTheme="minorHAnsi" w:cstheme="minorHAnsi"/>
              </w:rPr>
              <w:t>dual band;</w:t>
            </w:r>
          </w:p>
        </w:tc>
      </w:tr>
      <w:tr w:rsidR="0051575B" w:rsidRPr="00030AAB" w14:paraId="3C93AA0B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C75" w14:textId="72DA1211" w:rsidR="0051575B" w:rsidRPr="00030AAB" w:rsidRDefault="002632FC" w:rsidP="009A66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hAnsiTheme="minorHAnsi" w:cstheme="minorHAnsi"/>
              </w:rPr>
              <w:t>Transfer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1672" w14:textId="77777777" w:rsidR="00030AAB" w:rsidRPr="00B80321" w:rsidRDefault="002632FC" w:rsidP="002632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B80321">
              <w:rPr>
                <w:rFonts w:asciiTheme="minorHAnsi" w:eastAsiaTheme="minorHAnsi" w:hAnsiTheme="minorHAnsi" w:cstheme="minorHAnsi"/>
              </w:rPr>
              <w:t xml:space="preserve">5GHz – 850 </w:t>
            </w:r>
            <w:proofErr w:type="spellStart"/>
            <w:r w:rsidRPr="00B80321">
              <w:rPr>
                <w:rFonts w:asciiTheme="minorHAnsi" w:eastAsiaTheme="minorHAnsi" w:hAnsiTheme="minorHAnsi" w:cstheme="minorHAnsi"/>
              </w:rPr>
              <w:t>Mbps</w:t>
            </w:r>
            <w:proofErr w:type="spellEnd"/>
            <w:r w:rsidRPr="00B80321">
              <w:rPr>
                <w:rFonts w:asciiTheme="minorHAnsi" w:eastAsiaTheme="minorHAnsi" w:hAnsiTheme="minorHAnsi" w:cstheme="minorHAnsi"/>
              </w:rPr>
              <w:t xml:space="preserve">, </w:t>
            </w:r>
          </w:p>
          <w:p w14:paraId="059EEA6A" w14:textId="3DF118D9" w:rsidR="0051575B" w:rsidRPr="00B80321" w:rsidRDefault="002632FC" w:rsidP="002632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80321">
              <w:rPr>
                <w:rFonts w:asciiTheme="minorHAnsi" w:eastAsiaTheme="minorHAnsi" w:hAnsiTheme="minorHAnsi" w:cstheme="minorHAnsi"/>
              </w:rPr>
              <w:t xml:space="preserve">2.4GHz – 300 </w:t>
            </w:r>
            <w:proofErr w:type="spellStart"/>
            <w:r w:rsidRPr="00B80321">
              <w:rPr>
                <w:rFonts w:asciiTheme="minorHAnsi" w:eastAsiaTheme="minorHAnsi" w:hAnsiTheme="minorHAnsi" w:cstheme="minorHAnsi"/>
              </w:rPr>
              <w:t>Mbps</w:t>
            </w:r>
            <w:proofErr w:type="spellEnd"/>
          </w:p>
        </w:tc>
      </w:tr>
      <w:tr w:rsidR="0051575B" w:rsidRPr="00030AAB" w14:paraId="03579465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310E" w14:textId="25CFDD23" w:rsidR="0051575B" w:rsidRPr="00030AAB" w:rsidRDefault="002632FC" w:rsidP="009A6648">
            <w:pPr>
              <w:spacing w:after="0" w:line="240" w:lineRule="auto"/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</w:pPr>
            <w:r w:rsidRPr="00030AAB">
              <w:rPr>
                <w:rFonts w:asciiTheme="minorHAnsi" w:eastAsia="Microsoft YaHei" w:hAnsiTheme="minorHAnsi" w:cstheme="minorHAnsi"/>
                <w:bCs/>
                <w:shd w:val="clear" w:color="auto" w:fill="FFFFFF"/>
              </w:rPr>
              <w:t>Bezpieczeństwo bezprzewodowe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9D61" w14:textId="24E54CD6" w:rsidR="0051575B" w:rsidRPr="00030AAB" w:rsidRDefault="002632FC" w:rsidP="009A6648">
            <w:pPr>
              <w:spacing w:after="0" w:line="240" w:lineRule="auto"/>
              <w:rPr>
                <w:rFonts w:asciiTheme="minorHAnsi" w:eastAsia="Microsoft YaHei" w:hAnsiTheme="minorHAnsi" w:cstheme="minorHAnsi"/>
                <w:shd w:val="clear" w:color="auto" w:fill="FFFFFF"/>
              </w:rPr>
            </w:pPr>
            <w:r w:rsidRPr="00030AAB">
              <w:rPr>
                <w:rFonts w:asciiTheme="minorHAnsi" w:eastAsiaTheme="minorHAnsi" w:hAnsiTheme="minorHAnsi" w:cstheme="minorHAnsi"/>
              </w:rPr>
              <w:t>WPA/WPA2-PSK</w:t>
            </w:r>
          </w:p>
        </w:tc>
      </w:tr>
      <w:tr w:rsidR="0051575B" w:rsidRPr="00030AAB" w14:paraId="1474EEF9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876F" w14:textId="108DEB7F" w:rsidR="0051575B" w:rsidRPr="00030AAB" w:rsidRDefault="002632FC" w:rsidP="009A6648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030AAB">
              <w:rPr>
                <w:rFonts w:asciiTheme="minorHAnsi" w:hAnsiTheme="minorHAnsi" w:cstheme="minorHAnsi"/>
                <w:bCs/>
                <w:lang w:val="de-DE"/>
              </w:rPr>
              <w:t xml:space="preserve">Roaming </w:t>
            </w:r>
            <w:proofErr w:type="spellStart"/>
            <w:r w:rsidRPr="00030AAB">
              <w:rPr>
                <w:rFonts w:asciiTheme="minorHAnsi" w:hAnsiTheme="minorHAnsi" w:cstheme="minorHAnsi"/>
                <w:bCs/>
                <w:lang w:val="de-DE"/>
              </w:rPr>
              <w:t>bezprzewodowy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5A0" w14:textId="064887C7" w:rsidR="0051575B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Zgodność</w:t>
            </w:r>
            <w:proofErr w:type="spellEnd"/>
            <w:r w:rsidRPr="00030AA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ze</w:t>
            </w:r>
            <w:proofErr w:type="spellEnd"/>
            <w:r w:rsidRPr="00030AA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standardem</w:t>
            </w:r>
            <w:proofErr w:type="spellEnd"/>
            <w:r w:rsidRPr="00030AAB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030AAB">
              <w:rPr>
                <w:rFonts w:asciiTheme="minorHAnsi" w:eastAsiaTheme="minorHAnsi" w:hAnsiTheme="minorHAnsi" w:cstheme="minorHAnsi"/>
              </w:rPr>
              <w:t>IEEE802.11v/r;</w:t>
            </w:r>
          </w:p>
        </w:tc>
      </w:tr>
      <w:tr w:rsidR="0051575B" w:rsidRPr="00030AAB" w14:paraId="0F92EC35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83BF" w14:textId="783E30C4" w:rsidR="0051575B" w:rsidRPr="00030AAB" w:rsidRDefault="002632FC" w:rsidP="009A6648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Obsługiwane</w:t>
            </w:r>
            <w:proofErr w:type="spellEnd"/>
            <w:r w:rsidRPr="00030AA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typy</w:t>
            </w:r>
            <w:proofErr w:type="spellEnd"/>
            <w:r w:rsidRPr="00030AA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połaczeń</w:t>
            </w:r>
            <w:proofErr w:type="spellEnd"/>
            <w:r w:rsidRPr="00030AAB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030AAB">
              <w:rPr>
                <w:rFonts w:asciiTheme="minorHAnsi" w:hAnsiTheme="minorHAnsi" w:cstheme="minorHAnsi"/>
                <w:lang w:val="de-DE"/>
              </w:rPr>
              <w:t>internetowych</w:t>
            </w:r>
            <w:proofErr w:type="spellEnd"/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268E" w14:textId="05A7F8F7" w:rsidR="0051575B" w:rsidRPr="00030AAB" w:rsidRDefault="002632FC" w:rsidP="002632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PPPoE</w:t>
            </w:r>
            <w:proofErr w:type="spellEnd"/>
            <w:r w:rsidRPr="00030AAB">
              <w:rPr>
                <w:rFonts w:asciiTheme="minorHAnsi" w:eastAsiaTheme="minorHAnsi" w:hAnsiTheme="minorHAnsi" w:cstheme="minorHAnsi"/>
              </w:rPr>
              <w:t xml:space="preserve">, Dynamiczne i statyczne IP, tryb </w:t>
            </w: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bridge’a</w:t>
            </w:r>
            <w:proofErr w:type="spellEnd"/>
            <w:r w:rsidRPr="00030AAB">
              <w:rPr>
                <w:rFonts w:asciiTheme="minorHAnsi" w:eastAsiaTheme="minorHAnsi" w:hAnsiTheme="minorHAnsi" w:cstheme="minorHAnsi"/>
              </w:rPr>
              <w:t>;</w:t>
            </w:r>
          </w:p>
        </w:tc>
      </w:tr>
      <w:tr w:rsidR="0051575B" w:rsidRPr="00030AAB" w14:paraId="541E9802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FD5" w14:textId="07A9F152" w:rsidR="0051575B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hAnsiTheme="minorHAnsi" w:cstheme="minorHAnsi"/>
              </w:rPr>
              <w:t>Serwer wirtualny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3928" w14:textId="78BE1E72" w:rsidR="0051575B" w:rsidRPr="00030AAB" w:rsidRDefault="002632FC" w:rsidP="002632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eastAsiaTheme="minorHAnsi" w:hAnsiTheme="minorHAnsi" w:cstheme="minorHAnsi"/>
              </w:rPr>
              <w:t xml:space="preserve">Przekierowywanie portów, </w:t>
            </w: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UPnP</w:t>
            </w:r>
            <w:proofErr w:type="spellEnd"/>
          </w:p>
        </w:tc>
      </w:tr>
      <w:tr w:rsidR="0051575B" w:rsidRPr="00030AAB" w14:paraId="08BE68CF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4D2" w14:textId="64A49B76" w:rsidR="0051575B" w:rsidRPr="00030AAB" w:rsidRDefault="002632FC" w:rsidP="009A6648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030AAB">
              <w:rPr>
                <w:rFonts w:asciiTheme="minorHAnsi" w:hAnsiTheme="minorHAnsi" w:cstheme="minorHAnsi"/>
                <w:lang w:val="de-DE"/>
              </w:rPr>
              <w:t>Firewall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B340" w14:textId="110F4995" w:rsidR="0051575B" w:rsidRPr="00030AAB" w:rsidRDefault="002632FC" w:rsidP="002632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hAnsiTheme="minorHAnsi" w:cstheme="minorHAnsi"/>
              </w:rPr>
              <w:t xml:space="preserve">Zapobieganie atakom </w:t>
            </w:r>
            <w:r w:rsidRPr="00030AAB">
              <w:rPr>
                <w:rFonts w:asciiTheme="minorHAnsi" w:eastAsiaTheme="minorHAnsi" w:hAnsiTheme="minorHAnsi" w:cstheme="minorHAnsi"/>
              </w:rPr>
              <w:t xml:space="preserve">UDP </w:t>
            </w: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flod</w:t>
            </w:r>
            <w:proofErr w:type="spellEnd"/>
            <w:r w:rsidRPr="00030AAB">
              <w:rPr>
                <w:rFonts w:asciiTheme="minorHAnsi" w:eastAsiaTheme="minorHAnsi" w:hAnsiTheme="minorHAnsi" w:cstheme="minorHAnsi"/>
              </w:rPr>
              <w:t xml:space="preserve">, TCP </w:t>
            </w: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flood</w:t>
            </w:r>
            <w:proofErr w:type="spellEnd"/>
            <w:r w:rsidRPr="00030AAB">
              <w:rPr>
                <w:rFonts w:asciiTheme="minorHAnsi" w:eastAsiaTheme="minorHAnsi" w:hAnsiTheme="minorHAnsi" w:cstheme="minorHAnsi"/>
              </w:rPr>
              <w:t xml:space="preserve">, ICMP </w:t>
            </w: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flood</w:t>
            </w:r>
            <w:proofErr w:type="spellEnd"/>
            <w:r w:rsidRPr="00030AAB">
              <w:rPr>
                <w:rFonts w:asciiTheme="minorHAnsi" w:eastAsiaTheme="minorHAnsi" w:hAnsiTheme="minorHAnsi" w:cstheme="minorHAnsi"/>
              </w:rPr>
              <w:t>;</w:t>
            </w:r>
          </w:p>
        </w:tc>
      </w:tr>
      <w:tr w:rsidR="0051575B" w:rsidRPr="00030AAB" w14:paraId="3DDCA2AF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766A" w14:textId="05CD0C4D" w:rsidR="0051575B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hAnsiTheme="minorHAnsi" w:cstheme="minorHAnsi"/>
              </w:rPr>
              <w:t>VPN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703C" w14:textId="71D033FF" w:rsidR="0051575B" w:rsidRPr="00030AAB" w:rsidRDefault="002632FC" w:rsidP="002632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30AAB">
              <w:rPr>
                <w:rFonts w:asciiTheme="minorHAnsi" w:eastAsiaTheme="minorHAnsi" w:hAnsiTheme="minorHAnsi" w:cstheme="minorHAnsi"/>
              </w:rPr>
              <w:t>IPsec</w:t>
            </w:r>
            <w:proofErr w:type="spellEnd"/>
            <w:r w:rsidRPr="00030AAB">
              <w:rPr>
                <w:rFonts w:asciiTheme="minorHAnsi" w:eastAsiaTheme="minorHAnsi" w:hAnsiTheme="minorHAnsi" w:cstheme="minorHAnsi"/>
              </w:rPr>
              <w:t>, PPTP, L2TP;</w:t>
            </w:r>
          </w:p>
        </w:tc>
      </w:tr>
      <w:tr w:rsidR="0051575B" w:rsidRPr="00030AAB" w14:paraId="6B6952FB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FB33" w14:textId="77777777" w:rsidR="0051575B" w:rsidRPr="00030AAB" w:rsidRDefault="0051575B" w:rsidP="009A664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lastRenderedPageBreak/>
              <w:t>Warunki gwarancji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B563" w14:textId="77777777" w:rsidR="0051575B" w:rsidRPr="00030AAB" w:rsidRDefault="0051575B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>36 miesięcy, czas reakcji serwisu do końca następnego dnia roboczego.</w:t>
            </w:r>
          </w:p>
        </w:tc>
      </w:tr>
      <w:tr w:rsidR="0051575B" w:rsidRPr="00030AAB" w14:paraId="5082AEEC" w14:textId="77777777" w:rsidTr="009A6648">
        <w:trPr>
          <w:trHeight w:val="2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53FB" w14:textId="77777777" w:rsidR="0051575B" w:rsidRPr="00030AAB" w:rsidRDefault="0051575B" w:rsidP="009A66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0AAB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724" w14:textId="77777777" w:rsidR="0051575B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>Równoczesna praca w pasmach 2,4 oraz 5 GHz;</w:t>
            </w:r>
          </w:p>
          <w:p w14:paraId="4FF7DA88" w14:textId="77777777" w:rsidR="002632FC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 xml:space="preserve">Wsparcie dla </w:t>
            </w:r>
            <w:proofErr w:type="spellStart"/>
            <w:r w:rsidRPr="00030AAB">
              <w:rPr>
                <w:rFonts w:asciiTheme="minorHAnsi" w:hAnsiTheme="minorHAnsi" w:cstheme="minorHAnsi"/>
                <w:bCs/>
              </w:rPr>
              <w:t>QoS</w:t>
            </w:r>
            <w:proofErr w:type="spellEnd"/>
            <w:r w:rsidRPr="00030AAB">
              <w:rPr>
                <w:rFonts w:asciiTheme="minorHAnsi" w:hAnsiTheme="minorHAnsi" w:cstheme="minorHAnsi"/>
                <w:bCs/>
              </w:rPr>
              <w:t>;</w:t>
            </w:r>
          </w:p>
          <w:p w14:paraId="35B6F52E" w14:textId="77777777" w:rsidR="002632FC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030AAB">
              <w:rPr>
                <w:rFonts w:asciiTheme="minorHAnsi" w:hAnsiTheme="minorHAnsi" w:cstheme="minorHAnsi"/>
                <w:bCs/>
              </w:rPr>
              <w:t>Możliwośc</w:t>
            </w:r>
            <w:proofErr w:type="spellEnd"/>
            <w:r w:rsidRPr="00030AAB">
              <w:rPr>
                <w:rFonts w:asciiTheme="minorHAnsi" w:hAnsiTheme="minorHAnsi" w:cstheme="minorHAnsi"/>
                <w:bCs/>
              </w:rPr>
              <w:t xml:space="preserve"> ręcznego ustawienia serwera DNS;</w:t>
            </w:r>
          </w:p>
          <w:p w14:paraId="2BA0C293" w14:textId="77777777" w:rsidR="002632FC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>Kontrola rodzicielska;</w:t>
            </w:r>
          </w:p>
          <w:p w14:paraId="394FF2A2" w14:textId="77777777" w:rsidR="002632FC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>Siec dla gości;</w:t>
            </w:r>
          </w:p>
          <w:p w14:paraId="421F9422" w14:textId="6FAE50D2" w:rsidR="002632FC" w:rsidRPr="00030AAB" w:rsidRDefault="002632FC" w:rsidP="009A66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0AAB">
              <w:rPr>
                <w:rFonts w:asciiTheme="minorHAnsi" w:hAnsiTheme="minorHAnsi" w:cstheme="minorHAnsi"/>
                <w:bCs/>
              </w:rPr>
              <w:t xml:space="preserve">Możliwość aktualizacji </w:t>
            </w:r>
            <w:proofErr w:type="spellStart"/>
            <w:r w:rsidRPr="00030AAB">
              <w:rPr>
                <w:rFonts w:asciiTheme="minorHAnsi" w:hAnsiTheme="minorHAnsi" w:cstheme="minorHAnsi"/>
                <w:bCs/>
              </w:rPr>
              <w:t>firmware</w:t>
            </w:r>
            <w:proofErr w:type="spellEnd"/>
            <w:r w:rsidRPr="00030AAB">
              <w:rPr>
                <w:rFonts w:asciiTheme="minorHAnsi" w:hAnsiTheme="minorHAnsi" w:cstheme="minorHAnsi"/>
                <w:bCs/>
              </w:rPr>
              <w:t xml:space="preserve"> przez </w:t>
            </w:r>
            <w:proofErr w:type="spellStart"/>
            <w:r w:rsidRPr="00030AAB">
              <w:rPr>
                <w:rFonts w:asciiTheme="minorHAnsi" w:hAnsiTheme="minorHAnsi" w:cstheme="minorHAnsi"/>
                <w:bCs/>
              </w:rPr>
              <w:t>internet</w:t>
            </w:r>
            <w:proofErr w:type="spellEnd"/>
            <w:r w:rsidRPr="00030AAB">
              <w:rPr>
                <w:rFonts w:asciiTheme="minorHAnsi" w:hAnsiTheme="minorHAnsi" w:cstheme="minorHAnsi"/>
                <w:bCs/>
              </w:rPr>
              <w:t>;</w:t>
            </w:r>
          </w:p>
        </w:tc>
      </w:tr>
    </w:tbl>
    <w:p w14:paraId="3A5EF887" w14:textId="77777777" w:rsidR="00007839" w:rsidRDefault="00007839" w:rsidP="00007839">
      <w:pPr>
        <w:autoSpaceDE w:val="0"/>
        <w:autoSpaceDN w:val="0"/>
        <w:adjustRightInd w:val="0"/>
        <w:spacing w:after="0"/>
        <w:rPr>
          <w:rFonts w:eastAsia="ArialMT" w:cstheme="minorHAnsi"/>
        </w:rPr>
      </w:pPr>
    </w:p>
    <w:p w14:paraId="50606EF4" w14:textId="376753E2" w:rsidR="003C3439" w:rsidRDefault="00825E2F" w:rsidP="00515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ArialMT" w:cstheme="minorHAnsi"/>
          <w:b/>
          <w:sz w:val="24"/>
          <w:szCs w:val="24"/>
        </w:rPr>
      </w:pPr>
      <w:proofErr w:type="spellStart"/>
      <w:r>
        <w:rPr>
          <w:rFonts w:eastAsia="ArialMT" w:cstheme="minorHAnsi"/>
          <w:b/>
          <w:sz w:val="24"/>
          <w:szCs w:val="24"/>
        </w:rPr>
        <w:t>Okablowanie</w:t>
      </w:r>
      <w:proofErr w:type="spellEnd"/>
      <w:r>
        <w:rPr>
          <w:rFonts w:eastAsia="ArialMT" w:cstheme="minorHAnsi"/>
          <w:b/>
          <w:sz w:val="24"/>
          <w:szCs w:val="24"/>
        </w:rPr>
        <w:t xml:space="preserve"> </w:t>
      </w:r>
      <w:proofErr w:type="spellStart"/>
      <w:r>
        <w:rPr>
          <w:rFonts w:eastAsia="ArialMT" w:cstheme="minorHAnsi"/>
          <w:b/>
          <w:sz w:val="24"/>
          <w:szCs w:val="24"/>
        </w:rPr>
        <w:t>sieciowe</w:t>
      </w:r>
      <w:proofErr w:type="spellEnd"/>
      <w:r w:rsidR="00A7794E">
        <w:rPr>
          <w:rFonts w:eastAsia="ArialMT" w:cstheme="minorHAnsi"/>
          <w:b/>
          <w:sz w:val="24"/>
          <w:szCs w:val="24"/>
        </w:rPr>
        <w:t xml:space="preserve"> </w:t>
      </w:r>
      <w:r w:rsidR="00616A37" w:rsidRPr="00B33F98">
        <w:rPr>
          <w:rFonts w:eastAsia="ArialMT" w:cstheme="minorHAnsi"/>
          <w:b/>
          <w:sz w:val="24"/>
          <w:szCs w:val="24"/>
        </w:rPr>
        <w:t>–</w:t>
      </w:r>
      <w:r>
        <w:rPr>
          <w:rFonts w:eastAsia="ArialMT" w:cstheme="minorHAnsi"/>
          <w:b/>
          <w:sz w:val="24"/>
          <w:szCs w:val="24"/>
        </w:rPr>
        <w:t xml:space="preserve"> 25</w:t>
      </w:r>
      <w:r w:rsidR="00670F61">
        <w:rPr>
          <w:rFonts w:eastAsia="ArialMT" w:cstheme="minorHAnsi"/>
          <w:b/>
          <w:sz w:val="24"/>
          <w:szCs w:val="24"/>
        </w:rPr>
        <w:t xml:space="preserve"> </w:t>
      </w:r>
      <w:proofErr w:type="spellStart"/>
      <w:r w:rsidR="00670F61">
        <w:rPr>
          <w:rFonts w:eastAsia="ArialMT" w:cstheme="minorHAnsi"/>
          <w:b/>
          <w:sz w:val="24"/>
          <w:szCs w:val="24"/>
        </w:rPr>
        <w:t>szt</w:t>
      </w:r>
      <w:proofErr w:type="spellEnd"/>
      <w:r w:rsidR="00670F61">
        <w:rPr>
          <w:rFonts w:eastAsia="ArialMT" w:cstheme="minorHAnsi"/>
          <w:b/>
          <w:sz w:val="24"/>
          <w:szCs w:val="24"/>
        </w:rPr>
        <w:t>.</w:t>
      </w:r>
      <w:r w:rsidR="003C3439">
        <w:rPr>
          <w:rFonts w:eastAsia="ArialMT" w:cstheme="minorHAnsi"/>
          <w:b/>
          <w:sz w:val="24"/>
          <w:szCs w:val="24"/>
        </w:rPr>
        <w:t>;</w:t>
      </w:r>
    </w:p>
    <w:p w14:paraId="1E8D59D0" w14:textId="77777777" w:rsidR="003C3439" w:rsidRDefault="003C3439" w:rsidP="00FD7321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7"/>
        <w:gridCol w:w="6222"/>
      </w:tblGrid>
      <w:tr w:rsidR="00957DAE" w:rsidRPr="00C51FAE" w14:paraId="7580B7CB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56F" w14:textId="6BE0EB37" w:rsidR="00670F61" w:rsidRPr="00C51FAE" w:rsidRDefault="00670F61" w:rsidP="00C51F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="00C51FAE">
              <w:rPr>
                <w:rFonts w:asciiTheme="minorHAnsi" w:hAnsiTheme="minorHAnsi"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E9F" w14:textId="0B68505A" w:rsidR="00670F61" w:rsidRPr="00C51FAE" w:rsidRDefault="00670F61" w:rsidP="00C51FA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51FAE">
              <w:rPr>
                <w:rFonts w:asciiTheme="minorHAnsi" w:hAnsiTheme="minorHAnsi" w:cstheme="minorHAnsi"/>
                <w:b/>
                <w:lang w:val="de-DE"/>
              </w:rPr>
              <w:t>Wymagan</w:t>
            </w:r>
            <w:r w:rsidR="00C51FAE">
              <w:rPr>
                <w:rFonts w:asciiTheme="minorHAnsi" w:hAnsiTheme="minorHAnsi"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="00C51FAE">
              <w:rPr>
                <w:rFonts w:asciiTheme="minorHAnsi" w:hAnsiTheme="minorHAnsi" w:cstheme="minorHAnsi"/>
                <w:b/>
                <w:lang w:val="de-DE"/>
              </w:rPr>
              <w:t>wartość</w:t>
            </w:r>
            <w:proofErr w:type="spellEnd"/>
            <w:r w:rsidR="00C51FA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="00C51FAE">
              <w:rPr>
                <w:rFonts w:asciiTheme="minorHAnsi" w:hAnsiTheme="minorHAnsi"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825E2F" w:rsidRPr="00C51FAE" w14:paraId="47093977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3311" w14:textId="42ECDE7D" w:rsidR="00825E2F" w:rsidRPr="00C51FAE" w:rsidRDefault="00825E2F" w:rsidP="00C51FAE">
            <w:pPr>
              <w:spacing w:after="0" w:line="240" w:lineRule="auto"/>
              <w:ind w:right="244"/>
              <w:rPr>
                <w:rFonts w:asciiTheme="minorHAnsi" w:hAnsiTheme="minorHAnsi" w:cstheme="minorHAnsi"/>
                <w:lang w:val="de-DE"/>
              </w:rPr>
            </w:pPr>
            <w:r w:rsidRPr="00C51FAE">
              <w:rPr>
                <w:rFonts w:asciiTheme="minorHAnsi" w:hAnsiTheme="minorHAnsi" w:cstheme="minorHAnsi"/>
                <w:lang w:val="de-DE"/>
              </w:rPr>
              <w:t xml:space="preserve">Typ </w:t>
            </w:r>
            <w:proofErr w:type="spellStart"/>
            <w:r w:rsidRPr="00C51FAE">
              <w:rPr>
                <w:rFonts w:asciiTheme="minorHAnsi" w:hAnsiTheme="minorHAnsi" w:cstheme="minorHAnsi"/>
                <w:lang w:val="de-DE"/>
              </w:rPr>
              <w:t>kabla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0A7" w14:textId="40231887" w:rsidR="00825E2F" w:rsidRPr="00C51FAE" w:rsidRDefault="00C51FAE" w:rsidP="00C51FAE">
            <w:pPr>
              <w:spacing w:after="0" w:line="240" w:lineRule="auto"/>
              <w:ind w:right="244"/>
              <w:rPr>
                <w:rFonts w:asciiTheme="minorHAnsi" w:hAnsiTheme="minorHAnsi" w:cstheme="minorHAnsi"/>
                <w:lang w:val="de-DE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4-parowa linka zakończone z obu stron wtykiem RJ45 kategorii 5e lub wyższej;</w:t>
            </w:r>
          </w:p>
        </w:tc>
      </w:tr>
      <w:tr w:rsidR="0024543E" w:rsidRPr="00C51FAE" w14:paraId="3EAB3D38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BBE" w14:textId="252777A7" w:rsidR="0024543E" w:rsidRPr="00C51FAE" w:rsidRDefault="0024543E" w:rsidP="00C51FAE">
            <w:pPr>
              <w:spacing w:after="0" w:line="240" w:lineRule="auto"/>
              <w:ind w:right="244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Długość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kabla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44C" w14:textId="5B78707B" w:rsidR="0024543E" w:rsidRPr="00C51FAE" w:rsidRDefault="0024543E" w:rsidP="00C51FAE">
            <w:pPr>
              <w:spacing w:after="0" w:line="240" w:lineRule="auto"/>
              <w:ind w:right="244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 metry;</w:t>
            </w:r>
          </w:p>
        </w:tc>
      </w:tr>
      <w:tr w:rsidR="00957DAE" w:rsidRPr="00C51FAE" w14:paraId="26A658B5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E55F" w14:textId="059F44DE" w:rsidR="00670F61" w:rsidRPr="00C51FAE" w:rsidRDefault="00825E2F" w:rsidP="00825E2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Średnica przewodnika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CD1" w14:textId="70272130" w:rsidR="00670F61" w:rsidRPr="00C51FAE" w:rsidRDefault="00825E2F" w:rsidP="00957DA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24AWG</w:t>
            </w:r>
          </w:p>
        </w:tc>
      </w:tr>
      <w:tr w:rsidR="00957DAE" w:rsidRPr="00C51FAE" w14:paraId="381F69AC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D5DE" w14:textId="36D84384" w:rsidR="005F3F65" w:rsidRPr="00C51FAE" w:rsidRDefault="00825E2F" w:rsidP="00957DA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Średnica zewnętrzna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5BE" w14:textId="3DE527AC" w:rsidR="005F3F65" w:rsidRPr="00C51FAE" w:rsidRDefault="00825E2F" w:rsidP="00957DA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C51FAE">
              <w:rPr>
                <w:rFonts w:asciiTheme="minorHAnsi" w:hAnsiTheme="minorHAnsi" w:cstheme="minorHAnsi"/>
              </w:rPr>
              <w:t>Maksymalnie 5,5 mm;</w:t>
            </w:r>
          </w:p>
        </w:tc>
      </w:tr>
      <w:tr w:rsidR="00957DAE" w:rsidRPr="00C51FAE" w14:paraId="1BEB8B58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C88C" w14:textId="0835F245" w:rsidR="005F3F65" w:rsidRPr="00C51FAE" w:rsidRDefault="00825E2F" w:rsidP="00957DA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Powłoka zewnętrzna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D43" w14:textId="4144020F" w:rsidR="005F3F65" w:rsidRPr="00C51FAE" w:rsidRDefault="00825E2F" w:rsidP="0095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51FAE">
              <w:rPr>
                <w:rFonts w:asciiTheme="minorHAnsi" w:hAnsiTheme="minorHAnsi" w:cstheme="minorHAnsi"/>
              </w:rPr>
              <w:t>LSOH</w:t>
            </w:r>
          </w:p>
        </w:tc>
      </w:tr>
      <w:tr w:rsidR="00957DAE" w:rsidRPr="00C51FAE" w14:paraId="1FD3D3D3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6F1" w14:textId="34CCA542" w:rsidR="00670F61" w:rsidRPr="00C51FAE" w:rsidRDefault="00825E2F" w:rsidP="00825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Promień gięcia kabla: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F953" w14:textId="75F819E4" w:rsidR="00670F61" w:rsidRPr="00C51FAE" w:rsidRDefault="00825E2F" w:rsidP="00825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4 razy średnica zewnętrzna</w:t>
            </w:r>
          </w:p>
        </w:tc>
      </w:tr>
      <w:tr w:rsidR="00957DAE" w:rsidRPr="00C51FAE" w14:paraId="4ABF7EEE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03FF" w14:textId="69DF4697" w:rsidR="00670F61" w:rsidRPr="00C51FAE" w:rsidRDefault="00825E2F" w:rsidP="00957DAE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Wtyk RJ45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78D" w14:textId="5E28C1A2" w:rsidR="00825E2F" w:rsidRPr="00C51FAE" w:rsidRDefault="00825E2F" w:rsidP="00825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Trwałość- 750 cykli min</w:t>
            </w:r>
          </w:p>
          <w:p w14:paraId="1E60DF7E" w14:textId="731181D8" w:rsidR="00825E2F" w:rsidRPr="00C51FAE" w:rsidRDefault="00825E2F" w:rsidP="00825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Materiał wtyku oraz osłony - tworzywo polimerowe</w:t>
            </w:r>
          </w:p>
          <w:p w14:paraId="5D1005E8" w14:textId="75E56EB5" w:rsidR="00670F61" w:rsidRPr="00C51FAE" w:rsidRDefault="00825E2F" w:rsidP="00825E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Materiał styku - stop miedzi;</w:t>
            </w:r>
          </w:p>
        </w:tc>
      </w:tr>
      <w:tr w:rsidR="00957DAE" w:rsidRPr="00C51FAE" w14:paraId="1D2DB9FE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EA6" w14:textId="039A0FDE" w:rsidR="00670F61" w:rsidRPr="00C51FAE" w:rsidRDefault="00825E2F" w:rsidP="00825E2F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Napięcie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F625" w14:textId="4BCE1BFF" w:rsidR="00670F61" w:rsidRPr="00C51FAE" w:rsidRDefault="00825E2F" w:rsidP="00957DA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150VAC</w:t>
            </w:r>
          </w:p>
        </w:tc>
      </w:tr>
      <w:tr w:rsidR="00957DAE" w:rsidRPr="00C51FAE" w14:paraId="640372F0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02DC" w14:textId="48327744" w:rsidR="00670F61" w:rsidRPr="00C51FAE" w:rsidRDefault="00825E2F" w:rsidP="00957DA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51FAE">
              <w:rPr>
                <w:rFonts w:asciiTheme="minorHAnsi" w:hAnsiTheme="minorHAnsi" w:cstheme="minorHAnsi"/>
              </w:rPr>
              <w:t>Natężenie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DF7" w14:textId="611A3AA2" w:rsidR="00670F61" w:rsidRPr="00C51FAE" w:rsidRDefault="00825E2F" w:rsidP="00957DA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51FAE">
              <w:rPr>
                <w:rFonts w:asciiTheme="minorHAnsi" w:hAnsiTheme="minorHAnsi" w:cstheme="minorHAnsi"/>
              </w:rPr>
              <w:t>1,5A</w:t>
            </w:r>
          </w:p>
        </w:tc>
      </w:tr>
      <w:tr w:rsidR="00957DAE" w:rsidRPr="00C51FAE" w14:paraId="6D9CD766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297" w14:textId="090C8753" w:rsidR="005F3F65" w:rsidRPr="00C51FAE" w:rsidRDefault="00C51FAE" w:rsidP="00957DAE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C51FAE">
              <w:rPr>
                <w:rFonts w:asciiTheme="minorHAnsi" w:eastAsiaTheme="minorHAnsi" w:hAnsiTheme="minorHAnsi" w:cstheme="minorHAnsi"/>
                <w:bCs/>
              </w:rPr>
              <w:t>Standardy odporności ogniowej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A027" w14:textId="413910D3" w:rsidR="005F3F65" w:rsidRPr="00C51FAE" w:rsidRDefault="00C51FAE" w:rsidP="00957DA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51FAE">
              <w:rPr>
                <w:rFonts w:asciiTheme="minorHAnsi" w:eastAsiaTheme="minorHAnsi" w:hAnsiTheme="minorHAnsi" w:cstheme="minorHAnsi"/>
              </w:rPr>
              <w:t>CSA FTI, IEC 60332-1, IEC 61034</w:t>
            </w:r>
          </w:p>
        </w:tc>
      </w:tr>
      <w:tr w:rsidR="00957DAE" w:rsidRPr="00C51FAE" w14:paraId="05646EB0" w14:textId="77777777" w:rsidTr="00957DAE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C2C" w14:textId="2C884F3C" w:rsidR="00957DAE" w:rsidRPr="00C51FAE" w:rsidRDefault="00957DAE" w:rsidP="00957DA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51FAE">
              <w:rPr>
                <w:rFonts w:asciiTheme="minorHAnsi" w:hAnsiTheme="minorHAnsi" w:cstheme="minorHAnsi"/>
                <w:bCs/>
              </w:rPr>
              <w:t>Gwarancja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D42" w14:textId="7B94039B" w:rsidR="00957DAE" w:rsidRPr="00C51FAE" w:rsidRDefault="00957DAE" w:rsidP="00957D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51FAE">
              <w:rPr>
                <w:rFonts w:asciiTheme="minorHAnsi" w:hAnsiTheme="minorHAnsi" w:cstheme="minorHAnsi"/>
                <w:bCs/>
              </w:rPr>
              <w:t>3 lata;</w:t>
            </w:r>
          </w:p>
        </w:tc>
      </w:tr>
    </w:tbl>
    <w:p w14:paraId="7C2668DA" w14:textId="6B3C8488" w:rsidR="00B37A44" w:rsidRDefault="00B37A44" w:rsidP="00B37A44">
      <w:pPr>
        <w:autoSpaceDE w:val="0"/>
        <w:autoSpaceDN w:val="0"/>
        <w:adjustRightInd w:val="0"/>
        <w:spacing w:after="0"/>
        <w:ind w:left="-11"/>
        <w:rPr>
          <w:rFonts w:eastAsia="ArialMT" w:cstheme="minorHAnsi"/>
        </w:rPr>
      </w:pPr>
    </w:p>
    <w:sectPr w:rsidR="00B37A44" w:rsidSect="00FB0D7B">
      <w:footerReference w:type="default" r:id="rId11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C88F" w14:textId="77777777" w:rsidR="00AA12A4" w:rsidRDefault="00AA12A4" w:rsidP="00FB0D7B">
      <w:pPr>
        <w:spacing w:after="0" w:line="240" w:lineRule="auto"/>
      </w:pPr>
      <w:r>
        <w:separator/>
      </w:r>
    </w:p>
  </w:endnote>
  <w:endnote w:type="continuationSeparator" w:id="0">
    <w:p w14:paraId="1BDADFA8" w14:textId="77777777" w:rsidR="00AA12A4" w:rsidRDefault="00AA12A4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7B43" w14:textId="77777777" w:rsidR="003C70F7" w:rsidRDefault="003C70F7">
    <w:pPr>
      <w:pStyle w:val="Stopka"/>
    </w:pPr>
  </w:p>
  <w:p w14:paraId="432A7821" w14:textId="77777777" w:rsidR="003C70F7" w:rsidRDefault="003C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5E9E" w14:textId="77777777" w:rsidR="00AA12A4" w:rsidRDefault="00AA12A4" w:rsidP="00FB0D7B">
      <w:pPr>
        <w:spacing w:after="0" w:line="240" w:lineRule="auto"/>
      </w:pPr>
      <w:r>
        <w:separator/>
      </w:r>
    </w:p>
  </w:footnote>
  <w:footnote w:type="continuationSeparator" w:id="0">
    <w:p w14:paraId="769BF73C" w14:textId="77777777" w:rsidR="00AA12A4" w:rsidRDefault="00AA12A4" w:rsidP="00FB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E5"/>
    <w:multiLevelType w:val="hybridMultilevel"/>
    <w:tmpl w:val="C7940856"/>
    <w:lvl w:ilvl="0" w:tplc="AAEEEF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EB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90A7B63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90878A5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0858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0BC9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9E9"/>
    <w:multiLevelType w:val="hybridMultilevel"/>
    <w:tmpl w:val="5BCCFD6E"/>
    <w:lvl w:ilvl="0" w:tplc="C3C6F9A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294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467A"/>
    <w:multiLevelType w:val="hybridMultilevel"/>
    <w:tmpl w:val="FBD8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556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CCF"/>
    <w:multiLevelType w:val="hybridMultilevel"/>
    <w:tmpl w:val="3CB20D12"/>
    <w:lvl w:ilvl="0" w:tplc="EBB4F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20528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B02CA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17474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378C3554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923E4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E691F"/>
    <w:multiLevelType w:val="hybridMultilevel"/>
    <w:tmpl w:val="BF7A3706"/>
    <w:lvl w:ilvl="0" w:tplc="428A372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505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B740C"/>
    <w:multiLevelType w:val="hybridMultilevel"/>
    <w:tmpl w:val="A748E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D08D9"/>
    <w:multiLevelType w:val="hybridMultilevel"/>
    <w:tmpl w:val="0096C0A8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65BAD"/>
    <w:multiLevelType w:val="hybridMultilevel"/>
    <w:tmpl w:val="B00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64FC3"/>
    <w:multiLevelType w:val="hybridMultilevel"/>
    <w:tmpl w:val="B1464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12BD6"/>
    <w:multiLevelType w:val="hybridMultilevel"/>
    <w:tmpl w:val="D6168C86"/>
    <w:lvl w:ilvl="0" w:tplc="16B0AC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6791D"/>
    <w:multiLevelType w:val="hybridMultilevel"/>
    <w:tmpl w:val="A744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035BA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3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C4D2A"/>
    <w:multiLevelType w:val="hybridMultilevel"/>
    <w:tmpl w:val="3F006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C60C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B7765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A4FFD"/>
    <w:multiLevelType w:val="hybridMultilevel"/>
    <w:tmpl w:val="DF38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D3A9F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780D9F"/>
    <w:multiLevelType w:val="hybridMultilevel"/>
    <w:tmpl w:val="641E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A66B45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6530F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197125"/>
    <w:multiLevelType w:val="hybridMultilevel"/>
    <w:tmpl w:val="C0F64D76"/>
    <w:lvl w:ilvl="0" w:tplc="D32CFB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9857B7"/>
    <w:multiLevelType w:val="hybridMultilevel"/>
    <w:tmpl w:val="DE867204"/>
    <w:lvl w:ilvl="0" w:tplc="C62C0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5"/>
  </w:num>
  <w:num w:numId="5">
    <w:abstractNumId w:val="36"/>
  </w:num>
  <w:num w:numId="6">
    <w:abstractNumId w:val="14"/>
  </w:num>
  <w:num w:numId="7">
    <w:abstractNumId w:val="4"/>
  </w:num>
  <w:num w:numId="8">
    <w:abstractNumId w:val="27"/>
  </w:num>
  <w:num w:numId="9">
    <w:abstractNumId w:val="53"/>
  </w:num>
  <w:num w:numId="10">
    <w:abstractNumId w:val="44"/>
  </w:num>
  <w:num w:numId="11">
    <w:abstractNumId w:val="43"/>
  </w:num>
  <w:num w:numId="12">
    <w:abstractNumId w:val="26"/>
  </w:num>
  <w:num w:numId="13">
    <w:abstractNumId w:val="12"/>
  </w:num>
  <w:num w:numId="14">
    <w:abstractNumId w:val="47"/>
  </w:num>
  <w:num w:numId="15">
    <w:abstractNumId w:val="55"/>
  </w:num>
  <w:num w:numId="16">
    <w:abstractNumId w:val="45"/>
  </w:num>
  <w:num w:numId="17">
    <w:abstractNumId w:val="35"/>
  </w:num>
  <w:num w:numId="18">
    <w:abstractNumId w:val="25"/>
  </w:num>
  <w:num w:numId="19">
    <w:abstractNumId w:val="9"/>
  </w:num>
  <w:num w:numId="20">
    <w:abstractNumId w:val="56"/>
  </w:num>
  <w:num w:numId="21">
    <w:abstractNumId w:val="49"/>
  </w:num>
  <w:num w:numId="22">
    <w:abstractNumId w:val="33"/>
  </w:num>
  <w:num w:numId="23">
    <w:abstractNumId w:val="61"/>
  </w:num>
  <w:num w:numId="24">
    <w:abstractNumId w:val="0"/>
  </w:num>
  <w:num w:numId="25">
    <w:abstractNumId w:val="29"/>
  </w:num>
  <w:num w:numId="26">
    <w:abstractNumId w:val="18"/>
  </w:num>
  <w:num w:numId="27">
    <w:abstractNumId w:val="48"/>
  </w:num>
  <w:num w:numId="28">
    <w:abstractNumId w:val="28"/>
  </w:num>
  <w:num w:numId="29">
    <w:abstractNumId w:val="38"/>
  </w:num>
  <w:num w:numId="30">
    <w:abstractNumId w:val="23"/>
  </w:num>
  <w:num w:numId="31">
    <w:abstractNumId w:val="2"/>
  </w:num>
  <w:num w:numId="32">
    <w:abstractNumId w:val="6"/>
  </w:num>
  <w:num w:numId="33">
    <w:abstractNumId w:val="11"/>
  </w:num>
  <w:num w:numId="34">
    <w:abstractNumId w:val="41"/>
  </w:num>
  <w:num w:numId="35">
    <w:abstractNumId w:val="60"/>
  </w:num>
  <w:num w:numId="36">
    <w:abstractNumId w:val="37"/>
  </w:num>
  <w:num w:numId="37">
    <w:abstractNumId w:val="34"/>
  </w:num>
  <w:num w:numId="38">
    <w:abstractNumId w:val="50"/>
  </w:num>
  <w:num w:numId="39">
    <w:abstractNumId w:val="32"/>
  </w:num>
  <w:num w:numId="40">
    <w:abstractNumId w:val="57"/>
  </w:num>
  <w:num w:numId="41">
    <w:abstractNumId w:val="52"/>
  </w:num>
  <w:num w:numId="42">
    <w:abstractNumId w:val="16"/>
  </w:num>
  <w:num w:numId="43">
    <w:abstractNumId w:val="39"/>
  </w:num>
  <w:num w:numId="44">
    <w:abstractNumId w:val="7"/>
  </w:num>
  <w:num w:numId="45">
    <w:abstractNumId w:val="58"/>
  </w:num>
  <w:num w:numId="46">
    <w:abstractNumId w:val="54"/>
  </w:num>
  <w:num w:numId="47">
    <w:abstractNumId w:val="24"/>
  </w:num>
  <w:num w:numId="48">
    <w:abstractNumId w:val="10"/>
  </w:num>
  <w:num w:numId="49">
    <w:abstractNumId w:val="59"/>
  </w:num>
  <w:num w:numId="50">
    <w:abstractNumId w:val="20"/>
  </w:num>
  <w:num w:numId="51">
    <w:abstractNumId w:val="8"/>
  </w:num>
  <w:num w:numId="52">
    <w:abstractNumId w:val="46"/>
  </w:num>
  <w:num w:numId="53">
    <w:abstractNumId w:val="1"/>
  </w:num>
  <w:num w:numId="54">
    <w:abstractNumId w:val="19"/>
  </w:num>
  <w:num w:numId="55">
    <w:abstractNumId w:val="3"/>
  </w:num>
  <w:num w:numId="56">
    <w:abstractNumId w:val="22"/>
  </w:num>
  <w:num w:numId="57">
    <w:abstractNumId w:val="15"/>
  </w:num>
  <w:num w:numId="58">
    <w:abstractNumId w:val="42"/>
  </w:num>
  <w:num w:numId="59">
    <w:abstractNumId w:val="51"/>
  </w:num>
  <w:num w:numId="60">
    <w:abstractNumId w:val="17"/>
  </w:num>
  <w:num w:numId="61">
    <w:abstractNumId w:val="30"/>
  </w:num>
  <w:num w:numId="62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B"/>
    <w:rsid w:val="00007839"/>
    <w:rsid w:val="00010410"/>
    <w:rsid w:val="00030AAB"/>
    <w:rsid w:val="00032430"/>
    <w:rsid w:val="00041E98"/>
    <w:rsid w:val="0005564E"/>
    <w:rsid w:val="000720E7"/>
    <w:rsid w:val="00073D8E"/>
    <w:rsid w:val="000B1F31"/>
    <w:rsid w:val="000B7F8A"/>
    <w:rsid w:val="000D6960"/>
    <w:rsid w:val="000E0C4C"/>
    <w:rsid w:val="00100337"/>
    <w:rsid w:val="0010731C"/>
    <w:rsid w:val="00111000"/>
    <w:rsid w:val="0011282B"/>
    <w:rsid w:val="00117D66"/>
    <w:rsid w:val="001226A8"/>
    <w:rsid w:val="001362F3"/>
    <w:rsid w:val="00136649"/>
    <w:rsid w:val="0014005C"/>
    <w:rsid w:val="001525EB"/>
    <w:rsid w:val="00154FD4"/>
    <w:rsid w:val="00194829"/>
    <w:rsid w:val="001A237A"/>
    <w:rsid w:val="001A3E4D"/>
    <w:rsid w:val="001B22D1"/>
    <w:rsid w:val="001B27F0"/>
    <w:rsid w:val="001B46D2"/>
    <w:rsid w:val="001D0EFD"/>
    <w:rsid w:val="001D228B"/>
    <w:rsid w:val="001D3D9D"/>
    <w:rsid w:val="001E0080"/>
    <w:rsid w:val="001F602B"/>
    <w:rsid w:val="00201F80"/>
    <w:rsid w:val="0020324E"/>
    <w:rsid w:val="00215923"/>
    <w:rsid w:val="002162FE"/>
    <w:rsid w:val="0022341E"/>
    <w:rsid w:val="002306FD"/>
    <w:rsid w:val="00231CA0"/>
    <w:rsid w:val="002355E1"/>
    <w:rsid w:val="0024543E"/>
    <w:rsid w:val="00253FDB"/>
    <w:rsid w:val="00260BD3"/>
    <w:rsid w:val="0026297D"/>
    <w:rsid w:val="002632FC"/>
    <w:rsid w:val="00276CDA"/>
    <w:rsid w:val="00286875"/>
    <w:rsid w:val="00287CB9"/>
    <w:rsid w:val="002A2B10"/>
    <w:rsid w:val="002D18F4"/>
    <w:rsid w:val="002D31E8"/>
    <w:rsid w:val="002D419E"/>
    <w:rsid w:val="002E4774"/>
    <w:rsid w:val="002E77CF"/>
    <w:rsid w:val="00325340"/>
    <w:rsid w:val="003271E9"/>
    <w:rsid w:val="0034580E"/>
    <w:rsid w:val="003601DD"/>
    <w:rsid w:val="003656D4"/>
    <w:rsid w:val="0037729A"/>
    <w:rsid w:val="003810EE"/>
    <w:rsid w:val="003973FA"/>
    <w:rsid w:val="003A3D90"/>
    <w:rsid w:val="003C2B53"/>
    <w:rsid w:val="003C3439"/>
    <w:rsid w:val="003C4DBE"/>
    <w:rsid w:val="003C70F7"/>
    <w:rsid w:val="003D757D"/>
    <w:rsid w:val="003F61BE"/>
    <w:rsid w:val="00411081"/>
    <w:rsid w:val="00412C3C"/>
    <w:rsid w:val="00414CB7"/>
    <w:rsid w:val="0043629D"/>
    <w:rsid w:val="0045768A"/>
    <w:rsid w:val="00460C59"/>
    <w:rsid w:val="0046535A"/>
    <w:rsid w:val="004847FC"/>
    <w:rsid w:val="004904B7"/>
    <w:rsid w:val="00490C8D"/>
    <w:rsid w:val="004974A5"/>
    <w:rsid w:val="004A633A"/>
    <w:rsid w:val="004B353B"/>
    <w:rsid w:val="004C3E15"/>
    <w:rsid w:val="004D44F8"/>
    <w:rsid w:val="004E3684"/>
    <w:rsid w:val="004F6038"/>
    <w:rsid w:val="00510311"/>
    <w:rsid w:val="0051575B"/>
    <w:rsid w:val="00516C0A"/>
    <w:rsid w:val="00521FCB"/>
    <w:rsid w:val="00531736"/>
    <w:rsid w:val="00534B2A"/>
    <w:rsid w:val="00534E2B"/>
    <w:rsid w:val="00541B6C"/>
    <w:rsid w:val="00544E44"/>
    <w:rsid w:val="00546806"/>
    <w:rsid w:val="00556C19"/>
    <w:rsid w:val="00575379"/>
    <w:rsid w:val="00595ADD"/>
    <w:rsid w:val="005D08F2"/>
    <w:rsid w:val="005D3BF3"/>
    <w:rsid w:val="005D4F19"/>
    <w:rsid w:val="005E53C5"/>
    <w:rsid w:val="005F06CC"/>
    <w:rsid w:val="005F3F65"/>
    <w:rsid w:val="00600B3B"/>
    <w:rsid w:val="006053DD"/>
    <w:rsid w:val="00616A37"/>
    <w:rsid w:val="0061740E"/>
    <w:rsid w:val="00617FD7"/>
    <w:rsid w:val="006269AD"/>
    <w:rsid w:val="006451A9"/>
    <w:rsid w:val="00654EDC"/>
    <w:rsid w:val="00663EDB"/>
    <w:rsid w:val="00670F61"/>
    <w:rsid w:val="006733D5"/>
    <w:rsid w:val="00682B62"/>
    <w:rsid w:val="00686957"/>
    <w:rsid w:val="0069618B"/>
    <w:rsid w:val="006A4DEC"/>
    <w:rsid w:val="006A69EC"/>
    <w:rsid w:val="006B0326"/>
    <w:rsid w:val="006D0932"/>
    <w:rsid w:val="006E5A5A"/>
    <w:rsid w:val="006F017E"/>
    <w:rsid w:val="006F3EC8"/>
    <w:rsid w:val="00716F12"/>
    <w:rsid w:val="0072389E"/>
    <w:rsid w:val="00726811"/>
    <w:rsid w:val="00737AE1"/>
    <w:rsid w:val="0074581A"/>
    <w:rsid w:val="0075097A"/>
    <w:rsid w:val="007618C8"/>
    <w:rsid w:val="007647DB"/>
    <w:rsid w:val="00773190"/>
    <w:rsid w:val="007A5416"/>
    <w:rsid w:val="007B6348"/>
    <w:rsid w:val="007C3089"/>
    <w:rsid w:val="007D7887"/>
    <w:rsid w:val="007F3500"/>
    <w:rsid w:val="007F6186"/>
    <w:rsid w:val="0080664E"/>
    <w:rsid w:val="00811FF3"/>
    <w:rsid w:val="00821B9F"/>
    <w:rsid w:val="00825E2F"/>
    <w:rsid w:val="00832A9E"/>
    <w:rsid w:val="008405AA"/>
    <w:rsid w:val="008415C0"/>
    <w:rsid w:val="00846B99"/>
    <w:rsid w:val="00853189"/>
    <w:rsid w:val="00853AF9"/>
    <w:rsid w:val="00857003"/>
    <w:rsid w:val="0086234D"/>
    <w:rsid w:val="008644BE"/>
    <w:rsid w:val="00892897"/>
    <w:rsid w:val="008A6977"/>
    <w:rsid w:val="008B446C"/>
    <w:rsid w:val="008E2226"/>
    <w:rsid w:val="008E37BE"/>
    <w:rsid w:val="008E7B57"/>
    <w:rsid w:val="008F21F0"/>
    <w:rsid w:val="00905E83"/>
    <w:rsid w:val="00914E1F"/>
    <w:rsid w:val="009242B1"/>
    <w:rsid w:val="00926454"/>
    <w:rsid w:val="00945D61"/>
    <w:rsid w:val="00945E04"/>
    <w:rsid w:val="00957DAE"/>
    <w:rsid w:val="00980A16"/>
    <w:rsid w:val="00984C06"/>
    <w:rsid w:val="009967C3"/>
    <w:rsid w:val="009A1463"/>
    <w:rsid w:val="009A3321"/>
    <w:rsid w:val="009A5D9E"/>
    <w:rsid w:val="009B6C47"/>
    <w:rsid w:val="009D2114"/>
    <w:rsid w:val="009D79B8"/>
    <w:rsid w:val="009E1ACC"/>
    <w:rsid w:val="009F233D"/>
    <w:rsid w:val="009F3F08"/>
    <w:rsid w:val="00A07B79"/>
    <w:rsid w:val="00A30712"/>
    <w:rsid w:val="00A3608D"/>
    <w:rsid w:val="00A466D9"/>
    <w:rsid w:val="00A47553"/>
    <w:rsid w:val="00A57522"/>
    <w:rsid w:val="00A772CE"/>
    <w:rsid w:val="00A7794E"/>
    <w:rsid w:val="00A977B1"/>
    <w:rsid w:val="00AA0432"/>
    <w:rsid w:val="00AA12A4"/>
    <w:rsid w:val="00AB6615"/>
    <w:rsid w:val="00AD1B13"/>
    <w:rsid w:val="00AD4843"/>
    <w:rsid w:val="00AE37D6"/>
    <w:rsid w:val="00B03555"/>
    <w:rsid w:val="00B03BF6"/>
    <w:rsid w:val="00B317FA"/>
    <w:rsid w:val="00B33F98"/>
    <w:rsid w:val="00B353A2"/>
    <w:rsid w:val="00B36E12"/>
    <w:rsid w:val="00B37A44"/>
    <w:rsid w:val="00B43ABF"/>
    <w:rsid w:val="00B665D3"/>
    <w:rsid w:val="00B73C56"/>
    <w:rsid w:val="00B76114"/>
    <w:rsid w:val="00B80321"/>
    <w:rsid w:val="00B813B7"/>
    <w:rsid w:val="00B9090F"/>
    <w:rsid w:val="00BA27EC"/>
    <w:rsid w:val="00BA3842"/>
    <w:rsid w:val="00BB1A86"/>
    <w:rsid w:val="00BB58D2"/>
    <w:rsid w:val="00BB7617"/>
    <w:rsid w:val="00BC1C1A"/>
    <w:rsid w:val="00BC5208"/>
    <w:rsid w:val="00BC564B"/>
    <w:rsid w:val="00BC73ED"/>
    <w:rsid w:val="00BC755E"/>
    <w:rsid w:val="00BD167C"/>
    <w:rsid w:val="00BD7828"/>
    <w:rsid w:val="00BE7FF5"/>
    <w:rsid w:val="00C07460"/>
    <w:rsid w:val="00C14A22"/>
    <w:rsid w:val="00C1506A"/>
    <w:rsid w:val="00C17632"/>
    <w:rsid w:val="00C36205"/>
    <w:rsid w:val="00C43B56"/>
    <w:rsid w:val="00C51FAE"/>
    <w:rsid w:val="00C603F1"/>
    <w:rsid w:val="00C8504F"/>
    <w:rsid w:val="00C97DB8"/>
    <w:rsid w:val="00CA3C50"/>
    <w:rsid w:val="00CB0BA5"/>
    <w:rsid w:val="00CC4547"/>
    <w:rsid w:val="00CC4BAD"/>
    <w:rsid w:val="00CC4F5E"/>
    <w:rsid w:val="00CC5405"/>
    <w:rsid w:val="00CD1716"/>
    <w:rsid w:val="00CD2E2B"/>
    <w:rsid w:val="00CD3A79"/>
    <w:rsid w:val="00CD5A06"/>
    <w:rsid w:val="00CE0248"/>
    <w:rsid w:val="00CE7B1E"/>
    <w:rsid w:val="00D02F52"/>
    <w:rsid w:val="00D048BD"/>
    <w:rsid w:val="00D15A98"/>
    <w:rsid w:val="00D40C41"/>
    <w:rsid w:val="00D43334"/>
    <w:rsid w:val="00D433F6"/>
    <w:rsid w:val="00D43490"/>
    <w:rsid w:val="00D67B88"/>
    <w:rsid w:val="00D70487"/>
    <w:rsid w:val="00D8557E"/>
    <w:rsid w:val="00D87C2F"/>
    <w:rsid w:val="00DB7F5D"/>
    <w:rsid w:val="00DC245D"/>
    <w:rsid w:val="00DD79E9"/>
    <w:rsid w:val="00DF2F6A"/>
    <w:rsid w:val="00E11EBE"/>
    <w:rsid w:val="00E15978"/>
    <w:rsid w:val="00E2497C"/>
    <w:rsid w:val="00E26E48"/>
    <w:rsid w:val="00E27C26"/>
    <w:rsid w:val="00E30882"/>
    <w:rsid w:val="00E31580"/>
    <w:rsid w:val="00E366ED"/>
    <w:rsid w:val="00E53B46"/>
    <w:rsid w:val="00E546B5"/>
    <w:rsid w:val="00E62FE0"/>
    <w:rsid w:val="00E72770"/>
    <w:rsid w:val="00E73AB2"/>
    <w:rsid w:val="00E80834"/>
    <w:rsid w:val="00EC4175"/>
    <w:rsid w:val="00ED2DBD"/>
    <w:rsid w:val="00ED447D"/>
    <w:rsid w:val="00EF1D80"/>
    <w:rsid w:val="00EF7A2F"/>
    <w:rsid w:val="00F07395"/>
    <w:rsid w:val="00F1778B"/>
    <w:rsid w:val="00F22441"/>
    <w:rsid w:val="00F23530"/>
    <w:rsid w:val="00F279A3"/>
    <w:rsid w:val="00F3095E"/>
    <w:rsid w:val="00F3419E"/>
    <w:rsid w:val="00F36286"/>
    <w:rsid w:val="00F37347"/>
    <w:rsid w:val="00F46189"/>
    <w:rsid w:val="00F538E8"/>
    <w:rsid w:val="00F554AA"/>
    <w:rsid w:val="00F77BB6"/>
    <w:rsid w:val="00FB0D7B"/>
    <w:rsid w:val="00FB33FB"/>
    <w:rsid w:val="00FB5CD6"/>
    <w:rsid w:val="00FB6DA3"/>
    <w:rsid w:val="00FC1AF3"/>
    <w:rsid w:val="00FD3736"/>
    <w:rsid w:val="00FD7321"/>
    <w:rsid w:val="00FE49B3"/>
    <w:rsid w:val="00FF2CA9"/>
    <w:rsid w:val="00FF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756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A2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6">
    <w:name w:val="A6"/>
    <w:uiPriority w:val="99"/>
    <w:rsid w:val="00D40C41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D40C41"/>
    <w:pPr>
      <w:autoSpaceDE w:val="0"/>
      <w:autoSpaceDN w:val="0"/>
      <w:adjustRightInd w:val="0"/>
      <w:spacing w:after="0" w:line="15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D40C41"/>
    <w:pPr>
      <w:autoSpaceDE w:val="0"/>
      <w:autoSpaceDN w:val="0"/>
      <w:adjustRightInd w:val="0"/>
      <w:spacing w:after="0" w:line="13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A27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00783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839"/>
    <w:rPr>
      <w:rFonts w:ascii="Times New Roman" w:eastAsia="Lucida Sans Unicode" w:hAnsi="Times New Roman" w:cs="Times New Roman"/>
      <w:kern w:val="1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ssm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3694</Words>
  <Characters>22169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Wanda</cp:lastModifiedBy>
  <cp:revision>7</cp:revision>
  <dcterms:created xsi:type="dcterms:W3CDTF">2019-08-22T11:38:00Z</dcterms:created>
  <dcterms:modified xsi:type="dcterms:W3CDTF">2019-08-27T13:35:00Z</dcterms:modified>
</cp:coreProperties>
</file>