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1A8" w:rsidRDefault="00272200">
      <w:r>
        <w:t xml:space="preserve">Pytanie z dnia 08.03.2019r. </w:t>
      </w:r>
    </w:p>
    <w:p w:rsidR="00272200" w:rsidRDefault="00272200" w:rsidP="00272200">
      <w:pPr>
        <w:rPr>
          <w:color w:val="1F497D"/>
        </w:rPr>
      </w:pPr>
      <w:r>
        <w:rPr>
          <w:color w:val="1F497D"/>
        </w:rPr>
        <w:t>Szanowni Państwo,</w:t>
      </w:r>
    </w:p>
    <w:p w:rsidR="00272200" w:rsidRDefault="00272200" w:rsidP="00272200">
      <w:pPr>
        <w:rPr>
          <w:color w:val="1F497D"/>
        </w:rPr>
      </w:pPr>
      <w:r>
        <w:rPr>
          <w:color w:val="1F497D"/>
        </w:rPr>
        <w:t>zwracam się z pytaniem odnośnie otrzymanego zapytania ofertowego nr 271/8/2019 na dostawę pomocy edukacyjnych dla uczniów Szkoły Podstawowej w Starym Szelkowie z klasy IV-VIII. Czy dopuszczacie Państwo możliwość zaoferowania edukacyjnych programów multimedialnych (nr pozycji 1 i 3), które będą działały wyłącznie online?</w:t>
      </w:r>
    </w:p>
    <w:p w:rsidR="00272200" w:rsidRDefault="00272200" w:rsidP="00272200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>Specjalista ds. Obsługi Klientów Kluczowych</w:t>
      </w:r>
    </w:p>
    <w:p w:rsidR="00272200" w:rsidRDefault="00272200" w:rsidP="00272200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Dział Internetu i Multimediów </w:t>
      </w:r>
    </w:p>
    <w:p w:rsidR="00272200" w:rsidRDefault="00272200" w:rsidP="00272200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Gdańskie Wydawnictwo Oświatowe</w:t>
      </w:r>
    </w:p>
    <w:p w:rsidR="00272200" w:rsidRDefault="00272200" w:rsidP="00272200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al. Grunwaldzka 411, 80-309 Gdańsk</w:t>
      </w:r>
    </w:p>
    <w:p w:rsidR="00272200" w:rsidRDefault="00272200" w:rsidP="00272200">
      <w:pPr>
        <w:rPr>
          <w:rFonts w:ascii="Arial" w:hAnsi="Arial" w:cs="Arial"/>
          <w:color w:val="808080"/>
          <w:sz w:val="20"/>
          <w:szCs w:val="20"/>
        </w:rPr>
      </w:pPr>
    </w:p>
    <w:p w:rsidR="00272200" w:rsidRDefault="00272200" w:rsidP="00272200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Odpowiedź Zamawiającego </w:t>
      </w:r>
    </w:p>
    <w:p w:rsidR="00272200" w:rsidRDefault="00272200">
      <w:r>
        <w:t xml:space="preserve">Tak, dopuszczamy możliwość przedłożenia oferty na programy wymienione w pozycji 1 i 3, które będą działały wyłącznie online. </w:t>
      </w:r>
    </w:p>
    <w:p w:rsidR="00E4779A" w:rsidRDefault="00E4779A">
      <w:r>
        <w:t>Wanda Wójcicka</w:t>
      </w:r>
    </w:p>
    <w:p w:rsidR="00E4779A" w:rsidRDefault="00E4779A">
      <w:bookmarkStart w:id="0" w:name="_GoBack"/>
      <w:bookmarkEnd w:id="0"/>
    </w:p>
    <w:sectPr w:rsidR="00E4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00"/>
    <w:rsid w:val="00272200"/>
    <w:rsid w:val="002841A8"/>
    <w:rsid w:val="00E4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3D8E"/>
  <w15:chartTrackingRefBased/>
  <w15:docId w15:val="{9A23033D-256A-4A09-A9C2-5A028249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Muszyńska</dc:creator>
  <cp:keywords/>
  <dc:description/>
  <cp:lastModifiedBy>Agnieszka Muszyńska</cp:lastModifiedBy>
  <cp:revision>2</cp:revision>
  <dcterms:created xsi:type="dcterms:W3CDTF">2019-03-08T22:51:00Z</dcterms:created>
  <dcterms:modified xsi:type="dcterms:W3CDTF">2019-03-08T22:55:00Z</dcterms:modified>
</cp:coreProperties>
</file>