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5F95" w14:textId="1F000D1B" w:rsidR="00B17CA0" w:rsidRPr="00B17CA0" w:rsidRDefault="007926F8" w:rsidP="007926F8">
      <w:pPr>
        <w:pStyle w:val="Tytu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Klauzula informacyjna dla osób składających oświadczenia majątkowe</w:t>
      </w:r>
    </w:p>
    <w:p w14:paraId="2CF4D412" w14:textId="72171639" w:rsidR="00321ACA" w:rsidRPr="00790ACE" w:rsidRDefault="00321ACA" w:rsidP="00321ACA">
      <w:pPr>
        <w:spacing w:after="0"/>
        <w:contextualSpacing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>Administratorem danych osobowych jest:</w:t>
      </w:r>
    </w:p>
    <w:p w14:paraId="47786FB6" w14:textId="1591BAEE" w:rsidR="00321ACA" w:rsidRPr="006E2087" w:rsidRDefault="00321ACA" w:rsidP="00321ACA">
      <w:pPr>
        <w:spacing w:after="0"/>
        <w:contextualSpacing/>
        <w:jc w:val="both"/>
      </w:pPr>
      <w:r>
        <w:rPr>
          <w:rFonts w:eastAsia="Calibri"/>
        </w:rPr>
        <w:t>Wójt Gminy Świerzno</w:t>
      </w:r>
      <w:r w:rsidRPr="006E2087">
        <w:rPr>
          <w:rFonts w:eastAsia="Calibri"/>
        </w:rPr>
        <w:t xml:space="preserve"> </w:t>
      </w:r>
      <w:r w:rsidRPr="006E2087">
        <w:rPr>
          <w:rFonts w:eastAsia="Calibri"/>
          <w:shd w:val="clear" w:color="auto" w:fill="FFFFFF"/>
        </w:rPr>
        <w:t>z siedzibą:</w:t>
      </w:r>
      <w:r>
        <w:rPr>
          <w:rFonts w:eastAsia="Calibri"/>
          <w:shd w:val="clear" w:color="auto" w:fill="FFFFFF"/>
        </w:rPr>
        <w:t xml:space="preserve"> Świerzno 13, 72-405 Świerzno. Z</w:t>
      </w:r>
      <w:r w:rsidRPr="006E2087">
        <w:rPr>
          <w:rFonts w:eastAsia="Calibri"/>
        </w:rPr>
        <w:t> administratorem danych można się skontaktować poprzez adres e-mail</w:t>
      </w:r>
      <w:r w:rsidRPr="004B2210">
        <w:t xml:space="preserve">: </w:t>
      </w:r>
      <w:hyperlink r:id="rId8" w:history="1">
        <w:r w:rsidRPr="00E83EA3">
          <w:rPr>
            <w:rStyle w:val="Hipercze"/>
          </w:rPr>
          <w:t>ug@swierzno.pl</w:t>
        </w:r>
      </w:hyperlink>
      <w:r>
        <w:t xml:space="preserve"> lu</w:t>
      </w:r>
      <w:r>
        <w:rPr>
          <w:rFonts w:eastAsia="Calibri"/>
        </w:rPr>
        <w:t>b t</w:t>
      </w:r>
      <w:r w:rsidRPr="006E2087">
        <w:rPr>
          <w:rFonts w:eastAsia="Calibri"/>
        </w:rPr>
        <w:t>e</w:t>
      </w:r>
      <w:r>
        <w:rPr>
          <w:rFonts w:eastAsia="Calibri"/>
        </w:rPr>
        <w:t>le</w:t>
      </w:r>
      <w:r w:rsidRPr="006E2087">
        <w:rPr>
          <w:rFonts w:eastAsia="Calibri"/>
        </w:rPr>
        <w:t>fonicznie pod numerem 91</w:t>
      </w:r>
      <w:r>
        <w:rPr>
          <w:rFonts w:eastAsia="Calibri"/>
        </w:rPr>
        <w:t xml:space="preserve"> 383 27 93 </w:t>
      </w:r>
      <w:r w:rsidRPr="006E2087">
        <w:rPr>
          <w:rFonts w:eastAsia="Calibri"/>
        </w:rPr>
        <w:t>lub pisemnie na adres siedziby administratora</w:t>
      </w:r>
      <w:r w:rsidRPr="006E2087">
        <w:t>.</w:t>
      </w:r>
    </w:p>
    <w:p w14:paraId="7262634B" w14:textId="77777777" w:rsidR="00321ACA" w:rsidRPr="006E2087" w:rsidRDefault="00321ACA" w:rsidP="00321ACA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43882DB4" w14:textId="1A1D7EBC" w:rsidR="00321ACA" w:rsidRPr="006E2087" w:rsidRDefault="00321ACA" w:rsidP="00321ACA">
      <w:pPr>
        <w:spacing w:after="200" w:line="264" w:lineRule="auto"/>
        <w:contextualSpacing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</w:t>
      </w:r>
      <w:r>
        <w:rPr>
          <w:rFonts w:eastAsia="Calibri"/>
        </w:rPr>
        <w:t>na</w:t>
      </w:r>
      <w:r w:rsidRPr="006E2087">
        <w:rPr>
          <w:rFonts w:eastAsia="Calibri"/>
        </w:rPr>
        <w:t xml:space="preserve"> się skontaktować poprzez email</w:t>
      </w:r>
      <w:r w:rsidRPr="004346B5">
        <w:t xml:space="preserve">: </w:t>
      </w:r>
      <w:hyperlink r:id="rId9" w:history="1">
        <w:r w:rsidRPr="00321ACA">
          <w:t>iodo_swierzno@wp.pl</w:t>
        </w:r>
      </w:hyperlink>
      <w:r w:rsidRPr="00321ACA"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4EA91649" w14:textId="77777777" w:rsidR="00B17CA0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1DA5E7B7" w14:textId="4069E7EB" w:rsidR="004A5182" w:rsidRPr="004A5182" w:rsidRDefault="00EE1C8B" w:rsidP="004A5182">
      <w:pPr>
        <w:spacing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Podstawą przetwarzania Państwa danych stanowi art. 6 ust. 1 lit. c) </w:t>
      </w:r>
      <w:r w:rsidRPr="00D354F3">
        <w:t>R</w:t>
      </w:r>
      <w:r w:rsidRPr="00D354F3">
        <w:t>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D354F3">
        <w:t xml:space="preserve"> (dalej: RODO) w związku z art. 24h ustawy z dnia 8 marca 1990 r. </w:t>
      </w:r>
      <w:r w:rsidRPr="00D354F3">
        <w:t xml:space="preserve"> </w:t>
      </w:r>
      <w:r w:rsidR="00D354F3" w:rsidRPr="00D354F3">
        <w:t>o samorządzie gminnym.</w:t>
      </w:r>
      <w:r w:rsidR="00D354F3">
        <w:rPr>
          <w:color w:val="0070C0"/>
        </w:rPr>
        <w:t xml:space="preserve"> </w:t>
      </w:r>
      <w:r w:rsidR="004A5182" w:rsidRPr="004A5182">
        <w:rPr>
          <w:color w:val="000000" w:themeColor="text1"/>
        </w:rPr>
        <w:t>Państwa dane osobowe przetwarzane będą w celu wypełnienia obowiązk</w:t>
      </w:r>
      <w:r w:rsidR="00D354F3">
        <w:rPr>
          <w:color w:val="000000" w:themeColor="text1"/>
        </w:rPr>
        <w:t xml:space="preserve">u prawnego nałożonego na administratora, polegającego na przyjęciu i upublicznieniu oświadczeń majątkowych w związku z pełnieniem przez Państwa funkcji publicznych. </w:t>
      </w:r>
    </w:p>
    <w:p w14:paraId="13E26D38" w14:textId="77777777"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4ED104CC" w14:textId="5CE363D2" w:rsidR="004A5182" w:rsidRDefault="004A5182" w:rsidP="004A5182">
      <w:pPr>
        <w:spacing w:after="0"/>
        <w:contextualSpacing/>
        <w:jc w:val="both"/>
      </w:pPr>
      <w:r w:rsidRPr="004A5182">
        <w:t xml:space="preserve">Odbiorcą Państwa danych osobowych będą podmioty </w:t>
      </w:r>
      <w:r w:rsidR="00D354F3">
        <w:t>sprawujące nadzór i kontrolę nad działalnością administratora oraz mogące potwierdzić prawdziwość zawartych w składanych oświadczeniach informacji. Ponadto informacje zawarte w części A oświadczenia na podstawie dyspozycji zawartej w</w:t>
      </w:r>
      <w:r w:rsidR="00B3663D">
        <w:t> </w:t>
      </w:r>
      <w:r w:rsidRPr="004A5182">
        <w:t>ustaw</w:t>
      </w:r>
      <w:r w:rsidR="00D354F3">
        <w:t>ie</w:t>
      </w:r>
      <w:r w:rsidRPr="004A5182">
        <w:t xml:space="preserve"> z dnia 6 września 2001 roku o dostępie do informacji publicznej</w:t>
      </w:r>
      <w:r w:rsidR="00D354F3">
        <w:t>, zostaną upublicznione na stronie Biuletynu Informacji Publicznej Urzędu Gminy Świerzno</w:t>
      </w:r>
      <w:r w:rsidRPr="004A5182">
        <w:t>.</w:t>
      </w:r>
      <w:r>
        <w:t xml:space="preserve"> </w:t>
      </w:r>
    </w:p>
    <w:p w14:paraId="7834C7C7" w14:textId="77777777"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1BE11D20" w14:textId="74D4BC3D" w:rsidR="006E2087" w:rsidRPr="00094D55" w:rsidRDefault="00D354F3" w:rsidP="006E2087">
      <w:pPr>
        <w:contextualSpacing/>
        <w:jc w:val="both"/>
        <w:rPr>
          <w:rFonts w:eastAsia="Calibri"/>
        </w:rPr>
      </w:pPr>
      <w:r>
        <w:t>D</w:t>
      </w:r>
      <w:r w:rsidR="000625A1" w:rsidRPr="006E2087">
        <w:t xml:space="preserve">ane będą przechowywane przez </w:t>
      </w:r>
      <w:r w:rsidR="006E2087" w:rsidRPr="00094D55">
        <w:rPr>
          <w:rFonts w:eastAsia="Calibri"/>
        </w:rPr>
        <w:t xml:space="preserve">okres </w:t>
      </w:r>
      <w:r w:rsidR="004A5182">
        <w:rPr>
          <w:rFonts w:eastAsia="Calibri"/>
        </w:rPr>
        <w:t>6</w:t>
      </w:r>
      <w:r w:rsidR="006353ED">
        <w:rPr>
          <w:rFonts w:eastAsia="Calibri"/>
        </w:rPr>
        <w:t xml:space="preserve"> </w:t>
      </w:r>
      <w:r w:rsidR="006E2087" w:rsidRPr="00094D55">
        <w:rPr>
          <w:rFonts w:eastAsia="Calibri"/>
        </w:rPr>
        <w:t xml:space="preserve"> lat poczynając od 1 stycznia roku następnego</w:t>
      </w:r>
      <w:r w:rsidR="00FA6B35">
        <w:rPr>
          <w:rFonts w:eastAsia="Calibri"/>
        </w:rPr>
        <w:t>, który to wynika z przyjętego w jednostce Jednolitego Rzeczowego Wykazu Akt</w:t>
      </w:r>
      <w:r w:rsidR="006E2087" w:rsidRPr="00094D55">
        <w:rPr>
          <w:rFonts w:eastAsia="Calibri"/>
        </w:rPr>
        <w:t>.</w:t>
      </w:r>
    </w:p>
    <w:p w14:paraId="2627039B" w14:textId="77777777" w:rsidR="00874B7A" w:rsidRDefault="00874B7A" w:rsidP="00B17CA0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41C226E0" w14:textId="349AE48F" w:rsidR="00874B7A" w:rsidRPr="00874B7A" w:rsidRDefault="00D354F3" w:rsidP="00B17CA0">
      <w:pPr>
        <w:spacing w:after="0"/>
        <w:jc w:val="both"/>
        <w:rPr>
          <w:color w:val="2F5496" w:themeColor="accent1" w:themeShade="BF"/>
        </w:rPr>
      </w:pPr>
      <w:r>
        <w:t>D</w:t>
      </w:r>
      <w:r w:rsidR="00874B7A" w:rsidRPr="00874B7A">
        <w:t xml:space="preserve">ane </w:t>
      </w:r>
      <w:r w:rsidR="006B5142">
        <w:t xml:space="preserve">nie </w:t>
      </w:r>
      <w:r w:rsidR="00874B7A" w:rsidRPr="00874B7A">
        <w:t>będą przetwarzane w sposób zautomatyzowany</w:t>
      </w:r>
      <w:r w:rsidR="006B5142">
        <w:t xml:space="preserve"> oraz nie zostaną poddane profilowaniu</w:t>
      </w:r>
      <w:r w:rsidR="00FC0E2C">
        <w:t xml:space="preserve"> i</w:t>
      </w:r>
      <w:r>
        <w:t> </w:t>
      </w:r>
      <w:r w:rsidR="00FC0E2C">
        <w:t>nie będą przekazywane do państw trzecich</w:t>
      </w:r>
      <w:r w:rsidR="006B5142">
        <w:t>.</w:t>
      </w:r>
      <w:r w:rsidR="00874B7A" w:rsidRPr="00874B7A">
        <w:t xml:space="preserve"> </w:t>
      </w:r>
    </w:p>
    <w:p w14:paraId="505A49D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32CFE7F1" w14:textId="51D6C8BB" w:rsidR="00B17CA0" w:rsidRPr="006E2087" w:rsidRDefault="00FC0E2C" w:rsidP="00B17CA0">
      <w:pPr>
        <w:spacing w:after="0"/>
        <w:jc w:val="both"/>
      </w:pPr>
      <w:r>
        <w:t xml:space="preserve">Na warunkach określonych przepisami </w:t>
      </w:r>
      <w:r w:rsidR="00B17CA0" w:rsidRPr="006E2087">
        <w:t xml:space="preserve">RODO przysługuje </w:t>
      </w:r>
      <w:r w:rsidR="003409E1">
        <w:t>Pa</w:t>
      </w:r>
      <w:r w:rsidR="00D354F3">
        <w:t>ństwu</w:t>
      </w:r>
      <w:r w:rsidR="00B17CA0" w:rsidRPr="006E2087">
        <w:t>:</w:t>
      </w:r>
    </w:p>
    <w:p w14:paraId="6D01E7C8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14:paraId="7D25DEAF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14:paraId="30DCE9AB" w14:textId="3AC63F59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usunięcia danych osobowych, w sytuacji, gdy przetwarzanie danych nie następuje w</w:t>
      </w:r>
      <w:r w:rsidR="00B3663D">
        <w:t> </w:t>
      </w:r>
      <w:bookmarkStart w:id="0" w:name="_GoBack"/>
      <w:bookmarkEnd w:id="0"/>
      <w:r w:rsidRPr="006E2087">
        <w:t>celu wywiązania się z obowiązku wynikającego z przepisu prawa lub w ramach sprawowania władzy publicznej</w:t>
      </w:r>
      <w:r w:rsidR="000625A1" w:rsidRPr="006E2087">
        <w:t>,</w:t>
      </w:r>
    </w:p>
    <w:p w14:paraId="25FD15F8" w14:textId="77777777"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14:paraId="7940A48E" w14:textId="77777777" w:rsidR="00B17CA0" w:rsidRPr="006E2087" w:rsidRDefault="00B17CA0" w:rsidP="006B514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14:paraId="3FF5D725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 xml:space="preserve">Informacja o wymogu podania danych. </w:t>
      </w:r>
    </w:p>
    <w:p w14:paraId="4C896A55" w14:textId="1D8C8B01" w:rsidR="00655A0D" w:rsidRDefault="00B17CA0" w:rsidP="004A5182">
      <w:pPr>
        <w:jc w:val="both"/>
        <w:rPr>
          <w:b/>
          <w:sz w:val="36"/>
          <w:szCs w:val="36"/>
        </w:rPr>
      </w:pPr>
      <w:r w:rsidRPr="006E2087">
        <w:t xml:space="preserve">Podanie danych </w:t>
      </w:r>
      <w:r w:rsidR="003B6CDD" w:rsidRPr="006E2087">
        <w:t xml:space="preserve">jest </w:t>
      </w:r>
      <w:r w:rsidR="00F13B5D">
        <w:t>wymogiem ustawowym</w:t>
      </w:r>
      <w:r w:rsidR="00FC0E2C">
        <w:t xml:space="preserve"> niezbędnym dla zrealizowania </w:t>
      </w:r>
      <w:r w:rsidR="004A5182" w:rsidRPr="004A5182">
        <w:t>obowiązków określonych przepisami prawa – ustawa z dnia 8 marca 1990 roku o samorządzie gminnym - dane osobowe osób składających oświadczenia majątkowe.</w:t>
      </w:r>
    </w:p>
    <w:sectPr w:rsidR="00655A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1EAE" w14:textId="77777777" w:rsidR="0010695C" w:rsidRDefault="0010695C" w:rsidP="00FA6B35">
      <w:pPr>
        <w:spacing w:after="0" w:line="240" w:lineRule="auto"/>
      </w:pPr>
      <w:r>
        <w:separator/>
      </w:r>
    </w:p>
  </w:endnote>
  <w:endnote w:type="continuationSeparator" w:id="0">
    <w:p w14:paraId="33826777" w14:textId="77777777" w:rsidR="0010695C" w:rsidRDefault="0010695C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223289"/>
      <w:docPartObj>
        <w:docPartGallery w:val="Page Numbers (Bottom of Page)"/>
        <w:docPartUnique/>
      </w:docPartObj>
    </w:sdtPr>
    <w:sdtEndPr/>
    <w:sdtContent>
      <w:p w14:paraId="3437443A" w14:textId="77777777"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F8">
          <w:rPr>
            <w:noProof/>
          </w:rPr>
          <w:t>1</w:t>
        </w:r>
        <w:r>
          <w:fldChar w:fldCharType="end"/>
        </w:r>
      </w:p>
    </w:sdtContent>
  </w:sdt>
  <w:p w14:paraId="47412B0E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3BA0" w14:textId="77777777" w:rsidR="0010695C" w:rsidRDefault="0010695C" w:rsidP="00FA6B35">
      <w:pPr>
        <w:spacing w:after="0" w:line="240" w:lineRule="auto"/>
      </w:pPr>
      <w:r>
        <w:separator/>
      </w:r>
    </w:p>
  </w:footnote>
  <w:footnote w:type="continuationSeparator" w:id="0">
    <w:p w14:paraId="61D5A4D0" w14:textId="77777777" w:rsidR="0010695C" w:rsidRDefault="0010695C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A0"/>
    <w:rsid w:val="000333D4"/>
    <w:rsid w:val="00050763"/>
    <w:rsid w:val="000625A1"/>
    <w:rsid w:val="000F3213"/>
    <w:rsid w:val="00100EF7"/>
    <w:rsid w:val="00101A39"/>
    <w:rsid w:val="0010695C"/>
    <w:rsid w:val="001510C3"/>
    <w:rsid w:val="001C25A8"/>
    <w:rsid w:val="00225A90"/>
    <w:rsid w:val="002619C5"/>
    <w:rsid w:val="00321ACA"/>
    <w:rsid w:val="003409E1"/>
    <w:rsid w:val="003B6CDD"/>
    <w:rsid w:val="003D79A6"/>
    <w:rsid w:val="00446964"/>
    <w:rsid w:val="00470E67"/>
    <w:rsid w:val="004A5182"/>
    <w:rsid w:val="004A5CFE"/>
    <w:rsid w:val="004F39BA"/>
    <w:rsid w:val="005139B8"/>
    <w:rsid w:val="00592BC9"/>
    <w:rsid w:val="005C6B7F"/>
    <w:rsid w:val="005D337A"/>
    <w:rsid w:val="006353ED"/>
    <w:rsid w:val="00655A0D"/>
    <w:rsid w:val="006B5142"/>
    <w:rsid w:val="006E2087"/>
    <w:rsid w:val="006F5434"/>
    <w:rsid w:val="0072379A"/>
    <w:rsid w:val="00790ACE"/>
    <w:rsid w:val="007926F8"/>
    <w:rsid w:val="00797D29"/>
    <w:rsid w:val="007A552F"/>
    <w:rsid w:val="00811772"/>
    <w:rsid w:val="00874B7A"/>
    <w:rsid w:val="008D2902"/>
    <w:rsid w:val="008D644F"/>
    <w:rsid w:val="008E2249"/>
    <w:rsid w:val="00921729"/>
    <w:rsid w:val="00934333"/>
    <w:rsid w:val="00983911"/>
    <w:rsid w:val="009B66AD"/>
    <w:rsid w:val="009C35BD"/>
    <w:rsid w:val="00A51C64"/>
    <w:rsid w:val="00A63708"/>
    <w:rsid w:val="00A91F21"/>
    <w:rsid w:val="00A94934"/>
    <w:rsid w:val="00B03DCD"/>
    <w:rsid w:val="00B17CA0"/>
    <w:rsid w:val="00B3663D"/>
    <w:rsid w:val="00C2279E"/>
    <w:rsid w:val="00C51C50"/>
    <w:rsid w:val="00CF124B"/>
    <w:rsid w:val="00D06D17"/>
    <w:rsid w:val="00D354F3"/>
    <w:rsid w:val="00D72AA3"/>
    <w:rsid w:val="00D93464"/>
    <w:rsid w:val="00DA3B41"/>
    <w:rsid w:val="00DE45D7"/>
    <w:rsid w:val="00E36F5B"/>
    <w:rsid w:val="00E926F4"/>
    <w:rsid w:val="00EB0546"/>
    <w:rsid w:val="00EE1C8B"/>
    <w:rsid w:val="00F10815"/>
    <w:rsid w:val="00F13B5D"/>
    <w:rsid w:val="00F66E78"/>
    <w:rsid w:val="00FA6B35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923"/>
  <w15:docId w15:val="{46BFE464-B956-44C3-86B9-F9FB6FF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wie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lobe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C2A3-6A95-41C6-853E-0E80FBC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Krzysztof Rychel</cp:lastModifiedBy>
  <cp:revision>2</cp:revision>
  <cp:lastPrinted>2018-08-08T14:58:00Z</cp:lastPrinted>
  <dcterms:created xsi:type="dcterms:W3CDTF">2020-02-24T05:37:00Z</dcterms:created>
  <dcterms:modified xsi:type="dcterms:W3CDTF">2020-02-24T05:37:00Z</dcterms:modified>
</cp:coreProperties>
</file>