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4EE0" w14:textId="3FDD4D42" w:rsidR="0029198A" w:rsidRPr="008751DE" w:rsidRDefault="0029198A" w:rsidP="008751DE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751DE">
        <w:rPr>
          <w:rFonts w:ascii="Arial" w:hAnsi="Arial" w:cs="Arial"/>
          <w:b/>
          <w:bCs/>
          <w:color w:val="auto"/>
          <w:sz w:val="24"/>
          <w:szCs w:val="24"/>
        </w:rPr>
        <w:t>UCHWAŁA NR XXVIII/</w:t>
      </w:r>
      <w:r w:rsidR="008751DE">
        <w:rPr>
          <w:rFonts w:ascii="Arial" w:hAnsi="Arial" w:cs="Arial"/>
          <w:b/>
          <w:bCs/>
          <w:color w:val="auto"/>
          <w:sz w:val="24"/>
          <w:szCs w:val="24"/>
        </w:rPr>
        <w:t>268</w:t>
      </w:r>
      <w:r w:rsidRPr="008751DE">
        <w:rPr>
          <w:rFonts w:ascii="Arial" w:hAnsi="Arial" w:cs="Arial"/>
          <w:b/>
          <w:bCs/>
          <w:color w:val="auto"/>
          <w:sz w:val="24"/>
          <w:szCs w:val="24"/>
        </w:rPr>
        <w:t>/2020</w:t>
      </w:r>
    </w:p>
    <w:p w14:paraId="2D46CA6F" w14:textId="77777777" w:rsidR="0029198A" w:rsidRPr="008751DE" w:rsidRDefault="0029198A" w:rsidP="008751DE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751DE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0FD0BCC0" w14:textId="5C0A61F6" w:rsidR="0029198A" w:rsidRPr="008751DE" w:rsidRDefault="0029198A" w:rsidP="008751DE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751DE">
        <w:rPr>
          <w:rFonts w:ascii="Arial" w:hAnsi="Arial" w:cs="Arial"/>
          <w:b/>
          <w:bCs/>
          <w:color w:val="auto"/>
          <w:sz w:val="24"/>
          <w:szCs w:val="24"/>
        </w:rPr>
        <w:t>z dnia</w:t>
      </w:r>
      <w:r w:rsidR="008751DE">
        <w:rPr>
          <w:rFonts w:ascii="Arial" w:hAnsi="Arial" w:cs="Arial"/>
          <w:b/>
          <w:bCs/>
          <w:color w:val="auto"/>
          <w:sz w:val="24"/>
          <w:szCs w:val="24"/>
        </w:rPr>
        <w:t xml:space="preserve"> 27 </w:t>
      </w:r>
      <w:r w:rsidRPr="008751DE">
        <w:rPr>
          <w:rFonts w:ascii="Arial" w:hAnsi="Arial" w:cs="Arial"/>
          <w:b/>
          <w:bCs/>
          <w:color w:val="auto"/>
          <w:sz w:val="24"/>
          <w:szCs w:val="24"/>
        </w:rPr>
        <w:t>listopada 2020 r.</w:t>
      </w:r>
    </w:p>
    <w:p w14:paraId="55E5BC9C" w14:textId="77777777" w:rsidR="0029198A" w:rsidRPr="008751DE" w:rsidRDefault="0029198A" w:rsidP="008751DE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14:paraId="6981829D" w14:textId="4C2C22F8" w:rsidR="0029198A" w:rsidRPr="005C65C5" w:rsidRDefault="0029198A" w:rsidP="008751DE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5C65C5">
        <w:rPr>
          <w:rFonts w:ascii="Arial" w:hAnsi="Arial" w:cs="Arial"/>
          <w:b/>
          <w:bCs/>
          <w:sz w:val="24"/>
        </w:rPr>
        <w:t xml:space="preserve">w sprawie zmiany </w:t>
      </w:r>
      <w:r w:rsidR="00A33DF4" w:rsidRPr="005C65C5">
        <w:rPr>
          <w:rFonts w:ascii="Arial" w:hAnsi="Arial" w:cs="Arial"/>
          <w:b/>
          <w:bCs/>
          <w:sz w:val="24"/>
        </w:rPr>
        <w:t xml:space="preserve">uchwały </w:t>
      </w:r>
      <w:r w:rsidR="00253153" w:rsidRPr="005C65C5">
        <w:rPr>
          <w:rFonts w:ascii="Arial" w:hAnsi="Arial" w:cs="Arial"/>
          <w:b/>
          <w:bCs/>
          <w:sz w:val="24"/>
        </w:rPr>
        <w:t>N</w:t>
      </w:r>
      <w:r w:rsidR="00A33DF4" w:rsidRPr="005C65C5">
        <w:rPr>
          <w:rFonts w:ascii="Arial" w:hAnsi="Arial" w:cs="Arial"/>
          <w:b/>
          <w:bCs/>
          <w:sz w:val="24"/>
        </w:rPr>
        <w:t>r I/</w:t>
      </w:r>
      <w:r w:rsidR="00BA0B8B" w:rsidRPr="005C65C5">
        <w:rPr>
          <w:rFonts w:ascii="Arial" w:hAnsi="Arial" w:cs="Arial"/>
          <w:b/>
          <w:bCs/>
          <w:sz w:val="24"/>
        </w:rPr>
        <w:t>8</w:t>
      </w:r>
      <w:r w:rsidR="00A33DF4" w:rsidRPr="005C65C5">
        <w:rPr>
          <w:rFonts w:ascii="Arial" w:hAnsi="Arial" w:cs="Arial"/>
          <w:b/>
          <w:bCs/>
          <w:sz w:val="24"/>
        </w:rPr>
        <w:t xml:space="preserve">/2018 </w:t>
      </w:r>
      <w:r w:rsidR="00253153" w:rsidRPr="005C65C5">
        <w:rPr>
          <w:rFonts w:ascii="Arial" w:hAnsi="Arial" w:cs="Arial"/>
          <w:b/>
          <w:bCs/>
          <w:sz w:val="24"/>
        </w:rPr>
        <w:t>Rady Miejskiej w Sulejowie</w:t>
      </w:r>
      <w:r w:rsidR="00BA0B8B" w:rsidRPr="005C65C5">
        <w:rPr>
          <w:rFonts w:ascii="Arial" w:hAnsi="Arial" w:cs="Arial"/>
          <w:b/>
          <w:bCs/>
          <w:sz w:val="24"/>
        </w:rPr>
        <w:t xml:space="preserve"> z dnia </w:t>
      </w:r>
      <w:r w:rsidR="008751DE">
        <w:rPr>
          <w:rFonts w:ascii="Arial" w:hAnsi="Arial" w:cs="Arial"/>
          <w:b/>
          <w:bCs/>
          <w:sz w:val="24"/>
        </w:rPr>
        <w:br/>
      </w:r>
      <w:r w:rsidR="00BA0B8B" w:rsidRPr="005C65C5">
        <w:rPr>
          <w:rFonts w:ascii="Arial" w:hAnsi="Arial" w:cs="Arial"/>
          <w:b/>
          <w:bCs/>
          <w:sz w:val="24"/>
        </w:rPr>
        <w:t>22 listopada 2018 r</w:t>
      </w:r>
      <w:r w:rsidR="00D57B2B" w:rsidRPr="005C65C5">
        <w:rPr>
          <w:rFonts w:ascii="Arial" w:hAnsi="Arial" w:cs="Arial"/>
          <w:b/>
          <w:bCs/>
          <w:sz w:val="24"/>
        </w:rPr>
        <w:t>.</w:t>
      </w:r>
      <w:r w:rsidR="00253153" w:rsidRPr="005C65C5">
        <w:rPr>
          <w:rFonts w:ascii="Arial" w:hAnsi="Arial" w:cs="Arial"/>
          <w:b/>
          <w:bCs/>
          <w:sz w:val="24"/>
        </w:rPr>
        <w:t xml:space="preserve"> </w:t>
      </w:r>
      <w:r w:rsidR="00A33DF4" w:rsidRPr="005C65C5">
        <w:rPr>
          <w:rFonts w:ascii="Arial" w:hAnsi="Arial" w:cs="Arial"/>
          <w:b/>
          <w:bCs/>
          <w:sz w:val="24"/>
        </w:rPr>
        <w:t xml:space="preserve">w sprawie powołania Komisji </w:t>
      </w:r>
      <w:r w:rsidR="00BA0B8B" w:rsidRPr="005C65C5">
        <w:rPr>
          <w:rFonts w:ascii="Arial" w:hAnsi="Arial" w:cs="Arial"/>
          <w:b/>
          <w:bCs/>
          <w:sz w:val="24"/>
        </w:rPr>
        <w:t>skarg, wniosków i petycji</w:t>
      </w:r>
      <w:r w:rsidR="00723BD4" w:rsidRPr="005C65C5">
        <w:rPr>
          <w:rFonts w:ascii="Arial" w:hAnsi="Arial" w:cs="Arial"/>
          <w:b/>
          <w:bCs/>
          <w:sz w:val="24"/>
        </w:rPr>
        <w:t xml:space="preserve"> </w:t>
      </w:r>
      <w:r w:rsidR="00A33DF4" w:rsidRPr="005C65C5">
        <w:rPr>
          <w:rFonts w:ascii="Arial" w:hAnsi="Arial" w:cs="Arial"/>
          <w:b/>
          <w:bCs/>
          <w:sz w:val="24"/>
        </w:rPr>
        <w:t>Rady Miejskiej</w:t>
      </w:r>
      <w:r w:rsidR="005C65C5">
        <w:rPr>
          <w:rFonts w:ascii="Arial" w:hAnsi="Arial" w:cs="Arial"/>
          <w:b/>
          <w:bCs/>
          <w:sz w:val="24"/>
        </w:rPr>
        <w:t xml:space="preserve"> </w:t>
      </w:r>
      <w:r w:rsidR="00A33DF4" w:rsidRPr="005C65C5">
        <w:rPr>
          <w:rFonts w:ascii="Arial" w:hAnsi="Arial" w:cs="Arial"/>
          <w:b/>
          <w:bCs/>
          <w:sz w:val="24"/>
        </w:rPr>
        <w:t xml:space="preserve">w Sulejowie </w:t>
      </w:r>
      <w:r w:rsidR="00CD27FC" w:rsidRPr="005C65C5">
        <w:rPr>
          <w:rFonts w:ascii="Arial" w:hAnsi="Arial" w:cs="Arial"/>
          <w:b/>
          <w:bCs/>
          <w:sz w:val="24"/>
        </w:rPr>
        <w:t>zmienionej uchwałą Nr XV/147/2019 Rady Miejskiej w Sulejowie z dnia 25 listopada 2019 r. w sprawie zmiany uchwały nr I/8/2018 Rady Miejskiej w Sulejowie z dnia 22 listopada 2018 r. w sprawie powołania Komisji skarg, wniosków i petycji Rady Miejskiej w Sulejowie.</w:t>
      </w:r>
    </w:p>
    <w:p w14:paraId="287CA7FD" w14:textId="77777777" w:rsidR="0029198A" w:rsidRPr="005C65C5" w:rsidRDefault="0029198A" w:rsidP="008751DE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14:paraId="51455E6A" w14:textId="7D587286" w:rsidR="0029198A" w:rsidRPr="005C65C5" w:rsidRDefault="0029198A" w:rsidP="008751DE">
      <w:pPr>
        <w:spacing w:after="0" w:line="360" w:lineRule="auto"/>
        <w:rPr>
          <w:rFonts w:ascii="Arial" w:hAnsi="Arial" w:cs="Arial"/>
          <w:sz w:val="24"/>
        </w:rPr>
      </w:pPr>
      <w:r w:rsidRPr="005C65C5">
        <w:rPr>
          <w:rFonts w:ascii="Arial" w:hAnsi="Arial" w:cs="Arial"/>
          <w:sz w:val="24"/>
        </w:rPr>
        <w:tab/>
        <w:t xml:space="preserve">Na podstawie art. 18 </w:t>
      </w:r>
      <w:r w:rsidR="00723BD4" w:rsidRPr="005C65C5">
        <w:rPr>
          <w:rFonts w:ascii="Arial" w:hAnsi="Arial" w:cs="Arial"/>
          <w:sz w:val="24"/>
        </w:rPr>
        <w:t>b</w:t>
      </w:r>
      <w:r w:rsidRPr="005C65C5">
        <w:rPr>
          <w:rFonts w:ascii="Arial" w:hAnsi="Arial" w:cs="Arial"/>
          <w:sz w:val="24"/>
        </w:rPr>
        <w:t xml:space="preserve"> ust. 1 i 2</w:t>
      </w:r>
      <w:r w:rsidR="00ED6ABA" w:rsidRPr="005C65C5">
        <w:rPr>
          <w:rFonts w:ascii="Arial" w:hAnsi="Arial" w:cs="Arial"/>
          <w:sz w:val="24"/>
        </w:rPr>
        <w:t>, art. 21 ust. 1</w:t>
      </w:r>
      <w:r w:rsidRPr="005C65C5">
        <w:rPr>
          <w:rFonts w:ascii="Arial" w:hAnsi="Arial" w:cs="Arial"/>
          <w:sz w:val="24"/>
        </w:rPr>
        <w:t xml:space="preserve"> ustawy z dnia 8 marca 1990 r. </w:t>
      </w:r>
      <w:r w:rsidR="00253153" w:rsidRPr="005C65C5">
        <w:rPr>
          <w:rFonts w:ascii="Arial" w:hAnsi="Arial" w:cs="Arial"/>
          <w:sz w:val="24"/>
        </w:rPr>
        <w:br/>
      </w:r>
      <w:r w:rsidRPr="005C65C5">
        <w:rPr>
          <w:rFonts w:ascii="Arial" w:hAnsi="Arial" w:cs="Arial"/>
          <w:sz w:val="24"/>
        </w:rPr>
        <w:t>o samorządzie gminnym (</w:t>
      </w:r>
      <w:proofErr w:type="spellStart"/>
      <w:r w:rsidRPr="005C65C5">
        <w:rPr>
          <w:rFonts w:ascii="Arial" w:hAnsi="Arial" w:cs="Arial"/>
          <w:sz w:val="24"/>
        </w:rPr>
        <w:t>t.j</w:t>
      </w:r>
      <w:proofErr w:type="spellEnd"/>
      <w:r w:rsidRPr="005C65C5">
        <w:rPr>
          <w:rFonts w:ascii="Arial" w:hAnsi="Arial" w:cs="Arial"/>
          <w:sz w:val="24"/>
        </w:rPr>
        <w:t>. Dz. U. z 2020 r. poz. 713</w:t>
      </w:r>
      <w:r w:rsidR="00ED6ABA" w:rsidRPr="005C65C5">
        <w:rPr>
          <w:rFonts w:ascii="Arial" w:hAnsi="Arial" w:cs="Arial"/>
          <w:sz w:val="24"/>
        </w:rPr>
        <w:t>, poz. 1378</w:t>
      </w:r>
      <w:r w:rsidRPr="005C65C5">
        <w:rPr>
          <w:rFonts w:ascii="Arial" w:hAnsi="Arial" w:cs="Arial"/>
          <w:sz w:val="24"/>
        </w:rPr>
        <w:t xml:space="preserve">) Rada Miejska </w:t>
      </w:r>
      <w:r w:rsidR="005C65C5">
        <w:rPr>
          <w:rFonts w:ascii="Arial" w:hAnsi="Arial" w:cs="Arial"/>
          <w:sz w:val="24"/>
        </w:rPr>
        <w:br/>
      </w:r>
      <w:r w:rsidRPr="005C65C5">
        <w:rPr>
          <w:rFonts w:ascii="Arial" w:hAnsi="Arial" w:cs="Arial"/>
          <w:sz w:val="24"/>
        </w:rPr>
        <w:t>w Sulejowie uchwala, co następuje:</w:t>
      </w:r>
    </w:p>
    <w:p w14:paraId="79D7BD52" w14:textId="5446528B" w:rsidR="00723BD4" w:rsidRPr="005C65C5" w:rsidRDefault="0029198A" w:rsidP="008751DE">
      <w:pPr>
        <w:spacing w:after="0" w:line="360" w:lineRule="auto"/>
        <w:ind w:firstLine="708"/>
        <w:rPr>
          <w:rFonts w:ascii="Arial" w:hAnsi="Arial" w:cs="Arial"/>
          <w:sz w:val="24"/>
        </w:rPr>
      </w:pPr>
      <w:r w:rsidRPr="005C65C5">
        <w:rPr>
          <w:rFonts w:ascii="Arial" w:hAnsi="Arial" w:cs="Arial"/>
          <w:b/>
          <w:bCs/>
          <w:sz w:val="24"/>
        </w:rPr>
        <w:t>§ 1.</w:t>
      </w:r>
      <w:r w:rsidRPr="005C65C5">
        <w:rPr>
          <w:rFonts w:ascii="Arial" w:hAnsi="Arial" w:cs="Arial"/>
          <w:sz w:val="24"/>
        </w:rPr>
        <w:t xml:space="preserve"> </w:t>
      </w:r>
      <w:r w:rsidR="00253153" w:rsidRPr="005C65C5">
        <w:rPr>
          <w:rFonts w:ascii="Arial" w:hAnsi="Arial" w:cs="Arial"/>
          <w:sz w:val="24"/>
        </w:rPr>
        <w:t>Zmienia się § 1 w. ust.  uchwały Nr I/</w:t>
      </w:r>
      <w:r w:rsidR="00723BD4" w:rsidRPr="005C65C5">
        <w:rPr>
          <w:rFonts w:ascii="Arial" w:hAnsi="Arial" w:cs="Arial"/>
          <w:sz w:val="24"/>
        </w:rPr>
        <w:t>8</w:t>
      </w:r>
      <w:r w:rsidR="00253153" w:rsidRPr="005C65C5">
        <w:rPr>
          <w:rFonts w:ascii="Arial" w:hAnsi="Arial" w:cs="Arial"/>
          <w:sz w:val="24"/>
        </w:rPr>
        <w:t xml:space="preserve">/2018 Rady Miejskiej w Sulejowie </w:t>
      </w:r>
      <w:r w:rsidR="00253153" w:rsidRPr="005C65C5">
        <w:rPr>
          <w:rFonts w:ascii="Arial" w:hAnsi="Arial" w:cs="Arial"/>
          <w:sz w:val="24"/>
        </w:rPr>
        <w:br/>
        <w:t xml:space="preserve">w sprawie powołania Komisji </w:t>
      </w:r>
      <w:r w:rsidR="00723BD4" w:rsidRPr="005C65C5">
        <w:rPr>
          <w:rFonts w:ascii="Arial" w:hAnsi="Arial" w:cs="Arial"/>
          <w:sz w:val="24"/>
        </w:rPr>
        <w:t>skarg, wniosków i petycji</w:t>
      </w:r>
      <w:r w:rsidR="00253153" w:rsidRPr="005C65C5">
        <w:rPr>
          <w:rFonts w:ascii="Arial" w:hAnsi="Arial" w:cs="Arial"/>
          <w:sz w:val="24"/>
        </w:rPr>
        <w:t xml:space="preserve"> Rady Miejskiej w Sulejowie </w:t>
      </w:r>
      <w:r w:rsidR="005C65C5">
        <w:rPr>
          <w:rFonts w:ascii="Arial" w:hAnsi="Arial" w:cs="Arial"/>
          <w:sz w:val="24"/>
        </w:rPr>
        <w:br/>
      </w:r>
      <w:r w:rsidR="00253153" w:rsidRPr="005C65C5">
        <w:rPr>
          <w:rFonts w:ascii="Arial" w:hAnsi="Arial" w:cs="Arial"/>
          <w:sz w:val="24"/>
        </w:rPr>
        <w:t xml:space="preserve">w ten sposób, że wykreśla się ze składu Komisji </w:t>
      </w:r>
      <w:r w:rsidR="00723BD4" w:rsidRPr="005C65C5">
        <w:rPr>
          <w:rFonts w:ascii="Arial" w:hAnsi="Arial" w:cs="Arial"/>
          <w:sz w:val="24"/>
        </w:rPr>
        <w:t xml:space="preserve">skarg, wniosków i petycji </w:t>
      </w:r>
      <w:r w:rsidR="00253153" w:rsidRPr="005C65C5">
        <w:rPr>
          <w:rFonts w:ascii="Arial" w:hAnsi="Arial" w:cs="Arial"/>
          <w:sz w:val="24"/>
        </w:rPr>
        <w:t>radnego Konstantego Rucińskiego.</w:t>
      </w:r>
    </w:p>
    <w:p w14:paraId="7C9E72E0" w14:textId="28D97F28" w:rsidR="0029198A" w:rsidRPr="005C65C5" w:rsidRDefault="00723BD4" w:rsidP="008751DE">
      <w:pPr>
        <w:spacing w:after="0" w:line="360" w:lineRule="auto"/>
        <w:ind w:firstLine="708"/>
        <w:rPr>
          <w:rFonts w:ascii="Arial" w:hAnsi="Arial" w:cs="Arial"/>
          <w:sz w:val="24"/>
        </w:rPr>
      </w:pPr>
      <w:r w:rsidRPr="005C65C5">
        <w:rPr>
          <w:rFonts w:ascii="Arial" w:hAnsi="Arial" w:cs="Arial"/>
          <w:b/>
          <w:bCs/>
          <w:sz w:val="24"/>
        </w:rPr>
        <w:t>§ 2</w:t>
      </w:r>
      <w:r w:rsidRPr="005C65C5">
        <w:rPr>
          <w:rFonts w:ascii="Arial" w:hAnsi="Arial" w:cs="Arial"/>
          <w:sz w:val="24"/>
        </w:rPr>
        <w:t>. Powołuje się do składu Komisji radnego</w:t>
      </w:r>
      <w:r w:rsidR="00A97148">
        <w:rPr>
          <w:rFonts w:ascii="Arial" w:hAnsi="Arial" w:cs="Arial"/>
          <w:sz w:val="24"/>
        </w:rPr>
        <w:t xml:space="preserve"> Jarosława </w:t>
      </w:r>
      <w:proofErr w:type="spellStart"/>
      <w:r w:rsidR="00A97148">
        <w:rPr>
          <w:rFonts w:ascii="Arial" w:hAnsi="Arial" w:cs="Arial"/>
          <w:sz w:val="24"/>
        </w:rPr>
        <w:t>Sarleja</w:t>
      </w:r>
      <w:proofErr w:type="spellEnd"/>
      <w:r w:rsidR="00A97148">
        <w:rPr>
          <w:rFonts w:ascii="Arial" w:hAnsi="Arial" w:cs="Arial"/>
          <w:sz w:val="24"/>
        </w:rPr>
        <w:t>.</w:t>
      </w:r>
    </w:p>
    <w:p w14:paraId="42F7879A" w14:textId="3AEFE125" w:rsidR="0029198A" w:rsidRPr="005C65C5" w:rsidRDefault="0029198A" w:rsidP="008751DE">
      <w:pPr>
        <w:spacing w:after="0" w:line="360" w:lineRule="auto"/>
        <w:ind w:firstLine="708"/>
        <w:rPr>
          <w:rFonts w:ascii="Arial" w:hAnsi="Arial" w:cs="Arial"/>
          <w:sz w:val="24"/>
        </w:rPr>
      </w:pPr>
      <w:r w:rsidRPr="005C65C5">
        <w:rPr>
          <w:rFonts w:ascii="Arial" w:hAnsi="Arial" w:cs="Arial"/>
          <w:b/>
          <w:bCs/>
          <w:sz w:val="24"/>
        </w:rPr>
        <w:t xml:space="preserve">§ </w:t>
      </w:r>
      <w:r w:rsidR="00723BD4" w:rsidRPr="005C65C5">
        <w:rPr>
          <w:rFonts w:ascii="Arial" w:hAnsi="Arial" w:cs="Arial"/>
          <w:b/>
          <w:bCs/>
          <w:sz w:val="24"/>
        </w:rPr>
        <w:t>3</w:t>
      </w:r>
      <w:r w:rsidRPr="005C65C5">
        <w:rPr>
          <w:rFonts w:ascii="Arial" w:hAnsi="Arial" w:cs="Arial"/>
          <w:b/>
          <w:bCs/>
          <w:sz w:val="24"/>
        </w:rPr>
        <w:t>.</w:t>
      </w:r>
      <w:r w:rsidRPr="005C65C5">
        <w:rPr>
          <w:rFonts w:ascii="Arial" w:hAnsi="Arial" w:cs="Arial"/>
          <w:sz w:val="24"/>
        </w:rPr>
        <w:t xml:space="preserve"> Wykonanie uchwały powierza się Przewodniczącemu Rady Miejskiej </w:t>
      </w:r>
      <w:r w:rsidRPr="005C65C5">
        <w:rPr>
          <w:rFonts w:ascii="Arial" w:hAnsi="Arial" w:cs="Arial"/>
          <w:sz w:val="24"/>
        </w:rPr>
        <w:br/>
        <w:t>w Sulejowie.</w:t>
      </w:r>
    </w:p>
    <w:p w14:paraId="2D19F929" w14:textId="5CCB1EE0" w:rsidR="0029198A" w:rsidRDefault="0029198A" w:rsidP="008751DE">
      <w:pPr>
        <w:spacing w:after="0" w:line="360" w:lineRule="auto"/>
        <w:ind w:firstLine="708"/>
        <w:rPr>
          <w:rFonts w:ascii="Arial" w:hAnsi="Arial" w:cs="Arial"/>
          <w:sz w:val="24"/>
        </w:rPr>
      </w:pPr>
      <w:r w:rsidRPr="005C65C5">
        <w:rPr>
          <w:rFonts w:ascii="Arial" w:hAnsi="Arial" w:cs="Arial"/>
          <w:b/>
          <w:bCs/>
          <w:sz w:val="24"/>
        </w:rPr>
        <w:t xml:space="preserve">§ </w:t>
      </w:r>
      <w:r w:rsidR="00723BD4" w:rsidRPr="005C65C5">
        <w:rPr>
          <w:rFonts w:ascii="Arial" w:hAnsi="Arial" w:cs="Arial"/>
          <w:b/>
          <w:bCs/>
          <w:sz w:val="24"/>
        </w:rPr>
        <w:t>4</w:t>
      </w:r>
      <w:r w:rsidRPr="005C65C5">
        <w:rPr>
          <w:rFonts w:ascii="Arial" w:hAnsi="Arial" w:cs="Arial"/>
          <w:b/>
          <w:bCs/>
          <w:sz w:val="24"/>
        </w:rPr>
        <w:t>.</w:t>
      </w:r>
      <w:r w:rsidRPr="005C65C5">
        <w:rPr>
          <w:rFonts w:ascii="Arial" w:hAnsi="Arial" w:cs="Arial"/>
          <w:sz w:val="24"/>
        </w:rPr>
        <w:t xml:space="preserve"> Uchwała wchodzi w życie z dniem podjęcia.</w:t>
      </w:r>
    </w:p>
    <w:p w14:paraId="580C8E32" w14:textId="74B8006F" w:rsidR="008449BF" w:rsidRDefault="008449BF" w:rsidP="008449BF">
      <w:pPr>
        <w:spacing w:after="0" w:line="360" w:lineRule="auto"/>
        <w:rPr>
          <w:rFonts w:ascii="Arial" w:hAnsi="Arial" w:cs="Arial"/>
          <w:sz w:val="24"/>
        </w:rPr>
      </w:pPr>
    </w:p>
    <w:p w14:paraId="51F58E38" w14:textId="545DE9C3" w:rsidR="008449BF" w:rsidRDefault="008449BF" w:rsidP="008449BF">
      <w:pPr>
        <w:spacing w:after="0" w:line="360" w:lineRule="auto"/>
        <w:rPr>
          <w:rFonts w:ascii="Arial" w:hAnsi="Arial" w:cs="Arial"/>
          <w:sz w:val="24"/>
        </w:rPr>
      </w:pPr>
    </w:p>
    <w:p w14:paraId="31DDBB80" w14:textId="226EF94A" w:rsidR="008449BF" w:rsidRDefault="008449BF" w:rsidP="008449BF">
      <w:pPr>
        <w:spacing w:after="0" w:line="360" w:lineRule="auto"/>
        <w:rPr>
          <w:rFonts w:ascii="Arial" w:hAnsi="Arial" w:cs="Arial"/>
          <w:sz w:val="24"/>
        </w:rPr>
      </w:pPr>
    </w:p>
    <w:p w14:paraId="165E52EB" w14:textId="346B89A8" w:rsidR="008449BF" w:rsidRDefault="008449BF" w:rsidP="008449B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</w:t>
      </w:r>
    </w:p>
    <w:p w14:paraId="1C8CB206" w14:textId="0A8F3AC9" w:rsidR="008449BF" w:rsidRPr="005C65C5" w:rsidRDefault="008449BF" w:rsidP="008449BF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/-/ Bartosz Borkowski</w:t>
      </w:r>
    </w:p>
    <w:p w14:paraId="3F220C9D" w14:textId="77777777" w:rsidR="005C65C5" w:rsidRPr="005C65C5" w:rsidRDefault="005C65C5" w:rsidP="008751DE">
      <w:pPr>
        <w:spacing w:after="0" w:line="360" w:lineRule="auto"/>
        <w:rPr>
          <w:rFonts w:ascii="Arial" w:hAnsi="Arial" w:cs="Arial"/>
          <w:sz w:val="24"/>
        </w:rPr>
      </w:pPr>
      <w:r w:rsidRPr="005C65C5">
        <w:rPr>
          <w:rFonts w:ascii="Arial" w:hAnsi="Arial" w:cs="Arial"/>
          <w:sz w:val="24"/>
        </w:rPr>
        <w:br w:type="page"/>
      </w:r>
    </w:p>
    <w:p w14:paraId="12AFB6DE" w14:textId="155CF1F6" w:rsidR="00253153" w:rsidRPr="005C65C5" w:rsidRDefault="00253153" w:rsidP="008751DE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5C65C5">
        <w:rPr>
          <w:rFonts w:ascii="Arial" w:hAnsi="Arial" w:cs="Arial"/>
          <w:b/>
          <w:bCs/>
          <w:sz w:val="24"/>
        </w:rPr>
        <w:lastRenderedPageBreak/>
        <w:t>UZASADNIENIE</w:t>
      </w:r>
    </w:p>
    <w:p w14:paraId="7EE695B6" w14:textId="77777777" w:rsidR="00CD27FC" w:rsidRPr="005C65C5" w:rsidRDefault="00CD27FC" w:rsidP="008751DE">
      <w:pPr>
        <w:spacing w:after="0" w:line="360" w:lineRule="auto"/>
        <w:rPr>
          <w:rFonts w:ascii="Arial" w:hAnsi="Arial" w:cs="Arial"/>
          <w:sz w:val="24"/>
        </w:rPr>
      </w:pPr>
      <w:r w:rsidRPr="005C65C5">
        <w:rPr>
          <w:rFonts w:ascii="Arial" w:hAnsi="Arial" w:cs="Arial"/>
          <w:sz w:val="24"/>
        </w:rPr>
        <w:t>W związku art. 383 § 1 ust. 1 Kodeksu Wyborczego (</w:t>
      </w:r>
      <w:proofErr w:type="spellStart"/>
      <w:r w:rsidRPr="005C65C5">
        <w:rPr>
          <w:rFonts w:ascii="Arial" w:hAnsi="Arial" w:cs="Arial"/>
          <w:sz w:val="24"/>
        </w:rPr>
        <w:t>t.j</w:t>
      </w:r>
      <w:proofErr w:type="spellEnd"/>
      <w:r w:rsidRPr="005C65C5">
        <w:rPr>
          <w:rFonts w:ascii="Arial" w:hAnsi="Arial" w:cs="Arial"/>
          <w:sz w:val="24"/>
        </w:rPr>
        <w:t>. Dz.U. z 2020 r. poz. 1319)</w:t>
      </w:r>
    </w:p>
    <w:p w14:paraId="6F0A5B54" w14:textId="4C50E3BE" w:rsidR="00CD27FC" w:rsidRPr="005C65C5" w:rsidRDefault="00CD27FC" w:rsidP="008751DE">
      <w:pPr>
        <w:spacing w:after="0" w:line="360" w:lineRule="auto"/>
        <w:rPr>
          <w:rFonts w:ascii="Arial" w:hAnsi="Arial" w:cs="Arial"/>
          <w:sz w:val="24"/>
        </w:rPr>
      </w:pPr>
      <w:r w:rsidRPr="005C65C5">
        <w:rPr>
          <w:rFonts w:ascii="Arial" w:hAnsi="Arial" w:cs="Arial"/>
          <w:sz w:val="24"/>
        </w:rPr>
        <w:t xml:space="preserve">wykreśla się ze składu Komisji </w:t>
      </w:r>
      <w:r w:rsidR="00D1417F" w:rsidRPr="005C65C5">
        <w:rPr>
          <w:rFonts w:ascii="Arial" w:hAnsi="Arial" w:cs="Arial"/>
          <w:sz w:val="24"/>
        </w:rPr>
        <w:t>skarg, wniosków i petycji</w:t>
      </w:r>
      <w:r w:rsidRPr="005C65C5">
        <w:rPr>
          <w:rFonts w:ascii="Arial" w:hAnsi="Arial" w:cs="Arial"/>
          <w:sz w:val="24"/>
        </w:rPr>
        <w:t xml:space="preserve"> radnego Konstantego Rucińskiego.</w:t>
      </w:r>
    </w:p>
    <w:p w14:paraId="5F289E7C" w14:textId="77777777" w:rsidR="0029198A" w:rsidRPr="005C65C5" w:rsidRDefault="0029198A" w:rsidP="008751D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3454E3DF" w14:textId="77777777" w:rsidR="0029198A" w:rsidRPr="005C65C5" w:rsidRDefault="0029198A" w:rsidP="008751D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37B6C046" w14:textId="77777777" w:rsidR="0029198A" w:rsidRPr="005C65C5" w:rsidRDefault="0029198A" w:rsidP="008751D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78FB043C" w14:textId="77777777" w:rsidR="0029198A" w:rsidRPr="005C65C5" w:rsidRDefault="0029198A" w:rsidP="008751D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50DE6496" w14:textId="77777777" w:rsidR="0029198A" w:rsidRPr="005C65C5" w:rsidRDefault="0029198A" w:rsidP="008751D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7EC5B2D1" w14:textId="77777777" w:rsidR="0029198A" w:rsidRPr="005C65C5" w:rsidRDefault="0029198A" w:rsidP="008751D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016A0473" w14:textId="77777777" w:rsidR="0029198A" w:rsidRPr="005C65C5" w:rsidRDefault="0029198A" w:rsidP="005C65C5">
      <w:pPr>
        <w:spacing w:after="0" w:line="276" w:lineRule="auto"/>
        <w:rPr>
          <w:rFonts w:ascii="Arial" w:hAnsi="Arial" w:cs="Arial"/>
          <w:i/>
          <w:iCs/>
          <w:sz w:val="24"/>
        </w:rPr>
      </w:pPr>
    </w:p>
    <w:p w14:paraId="5B396174" w14:textId="77777777" w:rsidR="0029198A" w:rsidRPr="005C65C5" w:rsidRDefault="0029198A" w:rsidP="005C65C5">
      <w:pPr>
        <w:spacing w:after="0" w:line="276" w:lineRule="auto"/>
        <w:rPr>
          <w:rFonts w:ascii="Arial" w:hAnsi="Arial" w:cs="Arial"/>
          <w:i/>
          <w:iCs/>
          <w:sz w:val="24"/>
        </w:rPr>
      </w:pPr>
    </w:p>
    <w:p w14:paraId="7A0E685C" w14:textId="77777777" w:rsidR="00577CF9" w:rsidRPr="005C65C5" w:rsidRDefault="00577CF9" w:rsidP="005C65C5">
      <w:pPr>
        <w:spacing w:line="276" w:lineRule="auto"/>
        <w:rPr>
          <w:rFonts w:ascii="Arial" w:hAnsi="Arial" w:cs="Arial"/>
          <w:sz w:val="24"/>
        </w:rPr>
      </w:pPr>
    </w:p>
    <w:sectPr w:rsidR="00577CF9" w:rsidRPr="005C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B0CE5"/>
    <w:multiLevelType w:val="hybridMultilevel"/>
    <w:tmpl w:val="20AE2708"/>
    <w:lvl w:ilvl="0" w:tplc="B338F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8A"/>
    <w:rsid w:val="00186460"/>
    <w:rsid w:val="00253153"/>
    <w:rsid w:val="0029198A"/>
    <w:rsid w:val="0030309C"/>
    <w:rsid w:val="004D414F"/>
    <w:rsid w:val="00577CF9"/>
    <w:rsid w:val="005C65C5"/>
    <w:rsid w:val="006262AF"/>
    <w:rsid w:val="00723BD4"/>
    <w:rsid w:val="00756B48"/>
    <w:rsid w:val="0077222B"/>
    <w:rsid w:val="008449BF"/>
    <w:rsid w:val="008751DE"/>
    <w:rsid w:val="00A33DF4"/>
    <w:rsid w:val="00A97148"/>
    <w:rsid w:val="00AA0F3D"/>
    <w:rsid w:val="00AA30D1"/>
    <w:rsid w:val="00BA0B8B"/>
    <w:rsid w:val="00C4707A"/>
    <w:rsid w:val="00CD27FC"/>
    <w:rsid w:val="00D1417F"/>
    <w:rsid w:val="00D57B2B"/>
    <w:rsid w:val="00D80506"/>
    <w:rsid w:val="00E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9B24"/>
  <w15:chartTrackingRefBased/>
  <w15:docId w15:val="{C807FAFA-6ACF-47D1-9DB2-56A64D3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98A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65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2020-11-12T09:27:00Z</cp:lastPrinted>
  <dcterms:created xsi:type="dcterms:W3CDTF">2020-11-30T09:24:00Z</dcterms:created>
  <dcterms:modified xsi:type="dcterms:W3CDTF">2020-11-30T09:25:00Z</dcterms:modified>
</cp:coreProperties>
</file>