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B27A1" w:rsidRPr="002D52D2" w:rsidRDefault="002B27A1" w:rsidP="002D52D2">
      <w:pPr>
        <w:shd w:val="clear" w:color="auto" w:fill="FFFFFF"/>
        <w:tabs>
          <w:tab w:val="left" w:leader="dot" w:pos="4238"/>
        </w:tabs>
        <w:jc w:val="both"/>
        <w:rPr>
          <w:spacing w:val="-1"/>
          <w:sz w:val="22"/>
          <w:szCs w:val="22"/>
        </w:rPr>
      </w:pPr>
    </w:p>
    <w:p w:rsidR="002A2A8B" w:rsidRPr="002D52D2" w:rsidRDefault="002A2A8B" w:rsidP="002D52D2">
      <w:pPr>
        <w:shd w:val="clear" w:color="auto" w:fill="FFFFFF"/>
        <w:tabs>
          <w:tab w:val="left" w:leader="dot" w:pos="4238"/>
        </w:tabs>
        <w:jc w:val="both"/>
        <w:rPr>
          <w:spacing w:val="-1"/>
          <w:sz w:val="22"/>
          <w:szCs w:val="22"/>
        </w:rPr>
      </w:pPr>
    </w:p>
    <w:p w:rsidR="00207EA7" w:rsidRPr="002D52D2" w:rsidRDefault="0086294D" w:rsidP="002D52D2">
      <w:pPr>
        <w:shd w:val="clear" w:color="auto" w:fill="FFFFFF"/>
        <w:tabs>
          <w:tab w:val="left" w:leader="dot" w:pos="4238"/>
        </w:tabs>
        <w:jc w:val="both"/>
        <w:rPr>
          <w:rFonts w:eastAsia="Calibri"/>
          <w:spacing w:val="-3"/>
          <w:sz w:val="22"/>
          <w:szCs w:val="22"/>
        </w:rPr>
      </w:pPr>
      <w:r w:rsidRPr="002D52D2">
        <w:rPr>
          <w:spacing w:val="-1"/>
          <w:sz w:val="22"/>
          <w:szCs w:val="22"/>
        </w:rPr>
        <w:t>Znak sprawy</w:t>
      </w:r>
      <w:r w:rsidR="0075297B" w:rsidRPr="002D52D2">
        <w:rPr>
          <w:sz w:val="22"/>
          <w:szCs w:val="22"/>
        </w:rPr>
        <w:t xml:space="preserve">: </w:t>
      </w:r>
      <w:r w:rsidR="00B909F4" w:rsidRPr="002D52D2">
        <w:rPr>
          <w:sz w:val="22"/>
          <w:szCs w:val="22"/>
        </w:rPr>
        <w:t>IZOŚ.271.</w:t>
      </w:r>
      <w:r w:rsidR="005A4910">
        <w:rPr>
          <w:sz w:val="22"/>
          <w:szCs w:val="22"/>
        </w:rPr>
        <w:t>30</w:t>
      </w:r>
      <w:r w:rsidR="003A4F6C" w:rsidRPr="002D52D2">
        <w:rPr>
          <w:sz w:val="22"/>
          <w:szCs w:val="22"/>
        </w:rPr>
        <w:t>.</w:t>
      </w:r>
      <w:r w:rsidR="00B222F8" w:rsidRPr="002D52D2">
        <w:rPr>
          <w:sz w:val="22"/>
          <w:szCs w:val="22"/>
        </w:rPr>
        <w:t>20</w:t>
      </w:r>
      <w:r w:rsidR="003B45CD">
        <w:rPr>
          <w:sz w:val="22"/>
          <w:szCs w:val="22"/>
        </w:rPr>
        <w:t>20</w:t>
      </w:r>
      <w:r w:rsidR="00B222F8" w:rsidRPr="002D52D2">
        <w:rPr>
          <w:sz w:val="22"/>
          <w:szCs w:val="22"/>
        </w:rPr>
        <w:t xml:space="preserve">                                                                </w:t>
      </w:r>
      <w:r w:rsidR="002052E2" w:rsidRPr="002D52D2">
        <w:rPr>
          <w:sz w:val="22"/>
          <w:szCs w:val="22"/>
        </w:rPr>
        <w:t xml:space="preserve">          </w:t>
      </w:r>
      <w:r w:rsidR="00B222F8" w:rsidRPr="002D52D2">
        <w:rPr>
          <w:sz w:val="22"/>
          <w:szCs w:val="22"/>
        </w:rPr>
        <w:t xml:space="preserve">  </w:t>
      </w:r>
      <w:r w:rsidRPr="002D52D2">
        <w:rPr>
          <w:sz w:val="22"/>
          <w:szCs w:val="22"/>
        </w:rPr>
        <w:t xml:space="preserve">Sulejów, dnia: </w:t>
      </w:r>
      <w:r w:rsidR="005A4910">
        <w:rPr>
          <w:sz w:val="22"/>
          <w:szCs w:val="22"/>
        </w:rPr>
        <w:t>04.12</w:t>
      </w:r>
      <w:r w:rsidR="003B45CD">
        <w:rPr>
          <w:sz w:val="22"/>
          <w:szCs w:val="22"/>
        </w:rPr>
        <w:t>.2020</w:t>
      </w:r>
      <w:r w:rsidR="00533421" w:rsidRPr="002D52D2">
        <w:rPr>
          <w:sz w:val="22"/>
          <w:szCs w:val="22"/>
        </w:rPr>
        <w:t xml:space="preserve"> r. </w:t>
      </w:r>
    </w:p>
    <w:p w:rsidR="00CB3957" w:rsidRPr="002D52D2" w:rsidRDefault="00CB3957" w:rsidP="002D52D2">
      <w:pPr>
        <w:shd w:val="clear" w:color="auto" w:fill="FFFFFF"/>
        <w:jc w:val="both"/>
        <w:rPr>
          <w:b/>
          <w:bCs/>
          <w:sz w:val="22"/>
          <w:szCs w:val="22"/>
        </w:rPr>
      </w:pPr>
    </w:p>
    <w:p w:rsidR="0086294D" w:rsidRPr="002D52D2" w:rsidRDefault="00CB3957" w:rsidP="007D2F30">
      <w:pPr>
        <w:shd w:val="clear" w:color="auto" w:fill="FFFFFF"/>
        <w:jc w:val="center"/>
        <w:rPr>
          <w:b/>
          <w:bCs/>
          <w:sz w:val="22"/>
          <w:szCs w:val="22"/>
        </w:rPr>
      </w:pPr>
      <w:r w:rsidRPr="002D52D2">
        <w:rPr>
          <w:b/>
          <w:bCs/>
          <w:sz w:val="22"/>
          <w:szCs w:val="22"/>
        </w:rPr>
        <w:t xml:space="preserve">ZAPYTANIE </w:t>
      </w:r>
      <w:r w:rsidR="0033202D" w:rsidRPr="002D52D2">
        <w:rPr>
          <w:b/>
          <w:bCs/>
          <w:sz w:val="22"/>
          <w:szCs w:val="22"/>
        </w:rPr>
        <w:t>OFERTOWE</w:t>
      </w:r>
    </w:p>
    <w:p w:rsidR="00715CED" w:rsidRPr="002D52D2" w:rsidRDefault="00715CED" w:rsidP="007D2F30">
      <w:pPr>
        <w:shd w:val="clear" w:color="auto" w:fill="FFFFFF"/>
        <w:jc w:val="center"/>
        <w:rPr>
          <w:b/>
          <w:bCs/>
          <w:sz w:val="22"/>
          <w:szCs w:val="22"/>
        </w:rPr>
      </w:pPr>
    </w:p>
    <w:p w:rsidR="005A4910" w:rsidRPr="009A0717" w:rsidRDefault="005A4910" w:rsidP="005A4910">
      <w:pPr>
        <w:tabs>
          <w:tab w:val="left" w:pos="709"/>
        </w:tabs>
        <w:autoSpaceDE/>
        <w:contextualSpacing/>
        <w:jc w:val="center"/>
        <w:rPr>
          <w:sz w:val="24"/>
          <w:szCs w:val="24"/>
        </w:rPr>
      </w:pPr>
      <w:r w:rsidRPr="009A0717">
        <w:rPr>
          <w:b/>
          <w:bCs/>
          <w:sz w:val="24"/>
          <w:szCs w:val="24"/>
        </w:rPr>
        <w:t>ZAGOSPODAROWANIE TERENU NA CELE</w:t>
      </w:r>
      <w:r>
        <w:rPr>
          <w:b/>
          <w:bCs/>
          <w:sz w:val="24"/>
          <w:szCs w:val="24"/>
        </w:rPr>
        <w:t xml:space="preserve"> SPORTOWE, </w:t>
      </w:r>
      <w:r w:rsidRPr="009A0717">
        <w:rPr>
          <w:b/>
          <w:bCs/>
          <w:sz w:val="24"/>
          <w:szCs w:val="24"/>
        </w:rPr>
        <w:t xml:space="preserve"> REKREACYJNE </w:t>
      </w:r>
      <w:r>
        <w:rPr>
          <w:b/>
          <w:bCs/>
          <w:sz w:val="24"/>
          <w:szCs w:val="24"/>
        </w:rPr>
        <w:t>GMINY SULEJÓW</w:t>
      </w:r>
      <w:r w:rsidRPr="009A0717">
        <w:rPr>
          <w:b/>
          <w:bCs/>
          <w:sz w:val="24"/>
          <w:szCs w:val="24"/>
        </w:rPr>
        <w:t xml:space="preserve"> - DZ. NR EWID. </w:t>
      </w:r>
      <w:r>
        <w:rPr>
          <w:b/>
          <w:bCs/>
          <w:sz w:val="24"/>
          <w:szCs w:val="24"/>
        </w:rPr>
        <w:t>325/1</w:t>
      </w:r>
      <w:r w:rsidRPr="009A0717">
        <w:rPr>
          <w:b/>
          <w:bCs/>
          <w:sz w:val="24"/>
          <w:szCs w:val="24"/>
        </w:rPr>
        <w:t xml:space="preserve">, OBRĘB </w:t>
      </w:r>
      <w:r>
        <w:rPr>
          <w:b/>
          <w:bCs/>
          <w:sz w:val="24"/>
          <w:szCs w:val="24"/>
        </w:rPr>
        <w:t>BARKOWICE</w:t>
      </w:r>
      <w:r w:rsidRPr="009A0717">
        <w:rPr>
          <w:b/>
          <w:bCs/>
          <w:sz w:val="24"/>
          <w:szCs w:val="24"/>
        </w:rPr>
        <w:t>, GMINA SULEJÓW</w:t>
      </w:r>
    </w:p>
    <w:p w:rsidR="005A4910" w:rsidRDefault="005A4910" w:rsidP="005A4910">
      <w:pPr>
        <w:tabs>
          <w:tab w:val="left" w:pos="709"/>
        </w:tabs>
        <w:autoSpaceDE/>
        <w:contextualSpacing/>
        <w:rPr>
          <w:b/>
          <w:sz w:val="24"/>
          <w:szCs w:val="24"/>
        </w:rPr>
      </w:pPr>
    </w:p>
    <w:p w:rsidR="005A4910" w:rsidRDefault="005A4910" w:rsidP="005A4910">
      <w:pPr>
        <w:pStyle w:val="Akapitzlist"/>
        <w:numPr>
          <w:ilvl w:val="0"/>
          <w:numId w:val="15"/>
        </w:numPr>
        <w:tabs>
          <w:tab w:val="left" w:pos="709"/>
        </w:tabs>
        <w:spacing w:after="0" w:line="240" w:lineRule="auto"/>
        <w:ind w:left="709" w:hanging="425"/>
        <w:rPr>
          <w:b/>
        </w:rPr>
      </w:pPr>
      <w:r w:rsidRPr="003F6078">
        <w:rPr>
          <w:b/>
        </w:rPr>
        <w:t xml:space="preserve">Montaż ogrodzenia panelowego ocynkowanego, malowanego proszkowo, kolor zielony </w:t>
      </w:r>
      <w:r w:rsidRPr="003F6078">
        <w:rPr>
          <w:b/>
          <w:i/>
        </w:rPr>
        <w:t>( wys. 120 cm, szer. 250 cm, śr. drutu 5 mm)</w:t>
      </w:r>
      <w:r w:rsidRPr="003F6078">
        <w:rPr>
          <w:b/>
        </w:rPr>
        <w:t xml:space="preserve"> z podmurówką</w:t>
      </w:r>
      <w:r>
        <w:rPr>
          <w:b/>
        </w:rPr>
        <w:t xml:space="preserve"> 100,00 mb </w:t>
      </w:r>
      <w:r w:rsidRPr="003F6078">
        <w:rPr>
          <w:b/>
        </w:rPr>
        <w:t>wraz z furtką</w:t>
      </w:r>
      <w:r>
        <w:rPr>
          <w:b/>
        </w:rPr>
        <w:t xml:space="preserve"> szer. 1,00 m.</w:t>
      </w:r>
      <w:r w:rsidRPr="003F6078">
        <w:rPr>
          <w:b/>
        </w:rPr>
        <w:t xml:space="preserve"> i bramą </w:t>
      </w:r>
      <w:r>
        <w:rPr>
          <w:b/>
        </w:rPr>
        <w:t>szer. 4,00</w:t>
      </w:r>
      <w:r w:rsidRPr="003F6078">
        <w:rPr>
          <w:b/>
        </w:rPr>
        <w:t xml:space="preserve"> mb </w:t>
      </w:r>
    </w:p>
    <w:p w:rsidR="0033202D" w:rsidRPr="00990486" w:rsidRDefault="00990486" w:rsidP="00990486">
      <w:pPr>
        <w:shd w:val="clear" w:color="auto" w:fill="FFFFFF"/>
        <w:jc w:val="center"/>
        <w:rPr>
          <w:i/>
          <w:caps/>
          <w:sz w:val="22"/>
          <w:szCs w:val="22"/>
        </w:rPr>
      </w:pPr>
      <w:r w:rsidRPr="00990486">
        <w:rPr>
          <w:i/>
          <w:sz w:val="22"/>
          <w:szCs w:val="22"/>
        </w:rPr>
        <w:t xml:space="preserve"> </w:t>
      </w:r>
      <w:r w:rsidR="0033202D" w:rsidRPr="00990486">
        <w:rPr>
          <w:i/>
          <w:sz w:val="22"/>
          <w:szCs w:val="22"/>
        </w:rPr>
        <w:t>(nazwa zamówienia)</w:t>
      </w:r>
    </w:p>
    <w:p w:rsidR="00CB3957" w:rsidRPr="002D52D2" w:rsidRDefault="00CB3957" w:rsidP="002D52D2">
      <w:pPr>
        <w:shd w:val="clear" w:color="auto" w:fill="FFFFFF"/>
        <w:jc w:val="both"/>
        <w:rPr>
          <w:b/>
          <w:sz w:val="22"/>
          <w:szCs w:val="22"/>
        </w:rPr>
      </w:pPr>
    </w:p>
    <w:p w:rsidR="0086294D" w:rsidRPr="002D52D2" w:rsidRDefault="0086294D" w:rsidP="00EE453D">
      <w:pPr>
        <w:shd w:val="clear" w:color="auto" w:fill="FFFFFF"/>
        <w:jc w:val="center"/>
        <w:rPr>
          <w:bCs/>
          <w:sz w:val="22"/>
          <w:szCs w:val="22"/>
        </w:rPr>
      </w:pPr>
      <w:r w:rsidRPr="002D52D2">
        <w:rPr>
          <w:bCs/>
          <w:sz w:val="22"/>
          <w:szCs w:val="22"/>
        </w:rPr>
        <w:t>Postępowanie nie podlega ustawie z dnia 29 stycznia 2004 r.</w:t>
      </w:r>
    </w:p>
    <w:p w:rsidR="0086294D" w:rsidRPr="002D52D2" w:rsidRDefault="0086294D" w:rsidP="00EE453D">
      <w:pPr>
        <w:shd w:val="clear" w:color="auto" w:fill="FFFFFF"/>
        <w:jc w:val="center"/>
        <w:rPr>
          <w:rFonts w:eastAsia="Calibri"/>
          <w:bCs/>
          <w:sz w:val="22"/>
          <w:szCs w:val="22"/>
        </w:rPr>
      </w:pPr>
      <w:r w:rsidRPr="002D52D2">
        <w:rPr>
          <w:bCs/>
          <w:sz w:val="22"/>
          <w:szCs w:val="22"/>
        </w:rPr>
        <w:t>Prawo zamówień publicznych</w:t>
      </w:r>
      <w:r w:rsidRPr="002D52D2">
        <w:rPr>
          <w:sz w:val="22"/>
          <w:szCs w:val="22"/>
        </w:rPr>
        <w:t xml:space="preserve"> (</w:t>
      </w:r>
      <w:r w:rsidR="009D7D9B" w:rsidRPr="002D52D2">
        <w:rPr>
          <w:bCs/>
          <w:i/>
          <w:sz w:val="22"/>
          <w:szCs w:val="22"/>
        </w:rPr>
        <w:t>Dz. U. z 201</w:t>
      </w:r>
      <w:r w:rsidR="00123E9A">
        <w:rPr>
          <w:bCs/>
          <w:i/>
          <w:sz w:val="22"/>
          <w:szCs w:val="22"/>
        </w:rPr>
        <w:t>9</w:t>
      </w:r>
      <w:r w:rsidR="00533421" w:rsidRPr="002D52D2">
        <w:rPr>
          <w:bCs/>
          <w:i/>
          <w:sz w:val="22"/>
          <w:szCs w:val="22"/>
        </w:rPr>
        <w:t xml:space="preserve"> r. poz</w:t>
      </w:r>
      <w:r w:rsidR="004353D0" w:rsidRPr="002D52D2">
        <w:rPr>
          <w:bCs/>
          <w:i/>
          <w:sz w:val="22"/>
          <w:szCs w:val="22"/>
        </w:rPr>
        <w:t>.</w:t>
      </w:r>
      <w:r w:rsidR="00533421" w:rsidRPr="002D52D2">
        <w:rPr>
          <w:bCs/>
          <w:i/>
          <w:sz w:val="22"/>
          <w:szCs w:val="22"/>
        </w:rPr>
        <w:t xml:space="preserve"> </w:t>
      </w:r>
      <w:r w:rsidR="009D7D9B" w:rsidRPr="002D52D2">
        <w:rPr>
          <w:bCs/>
          <w:i/>
          <w:sz w:val="22"/>
          <w:szCs w:val="22"/>
        </w:rPr>
        <w:t>1</w:t>
      </w:r>
      <w:r w:rsidR="00123E9A">
        <w:rPr>
          <w:bCs/>
          <w:i/>
          <w:sz w:val="22"/>
          <w:szCs w:val="22"/>
        </w:rPr>
        <w:t>843</w:t>
      </w:r>
      <w:r w:rsidR="00533421" w:rsidRPr="002D52D2">
        <w:rPr>
          <w:bCs/>
          <w:i/>
          <w:sz w:val="22"/>
          <w:szCs w:val="22"/>
        </w:rPr>
        <w:t xml:space="preserve"> z późniejszymi zmianami</w:t>
      </w:r>
      <w:r w:rsidRPr="002D52D2">
        <w:rPr>
          <w:bCs/>
          <w:sz w:val="22"/>
          <w:szCs w:val="22"/>
        </w:rPr>
        <w:t>)</w:t>
      </w:r>
    </w:p>
    <w:p w:rsidR="0086294D" w:rsidRPr="002D52D2" w:rsidRDefault="0086294D" w:rsidP="00EE453D">
      <w:pPr>
        <w:shd w:val="clear" w:color="auto" w:fill="FFFFFF"/>
        <w:jc w:val="center"/>
        <w:rPr>
          <w:b/>
          <w:bCs/>
          <w:sz w:val="22"/>
          <w:szCs w:val="22"/>
        </w:rPr>
      </w:pPr>
      <w:r w:rsidRPr="002D52D2">
        <w:rPr>
          <w:rFonts w:eastAsia="Calibri"/>
          <w:bCs/>
          <w:sz w:val="22"/>
          <w:szCs w:val="22"/>
        </w:rPr>
        <w:t xml:space="preserve">– </w:t>
      </w:r>
      <w:r w:rsidRPr="002D52D2">
        <w:rPr>
          <w:bCs/>
          <w:sz w:val="22"/>
          <w:szCs w:val="22"/>
        </w:rPr>
        <w:t>wartość zamówienia nie przekracza wyrażonej w złotych</w:t>
      </w:r>
    </w:p>
    <w:p w:rsidR="0086294D" w:rsidRPr="002D52D2" w:rsidRDefault="0086294D" w:rsidP="00EE453D">
      <w:pPr>
        <w:shd w:val="clear" w:color="auto" w:fill="FFFFFF"/>
        <w:jc w:val="center"/>
        <w:rPr>
          <w:b/>
          <w:bCs/>
          <w:sz w:val="22"/>
          <w:szCs w:val="22"/>
        </w:rPr>
      </w:pPr>
      <w:r w:rsidRPr="002D52D2">
        <w:rPr>
          <w:b/>
          <w:bCs/>
          <w:sz w:val="22"/>
          <w:szCs w:val="22"/>
        </w:rPr>
        <w:t>równowartości kwoty 30.000 euro.</w:t>
      </w:r>
    </w:p>
    <w:p w:rsidR="00715CED" w:rsidRPr="002D52D2" w:rsidRDefault="00715CED" w:rsidP="002D52D2">
      <w:pPr>
        <w:shd w:val="clear" w:color="auto" w:fill="FFFFFF"/>
        <w:jc w:val="both"/>
        <w:rPr>
          <w:b/>
          <w:bCs/>
          <w:sz w:val="22"/>
          <w:szCs w:val="22"/>
        </w:rPr>
      </w:pPr>
    </w:p>
    <w:p w:rsidR="00CB3957" w:rsidRPr="002D52D2" w:rsidRDefault="00CB3957" w:rsidP="002D52D2">
      <w:pPr>
        <w:shd w:val="clear" w:color="auto" w:fill="FFFFFF"/>
        <w:jc w:val="both"/>
        <w:rPr>
          <w:b/>
          <w:bCs/>
          <w:sz w:val="22"/>
          <w:szCs w:val="22"/>
        </w:rPr>
      </w:pPr>
    </w:p>
    <w:p w:rsidR="0086294D" w:rsidRPr="002D52D2" w:rsidRDefault="0086294D" w:rsidP="002D52D2">
      <w:pPr>
        <w:numPr>
          <w:ilvl w:val="0"/>
          <w:numId w:val="1"/>
        </w:numPr>
        <w:shd w:val="clear" w:color="auto" w:fill="FFFFFF"/>
        <w:tabs>
          <w:tab w:val="left" w:pos="114"/>
          <w:tab w:val="left" w:pos="259"/>
          <w:tab w:val="left" w:leader="dot" w:pos="8837"/>
        </w:tabs>
        <w:ind w:left="342"/>
        <w:jc w:val="both"/>
        <w:rPr>
          <w:b/>
          <w:sz w:val="22"/>
          <w:szCs w:val="22"/>
        </w:rPr>
      </w:pPr>
      <w:r w:rsidRPr="002D52D2">
        <w:rPr>
          <w:b/>
          <w:spacing w:val="-1"/>
          <w:sz w:val="22"/>
          <w:szCs w:val="22"/>
        </w:rPr>
        <w:t>Zamawiający</w:t>
      </w:r>
      <w:r w:rsidR="00730347" w:rsidRPr="002D52D2">
        <w:rPr>
          <w:sz w:val="22"/>
          <w:szCs w:val="22"/>
        </w:rPr>
        <w:t xml:space="preserve">:               </w:t>
      </w:r>
      <w:r w:rsidRPr="002D52D2">
        <w:rPr>
          <w:b/>
          <w:spacing w:val="-1"/>
          <w:sz w:val="22"/>
          <w:szCs w:val="22"/>
        </w:rPr>
        <w:t>Gmina Sulejów</w:t>
      </w:r>
      <w:r w:rsidRPr="002D52D2">
        <w:rPr>
          <w:b/>
          <w:sz w:val="22"/>
          <w:szCs w:val="22"/>
        </w:rPr>
        <w:t>, ul, Konecka 42, 97-330 Sulejów</w:t>
      </w:r>
    </w:p>
    <w:p w:rsidR="0086294D" w:rsidRPr="002D52D2" w:rsidRDefault="0086294D" w:rsidP="00EE453D">
      <w:pPr>
        <w:shd w:val="clear" w:color="auto" w:fill="FFFFFF"/>
        <w:tabs>
          <w:tab w:val="left" w:pos="259"/>
          <w:tab w:val="left" w:leader="dot" w:pos="8837"/>
        </w:tabs>
        <w:jc w:val="center"/>
        <w:rPr>
          <w:bCs/>
          <w:sz w:val="22"/>
          <w:szCs w:val="22"/>
          <w:lang w:val="en-US"/>
        </w:rPr>
      </w:pPr>
      <w:r w:rsidRPr="00EE453D">
        <w:rPr>
          <w:bCs/>
          <w:sz w:val="22"/>
          <w:szCs w:val="22"/>
          <w:lang w:val="en-US"/>
        </w:rPr>
        <w:t>tel. (0-44) 610</w:t>
      </w:r>
      <w:r w:rsidRPr="002D52D2">
        <w:rPr>
          <w:bCs/>
          <w:sz w:val="22"/>
          <w:szCs w:val="22"/>
          <w:lang w:val="en-US"/>
        </w:rPr>
        <w:t xml:space="preserve"> 25 00 / 610 25 01, fax (0-44) 616 25 51</w:t>
      </w:r>
    </w:p>
    <w:p w:rsidR="0086294D" w:rsidRPr="002D52D2" w:rsidRDefault="0086294D" w:rsidP="00EE453D">
      <w:pPr>
        <w:shd w:val="clear" w:color="auto" w:fill="FFFFFF"/>
        <w:tabs>
          <w:tab w:val="left" w:pos="259"/>
          <w:tab w:val="left" w:leader="dot" w:pos="8837"/>
        </w:tabs>
        <w:jc w:val="center"/>
        <w:rPr>
          <w:bCs/>
          <w:sz w:val="22"/>
          <w:szCs w:val="22"/>
          <w:lang w:val="en-US"/>
        </w:rPr>
      </w:pPr>
      <w:r w:rsidRPr="002D52D2">
        <w:rPr>
          <w:bCs/>
          <w:sz w:val="22"/>
          <w:szCs w:val="22"/>
          <w:lang w:val="en-US"/>
        </w:rPr>
        <w:t xml:space="preserve">e-mail: </w:t>
      </w:r>
      <w:hyperlink r:id="rId7" w:history="1">
        <w:r w:rsidRPr="002D52D2">
          <w:rPr>
            <w:rStyle w:val="Hipercze"/>
            <w:bCs/>
            <w:color w:val="auto"/>
            <w:sz w:val="22"/>
            <w:szCs w:val="22"/>
            <w:lang w:val="en-US"/>
          </w:rPr>
          <w:t>um@sulejow.pl</w:t>
        </w:r>
      </w:hyperlink>
      <w:r w:rsidRPr="002D52D2">
        <w:rPr>
          <w:bCs/>
          <w:sz w:val="22"/>
          <w:szCs w:val="22"/>
          <w:lang w:val="en-US"/>
        </w:rPr>
        <w:t xml:space="preserve">, http: </w:t>
      </w:r>
      <w:hyperlink r:id="rId8" w:history="1">
        <w:r w:rsidRPr="002D52D2">
          <w:rPr>
            <w:rStyle w:val="Hipercze"/>
            <w:bCs/>
            <w:color w:val="auto"/>
            <w:sz w:val="22"/>
            <w:szCs w:val="22"/>
            <w:lang w:val="en-US"/>
          </w:rPr>
          <w:t>www.sulejow.pl</w:t>
        </w:r>
      </w:hyperlink>
    </w:p>
    <w:p w:rsidR="00715CED" w:rsidRPr="002D52D2" w:rsidRDefault="0086294D" w:rsidP="00EE453D">
      <w:pPr>
        <w:shd w:val="clear" w:color="auto" w:fill="FFFFFF"/>
        <w:tabs>
          <w:tab w:val="left" w:pos="259"/>
          <w:tab w:val="left" w:leader="dot" w:pos="8837"/>
        </w:tabs>
        <w:jc w:val="center"/>
        <w:rPr>
          <w:rFonts w:eastAsia="Calibri"/>
          <w:sz w:val="22"/>
          <w:szCs w:val="22"/>
          <w:lang w:val="en-US"/>
        </w:rPr>
      </w:pPr>
      <w:r w:rsidRPr="002D52D2">
        <w:rPr>
          <w:bCs/>
          <w:sz w:val="22"/>
          <w:szCs w:val="22"/>
          <w:lang w:val="en-US"/>
        </w:rPr>
        <w:t>NIP: 771-17-68-348, REGON: 590648327</w:t>
      </w:r>
    </w:p>
    <w:p w:rsidR="0086294D" w:rsidRPr="002D52D2" w:rsidRDefault="0086294D" w:rsidP="002D52D2">
      <w:pPr>
        <w:shd w:val="clear" w:color="auto" w:fill="FFFFFF"/>
        <w:tabs>
          <w:tab w:val="left" w:pos="259"/>
          <w:tab w:val="left" w:leader="dot" w:pos="8837"/>
        </w:tabs>
        <w:jc w:val="both"/>
        <w:rPr>
          <w:rFonts w:eastAsia="Calibri"/>
          <w:sz w:val="22"/>
          <w:szCs w:val="22"/>
          <w:lang w:val="en-US"/>
        </w:rPr>
      </w:pPr>
      <w:r w:rsidRPr="002D52D2">
        <w:rPr>
          <w:rFonts w:eastAsia="Calibri"/>
          <w:sz w:val="22"/>
          <w:szCs w:val="22"/>
          <w:lang w:val="en-US"/>
        </w:rPr>
        <w:t xml:space="preserve">                        </w:t>
      </w:r>
    </w:p>
    <w:p w:rsidR="00254DAB" w:rsidRPr="002D52D2" w:rsidRDefault="0033202D" w:rsidP="002D52D2">
      <w:pPr>
        <w:numPr>
          <w:ilvl w:val="0"/>
          <w:numId w:val="1"/>
        </w:numPr>
        <w:shd w:val="clear" w:color="auto" w:fill="FFFFFF"/>
        <w:tabs>
          <w:tab w:val="left" w:pos="284"/>
        </w:tabs>
        <w:spacing w:line="276" w:lineRule="auto"/>
        <w:ind w:left="285" w:hanging="285"/>
        <w:jc w:val="both"/>
        <w:rPr>
          <w:sz w:val="22"/>
          <w:szCs w:val="22"/>
        </w:rPr>
      </w:pPr>
      <w:r w:rsidRPr="002D52D2">
        <w:rPr>
          <w:b/>
          <w:spacing w:val="-3"/>
          <w:sz w:val="22"/>
          <w:szCs w:val="22"/>
        </w:rPr>
        <w:t>Przedmiot zamówienia:</w:t>
      </w:r>
    </w:p>
    <w:p w:rsidR="00903A95" w:rsidRPr="00AB4AFA" w:rsidRDefault="003A4F6C" w:rsidP="00903A95">
      <w:pPr>
        <w:rPr>
          <w:b/>
          <w:sz w:val="24"/>
          <w:szCs w:val="24"/>
        </w:rPr>
      </w:pPr>
      <w:r w:rsidRPr="002D52D2">
        <w:rPr>
          <w:spacing w:val="-3"/>
          <w:sz w:val="22"/>
          <w:szCs w:val="24"/>
        </w:rPr>
        <w:t>Przedmiotem zamówienia jest</w:t>
      </w:r>
      <w:r w:rsidR="00903A95">
        <w:rPr>
          <w:spacing w:val="-3"/>
          <w:sz w:val="22"/>
          <w:szCs w:val="24"/>
        </w:rPr>
        <w:t xml:space="preserve"> </w:t>
      </w:r>
      <w:r w:rsidR="00990486" w:rsidRPr="00990486">
        <w:rPr>
          <w:sz w:val="22"/>
          <w:szCs w:val="22"/>
        </w:rPr>
        <w:t xml:space="preserve"> </w:t>
      </w:r>
      <w:r w:rsidR="00903A95" w:rsidRPr="00903A95">
        <w:rPr>
          <w:sz w:val="22"/>
          <w:szCs w:val="22"/>
        </w:rPr>
        <w:t>z</w:t>
      </w:r>
      <w:r w:rsidR="00903A95" w:rsidRPr="00903A95">
        <w:rPr>
          <w:sz w:val="24"/>
          <w:szCs w:val="24"/>
        </w:rPr>
        <w:t xml:space="preserve">agospodarowanie nieruchomości na cele sportowe rekreacyjne gminy Sulejów”- działka nr </w:t>
      </w:r>
      <w:r w:rsidR="005A4910">
        <w:rPr>
          <w:sz w:val="24"/>
          <w:szCs w:val="24"/>
        </w:rPr>
        <w:t>325/1</w:t>
      </w:r>
      <w:r w:rsidR="00E10BD7">
        <w:rPr>
          <w:sz w:val="24"/>
          <w:szCs w:val="24"/>
        </w:rPr>
        <w:t xml:space="preserve"> obręb </w:t>
      </w:r>
      <w:r w:rsidR="005A4910">
        <w:rPr>
          <w:sz w:val="24"/>
          <w:szCs w:val="24"/>
        </w:rPr>
        <w:t xml:space="preserve">Barkowice </w:t>
      </w:r>
      <w:r w:rsidR="00A0362C">
        <w:rPr>
          <w:sz w:val="24"/>
          <w:szCs w:val="24"/>
        </w:rPr>
        <w:t>gmina</w:t>
      </w:r>
      <w:r w:rsidR="00903A95" w:rsidRPr="00903A95">
        <w:rPr>
          <w:sz w:val="24"/>
          <w:szCs w:val="24"/>
        </w:rPr>
        <w:t xml:space="preserve"> Sulejó</w:t>
      </w:r>
      <w:r w:rsidR="00903A95" w:rsidRPr="00AB4AFA">
        <w:rPr>
          <w:b/>
          <w:sz w:val="24"/>
          <w:szCs w:val="24"/>
        </w:rPr>
        <w:t>w</w:t>
      </w:r>
    </w:p>
    <w:p w:rsidR="002D52D2" w:rsidRPr="002D52D2" w:rsidRDefault="002D52D2" w:rsidP="00990486">
      <w:pPr>
        <w:rPr>
          <w:sz w:val="24"/>
          <w:szCs w:val="24"/>
        </w:rPr>
      </w:pPr>
      <w:r w:rsidRPr="002D52D2">
        <w:rPr>
          <w:sz w:val="22"/>
          <w:szCs w:val="22"/>
        </w:rPr>
        <w:t>w zakresie.</w:t>
      </w:r>
    </w:p>
    <w:p w:rsidR="00903A95" w:rsidRDefault="00903A95" w:rsidP="00903A95">
      <w:pPr>
        <w:jc w:val="both"/>
        <w:rPr>
          <w:b/>
          <w:sz w:val="24"/>
          <w:szCs w:val="24"/>
        </w:rPr>
      </w:pPr>
    </w:p>
    <w:p w:rsidR="00A0362C" w:rsidRDefault="00A0362C" w:rsidP="00A0362C">
      <w:pPr>
        <w:pStyle w:val="Akapitzlist"/>
        <w:numPr>
          <w:ilvl w:val="0"/>
          <w:numId w:val="15"/>
        </w:numPr>
        <w:tabs>
          <w:tab w:val="left" w:pos="709"/>
        </w:tabs>
        <w:spacing w:after="0" w:line="240" w:lineRule="auto"/>
        <w:ind w:left="709" w:hanging="425"/>
        <w:rPr>
          <w:b/>
        </w:rPr>
      </w:pPr>
      <w:r w:rsidRPr="003F6078">
        <w:rPr>
          <w:b/>
        </w:rPr>
        <w:t xml:space="preserve">Montaż ogrodzenia panelowego ocynkowanego, malowanego proszkowo, kolor zielony </w:t>
      </w:r>
      <w:r w:rsidRPr="003F6078">
        <w:rPr>
          <w:b/>
          <w:i/>
        </w:rPr>
        <w:t>( wys. 120 cm, szer. 250 cm, śr. drutu 5 mm)</w:t>
      </w:r>
      <w:r w:rsidRPr="003F6078">
        <w:rPr>
          <w:b/>
        </w:rPr>
        <w:t xml:space="preserve"> z podmurówką </w:t>
      </w:r>
      <w:r w:rsidR="00BD2664">
        <w:rPr>
          <w:b/>
        </w:rPr>
        <w:t>1</w:t>
      </w:r>
      <w:r w:rsidR="005A4910">
        <w:rPr>
          <w:b/>
        </w:rPr>
        <w:t>00</w:t>
      </w:r>
      <w:r w:rsidR="006B1686">
        <w:rPr>
          <w:b/>
        </w:rPr>
        <w:t>,00</w:t>
      </w:r>
      <w:r w:rsidR="00BD2664">
        <w:rPr>
          <w:b/>
        </w:rPr>
        <w:t xml:space="preserve"> mb </w:t>
      </w:r>
      <w:r w:rsidRPr="003F6078">
        <w:rPr>
          <w:b/>
        </w:rPr>
        <w:t>wraz z furtką</w:t>
      </w:r>
      <w:r>
        <w:rPr>
          <w:b/>
        </w:rPr>
        <w:t xml:space="preserve"> szer. 1,00 m.</w:t>
      </w:r>
      <w:r w:rsidRPr="003F6078">
        <w:rPr>
          <w:b/>
        </w:rPr>
        <w:t xml:space="preserve"> i bramą </w:t>
      </w:r>
      <w:r>
        <w:rPr>
          <w:b/>
        </w:rPr>
        <w:t>szer. 4,00</w:t>
      </w:r>
      <w:r w:rsidRPr="003F6078">
        <w:rPr>
          <w:b/>
        </w:rPr>
        <w:t xml:space="preserve"> mb </w:t>
      </w:r>
    </w:p>
    <w:p w:rsidR="00903A95" w:rsidRPr="00903A95" w:rsidRDefault="00903A95" w:rsidP="00903A95">
      <w:pPr>
        <w:ind w:left="360"/>
        <w:jc w:val="both"/>
        <w:rPr>
          <w:sz w:val="24"/>
          <w:szCs w:val="24"/>
        </w:rPr>
      </w:pPr>
    </w:p>
    <w:p w:rsidR="002D52D2" w:rsidRPr="002D52D2" w:rsidRDefault="002D52D2" w:rsidP="002D52D2">
      <w:pPr>
        <w:jc w:val="both"/>
      </w:pPr>
      <w:r w:rsidRPr="002D52D2">
        <w:rPr>
          <w:b/>
          <w:sz w:val="22"/>
          <w:szCs w:val="22"/>
        </w:rPr>
        <w:t>SKRÓCONY OPIS ROBÓT</w:t>
      </w:r>
    </w:p>
    <w:p w:rsidR="002D52D2" w:rsidRPr="002D52D2" w:rsidRDefault="002D52D2" w:rsidP="002D52D2">
      <w:pPr>
        <w:jc w:val="both"/>
      </w:pPr>
      <w:r w:rsidRPr="002D52D2">
        <w:rPr>
          <w:sz w:val="22"/>
          <w:szCs w:val="22"/>
        </w:rPr>
        <w:t>- zachować obowiązujące normy i przepisy BHP,</w:t>
      </w:r>
    </w:p>
    <w:p w:rsidR="002D52D2" w:rsidRPr="002D52D2" w:rsidRDefault="002D52D2" w:rsidP="002D52D2">
      <w:pPr>
        <w:jc w:val="both"/>
      </w:pPr>
      <w:r w:rsidRPr="002D52D2">
        <w:rPr>
          <w:sz w:val="22"/>
          <w:szCs w:val="22"/>
        </w:rPr>
        <w:t>- zapewnić bezpieczeństwo korzystania z obiektu,</w:t>
      </w:r>
    </w:p>
    <w:p w:rsidR="002D52D2" w:rsidRPr="002D52D2" w:rsidRDefault="002D52D2" w:rsidP="002D52D2">
      <w:pPr>
        <w:jc w:val="both"/>
      </w:pPr>
      <w:r w:rsidRPr="002D52D2">
        <w:rPr>
          <w:sz w:val="22"/>
          <w:szCs w:val="22"/>
        </w:rPr>
        <w:t>- zapewnić bezpieczny i bezkolizyjny ruch użytkowników obiektu,</w:t>
      </w:r>
    </w:p>
    <w:p w:rsidR="002D52D2" w:rsidRPr="002D52D2" w:rsidRDefault="002D52D2" w:rsidP="002D52D2">
      <w:pPr>
        <w:shd w:val="clear" w:color="auto" w:fill="FFFFFF"/>
        <w:tabs>
          <w:tab w:val="left" w:pos="284"/>
        </w:tabs>
        <w:jc w:val="both"/>
      </w:pPr>
      <w:r w:rsidRPr="002D52D2">
        <w:rPr>
          <w:sz w:val="22"/>
          <w:szCs w:val="22"/>
        </w:rPr>
        <w:t>- przestrzegać przepisów dotyczących ochrony przed hałasem i komfortu akustycznego.</w:t>
      </w:r>
    </w:p>
    <w:p w:rsidR="002D52D2" w:rsidRPr="002D52D2" w:rsidRDefault="002D52D2" w:rsidP="002D52D2">
      <w:pPr>
        <w:shd w:val="clear" w:color="auto" w:fill="FFFFFF"/>
        <w:tabs>
          <w:tab w:val="left" w:pos="284"/>
        </w:tabs>
        <w:jc w:val="both"/>
        <w:rPr>
          <w:color w:val="FF0000"/>
          <w:sz w:val="22"/>
          <w:szCs w:val="22"/>
        </w:rPr>
      </w:pPr>
    </w:p>
    <w:p w:rsidR="002D52D2" w:rsidRPr="002D52D2" w:rsidRDefault="002D52D2" w:rsidP="002D52D2">
      <w:pPr>
        <w:shd w:val="clear" w:color="auto" w:fill="FFFFFF"/>
        <w:tabs>
          <w:tab w:val="left" w:pos="284"/>
        </w:tabs>
        <w:ind w:left="285"/>
        <w:jc w:val="both"/>
        <w:rPr>
          <w:sz w:val="22"/>
          <w:szCs w:val="22"/>
        </w:rPr>
      </w:pPr>
    </w:p>
    <w:p w:rsidR="002D52D2" w:rsidRPr="002D52D2" w:rsidRDefault="002448F6" w:rsidP="002D52D2">
      <w:pPr>
        <w:shd w:val="clear" w:color="auto" w:fill="FFFFFF"/>
        <w:tabs>
          <w:tab w:val="left" w:pos="284"/>
        </w:tabs>
        <w:jc w:val="both"/>
      </w:pPr>
      <w:r>
        <w:rPr>
          <w:b/>
          <w:sz w:val="22"/>
          <w:szCs w:val="22"/>
        </w:rPr>
        <w:t>Obowiązki Wykonawcy</w:t>
      </w:r>
    </w:p>
    <w:p w:rsidR="002D52D2" w:rsidRPr="002D52D2" w:rsidRDefault="002D52D2" w:rsidP="002D52D2">
      <w:pPr>
        <w:shd w:val="clear" w:color="auto" w:fill="FFFFFF"/>
        <w:tabs>
          <w:tab w:val="left" w:pos="284"/>
        </w:tabs>
        <w:jc w:val="both"/>
        <w:rPr>
          <w:b/>
          <w:sz w:val="22"/>
          <w:szCs w:val="22"/>
        </w:rPr>
      </w:pPr>
    </w:p>
    <w:p w:rsidR="002D52D2" w:rsidRPr="002D52D2" w:rsidRDefault="002D52D2" w:rsidP="002D52D2">
      <w:pPr>
        <w:jc w:val="both"/>
        <w:rPr>
          <w:rFonts w:eastAsia="SimSun"/>
          <w:color w:val="000000"/>
          <w:lang w:bidi="hi-IN"/>
        </w:rPr>
      </w:pPr>
      <w:r w:rsidRPr="002D52D2">
        <w:rPr>
          <w:rFonts w:eastAsia="SimSun"/>
          <w:color w:val="000000"/>
          <w:sz w:val="22"/>
          <w:szCs w:val="22"/>
          <w:lang w:bidi="hi-IN"/>
        </w:rPr>
        <w:t>2. W trakcie trwania prac należy zapewnić dojazd do posesji oraz zabezpieczyć teren, co uniemożliwi wejście na plac budowy osobom trzecim.</w:t>
      </w:r>
    </w:p>
    <w:p w:rsidR="002D52D2" w:rsidRPr="002D52D2" w:rsidRDefault="00990486" w:rsidP="002D52D2">
      <w:pPr>
        <w:jc w:val="both"/>
        <w:rPr>
          <w:rFonts w:eastAsia="SimSun"/>
          <w:color w:val="000000"/>
          <w:lang w:bidi="hi-IN"/>
        </w:rPr>
      </w:pPr>
      <w:r>
        <w:rPr>
          <w:rFonts w:eastAsia="SimSun"/>
          <w:color w:val="000000"/>
          <w:sz w:val="22"/>
          <w:szCs w:val="22"/>
          <w:lang w:bidi="hi-IN"/>
        </w:rPr>
        <w:t>3</w:t>
      </w:r>
      <w:r w:rsidR="002448F6">
        <w:rPr>
          <w:rFonts w:eastAsia="SimSun"/>
          <w:color w:val="000000"/>
          <w:sz w:val="22"/>
          <w:szCs w:val="22"/>
          <w:lang w:bidi="hi-IN"/>
        </w:rPr>
        <w:t xml:space="preserve">. </w:t>
      </w:r>
      <w:r w:rsidR="002D52D2" w:rsidRPr="002D52D2">
        <w:rPr>
          <w:rFonts w:eastAsia="SimSun"/>
          <w:color w:val="000000"/>
          <w:sz w:val="22"/>
          <w:szCs w:val="22"/>
          <w:lang w:bidi="hi-IN"/>
        </w:rPr>
        <w:t>Wykonawca jest odpowiedzialny za całokształt zamówienia, w tym za przebieg oraz terminowe wykonanie, jakość, zgodność z warunkami technicznymi, jakościowymi i obowiązującymi w tym zakresie przepisami prawa.</w:t>
      </w:r>
    </w:p>
    <w:p w:rsidR="002D52D2" w:rsidRPr="002D52D2" w:rsidRDefault="002D52D2" w:rsidP="002D52D2">
      <w:pPr>
        <w:jc w:val="both"/>
        <w:rPr>
          <w:rFonts w:eastAsia="SimSun"/>
          <w:color w:val="000000"/>
          <w:sz w:val="22"/>
          <w:szCs w:val="22"/>
          <w:lang w:bidi="hi-IN"/>
        </w:rPr>
      </w:pPr>
    </w:p>
    <w:p w:rsidR="002D52D2" w:rsidRPr="002D52D2" w:rsidRDefault="002D52D2" w:rsidP="002D52D2">
      <w:pPr>
        <w:jc w:val="both"/>
        <w:rPr>
          <w:rFonts w:eastAsia="SimSun"/>
          <w:b/>
          <w:bCs/>
          <w:color w:val="000000"/>
          <w:sz w:val="22"/>
          <w:szCs w:val="22"/>
          <w:lang w:bidi="hi-IN"/>
        </w:rPr>
      </w:pPr>
      <w:r w:rsidRPr="002D52D2">
        <w:rPr>
          <w:rFonts w:eastAsia="SimSun"/>
          <w:b/>
          <w:bCs/>
          <w:color w:val="000000"/>
          <w:sz w:val="22"/>
          <w:szCs w:val="22"/>
          <w:lang w:bidi="hi-IN"/>
        </w:rPr>
        <w:t>P</w:t>
      </w:r>
      <w:r w:rsidR="002448F6">
        <w:rPr>
          <w:rFonts w:eastAsia="SimSun"/>
          <w:b/>
          <w:bCs/>
          <w:color w:val="000000"/>
          <w:sz w:val="22"/>
          <w:szCs w:val="22"/>
          <w:lang w:bidi="hi-IN"/>
        </w:rPr>
        <w:t>rzygotowanie oferty i płatności</w:t>
      </w:r>
    </w:p>
    <w:p w:rsidR="002D52D2" w:rsidRPr="002D52D2" w:rsidRDefault="002D52D2" w:rsidP="002D52D2">
      <w:pPr>
        <w:overflowPunct w:val="0"/>
        <w:jc w:val="both"/>
        <w:textAlignment w:val="baseline"/>
      </w:pPr>
      <w:r w:rsidRPr="002D52D2">
        <w:rPr>
          <w:sz w:val="22"/>
          <w:szCs w:val="22"/>
        </w:rPr>
        <w:t xml:space="preserve">Podstawą do wyceny </w:t>
      </w:r>
      <w:r w:rsidR="00CA06B8">
        <w:rPr>
          <w:sz w:val="22"/>
          <w:szCs w:val="22"/>
        </w:rPr>
        <w:t>jest opis przedmiotu zamówienia określony w pkt. 2, oraz załącznik nr 3</w:t>
      </w:r>
      <w:r w:rsidRPr="002D52D2">
        <w:rPr>
          <w:sz w:val="22"/>
          <w:szCs w:val="22"/>
        </w:rPr>
        <w:t>, a pozostałe dokumenty są jedynie dokumentami pomocniczymi i uzupełniającymi.</w:t>
      </w:r>
    </w:p>
    <w:p w:rsidR="002D52D2" w:rsidRPr="002D52D2" w:rsidRDefault="002D52D2" w:rsidP="002D52D2">
      <w:pPr>
        <w:overflowPunct w:val="0"/>
        <w:jc w:val="both"/>
        <w:textAlignment w:val="baseline"/>
      </w:pPr>
      <w:r w:rsidRPr="002D52D2">
        <w:rPr>
          <w:sz w:val="22"/>
          <w:szCs w:val="22"/>
        </w:rPr>
        <w:t>Wycena oferty winna uwzględniać wszystkie koszty i czynności niezbędne do wykonania przedmiotu zamówienia zgodnie z</w:t>
      </w:r>
      <w:r w:rsidR="00580EB5">
        <w:rPr>
          <w:sz w:val="22"/>
          <w:szCs w:val="22"/>
        </w:rPr>
        <w:t>e sztuką budowlaną,</w:t>
      </w:r>
      <w:r w:rsidRPr="002D52D2">
        <w:rPr>
          <w:sz w:val="22"/>
          <w:szCs w:val="22"/>
        </w:rPr>
        <w:t xml:space="preserve"> obowiązującym prawem i normami.</w:t>
      </w:r>
    </w:p>
    <w:p w:rsidR="002D52D2" w:rsidRPr="002D52D2" w:rsidRDefault="002D52D2" w:rsidP="002D52D2">
      <w:pPr>
        <w:overflowPunct w:val="0"/>
        <w:jc w:val="both"/>
        <w:textAlignment w:val="baseline"/>
      </w:pPr>
      <w:r w:rsidRPr="002D52D2">
        <w:rPr>
          <w:sz w:val="22"/>
          <w:szCs w:val="22"/>
        </w:rPr>
        <w:t xml:space="preserve">Podany </w:t>
      </w:r>
      <w:r w:rsidR="00990486">
        <w:rPr>
          <w:sz w:val="22"/>
          <w:szCs w:val="22"/>
        </w:rPr>
        <w:t>zakres</w:t>
      </w:r>
      <w:r w:rsidRPr="002D52D2">
        <w:rPr>
          <w:sz w:val="22"/>
          <w:szCs w:val="22"/>
        </w:rPr>
        <w:t xml:space="preserve"> robót do wykonania może nieznacznie odbiegać od stanu rzeczywistego. Składający ofertę </w:t>
      </w:r>
      <w:r w:rsidRPr="002D52D2">
        <w:rPr>
          <w:sz w:val="22"/>
          <w:szCs w:val="22"/>
        </w:rPr>
        <w:lastRenderedPageBreak/>
        <w:t>powinien we własnym zakresie dokonać oględzin terenu budowy i dokonać własnego obmiaru robót w celu uniknięcia rozbieżności i porównać go z przedmiarem robót. Niedoszacowanie robót przez oferenta nie będzie podstawą do roszczeń o zwiększenie wartości robót.</w:t>
      </w:r>
    </w:p>
    <w:p w:rsidR="002D52D2" w:rsidRPr="002D52D2" w:rsidRDefault="002D52D2" w:rsidP="00DF758D">
      <w:pPr>
        <w:overflowPunct w:val="0"/>
        <w:jc w:val="both"/>
        <w:textAlignment w:val="baseline"/>
      </w:pPr>
      <w:r w:rsidRPr="002D52D2">
        <w:rPr>
          <w:sz w:val="22"/>
          <w:szCs w:val="22"/>
        </w:rPr>
        <w:t>Za wykonanie robót objętych przedmiotowym zmówieniem, Wykonawca otrzyma wynagrodz</w:t>
      </w:r>
      <w:r w:rsidR="00C63F3C">
        <w:rPr>
          <w:sz w:val="22"/>
          <w:szCs w:val="22"/>
        </w:rPr>
        <w:t>enie zgodne ze złożoną ofertą</w:t>
      </w:r>
      <w:r w:rsidRPr="002D52D2">
        <w:rPr>
          <w:sz w:val="22"/>
          <w:szCs w:val="22"/>
        </w:rPr>
        <w:t>. Płatność na podstawie faktury wraz z dołączonym protokołem odbioru wykonanych robót potwierdzonych przez</w:t>
      </w:r>
      <w:r w:rsidR="00CA16A0">
        <w:rPr>
          <w:sz w:val="22"/>
          <w:szCs w:val="22"/>
        </w:rPr>
        <w:t xml:space="preserve"> przedstawicieli Zamawiającego</w:t>
      </w:r>
      <w:r w:rsidR="00990486">
        <w:rPr>
          <w:sz w:val="22"/>
          <w:szCs w:val="22"/>
        </w:rPr>
        <w:t xml:space="preserve"> i Wykonawcy.</w:t>
      </w:r>
      <w:r w:rsidRPr="002D52D2">
        <w:rPr>
          <w:sz w:val="22"/>
          <w:szCs w:val="22"/>
        </w:rPr>
        <w:t xml:space="preserve"> </w:t>
      </w:r>
    </w:p>
    <w:p w:rsidR="002D52D2" w:rsidRPr="002D52D2" w:rsidRDefault="002D52D2" w:rsidP="002D52D2">
      <w:pPr>
        <w:overflowPunct w:val="0"/>
        <w:ind w:left="2160"/>
        <w:jc w:val="both"/>
        <w:textAlignment w:val="baseline"/>
        <w:rPr>
          <w:sz w:val="22"/>
          <w:szCs w:val="22"/>
        </w:rPr>
      </w:pPr>
    </w:p>
    <w:p w:rsidR="002D52D2" w:rsidRPr="002D52D2" w:rsidRDefault="00DF758D" w:rsidP="002D52D2">
      <w:pPr>
        <w:overflowPunct w:val="0"/>
        <w:jc w:val="both"/>
        <w:textAlignment w:val="baseline"/>
        <w:rPr>
          <w:sz w:val="22"/>
          <w:szCs w:val="22"/>
        </w:rPr>
      </w:pPr>
      <w:r w:rsidRPr="00EE453D">
        <w:rPr>
          <w:b/>
          <w:sz w:val="22"/>
          <w:szCs w:val="22"/>
        </w:rPr>
        <w:t>Odbiór robót</w:t>
      </w:r>
    </w:p>
    <w:p w:rsidR="002D52D2" w:rsidRPr="002D52D2" w:rsidRDefault="002D52D2" w:rsidP="00990486">
      <w:pPr>
        <w:overflowPunct w:val="0"/>
        <w:jc w:val="both"/>
        <w:textAlignment w:val="baseline"/>
      </w:pPr>
      <w:r w:rsidRPr="002D52D2">
        <w:rPr>
          <w:sz w:val="22"/>
          <w:szCs w:val="22"/>
        </w:rPr>
        <w:t xml:space="preserve">Roboty będą podlegały odbiorowi końcowemu (odbierający: zamawiający w obecności oraz przedstawicieli Wykonawcy)  </w:t>
      </w:r>
    </w:p>
    <w:p w:rsidR="002D52D2" w:rsidRPr="002D52D2" w:rsidRDefault="002D52D2" w:rsidP="002D52D2">
      <w:pPr>
        <w:tabs>
          <w:tab w:val="left" w:pos="142"/>
        </w:tabs>
        <w:overflowPunct w:val="0"/>
        <w:ind w:left="567" w:hanging="283"/>
        <w:jc w:val="both"/>
        <w:textAlignment w:val="baseline"/>
      </w:pPr>
      <w:r w:rsidRPr="002D52D2">
        <w:rPr>
          <w:sz w:val="22"/>
          <w:szCs w:val="22"/>
        </w:rPr>
        <w:t>•</w:t>
      </w:r>
      <w:r w:rsidRPr="002D52D2">
        <w:rPr>
          <w:sz w:val="22"/>
          <w:szCs w:val="22"/>
        </w:rPr>
        <w:tab/>
        <w:t>zakres rzeczowy wykonanych robót potwierdzony przez</w:t>
      </w:r>
      <w:r w:rsidR="00CA16A0">
        <w:rPr>
          <w:sz w:val="22"/>
          <w:szCs w:val="22"/>
        </w:rPr>
        <w:t xml:space="preserve"> </w:t>
      </w:r>
      <w:r w:rsidR="00990486">
        <w:rPr>
          <w:sz w:val="22"/>
          <w:szCs w:val="22"/>
        </w:rPr>
        <w:t>Wykonawcę</w:t>
      </w:r>
      <w:r w:rsidR="00CA16A0">
        <w:rPr>
          <w:sz w:val="22"/>
          <w:szCs w:val="22"/>
        </w:rPr>
        <w:t xml:space="preserve"> </w:t>
      </w:r>
      <w:r w:rsidRPr="002D52D2">
        <w:rPr>
          <w:sz w:val="22"/>
          <w:szCs w:val="22"/>
        </w:rPr>
        <w:t>i przedstawiciela Zamawiającego wraz ze szczegółowym podaniem ilości wbudowanych materiałów.</w:t>
      </w:r>
    </w:p>
    <w:p w:rsidR="002D52D2" w:rsidRPr="002D52D2" w:rsidRDefault="002D52D2" w:rsidP="00D41B8C">
      <w:pPr>
        <w:tabs>
          <w:tab w:val="left" w:pos="142"/>
        </w:tabs>
        <w:overflowPunct w:val="0"/>
        <w:jc w:val="both"/>
        <w:textAlignment w:val="baseline"/>
        <w:rPr>
          <w:sz w:val="22"/>
          <w:szCs w:val="22"/>
        </w:rPr>
      </w:pPr>
    </w:p>
    <w:p w:rsidR="003A4F6C" w:rsidRPr="002D52D2" w:rsidRDefault="003A4F6C" w:rsidP="002D52D2">
      <w:pPr>
        <w:numPr>
          <w:ilvl w:val="0"/>
          <w:numId w:val="1"/>
        </w:numPr>
        <w:shd w:val="clear" w:color="auto" w:fill="FFFFFF"/>
        <w:tabs>
          <w:tab w:val="clear" w:pos="708"/>
          <w:tab w:val="left" w:pos="284"/>
          <w:tab w:val="num" w:pos="348"/>
        </w:tabs>
        <w:spacing w:line="276" w:lineRule="auto"/>
        <w:ind w:left="285" w:hanging="285"/>
        <w:jc w:val="both"/>
        <w:rPr>
          <w:b/>
          <w:spacing w:val="-3"/>
          <w:sz w:val="22"/>
          <w:szCs w:val="22"/>
        </w:rPr>
      </w:pPr>
      <w:r w:rsidRPr="002D52D2">
        <w:rPr>
          <w:b/>
          <w:spacing w:val="-3"/>
          <w:sz w:val="22"/>
          <w:szCs w:val="22"/>
        </w:rPr>
        <w:t>KOD CPV zamówienia:</w:t>
      </w:r>
    </w:p>
    <w:p w:rsidR="002052E2" w:rsidRPr="002D52D2" w:rsidRDefault="00386607" w:rsidP="00990486">
      <w:pPr>
        <w:shd w:val="clear" w:color="auto" w:fill="FFFFFF"/>
        <w:tabs>
          <w:tab w:val="left" w:pos="284"/>
        </w:tabs>
        <w:spacing w:line="276" w:lineRule="auto"/>
        <w:ind w:left="285"/>
        <w:jc w:val="both"/>
        <w:rPr>
          <w:spacing w:val="-3"/>
          <w:sz w:val="22"/>
          <w:szCs w:val="22"/>
        </w:rPr>
      </w:pPr>
      <w:r w:rsidRPr="002D52D2">
        <w:rPr>
          <w:spacing w:val="-3"/>
          <w:sz w:val="22"/>
          <w:szCs w:val="22"/>
        </w:rPr>
        <w:t xml:space="preserve">- </w:t>
      </w:r>
      <w:r w:rsidR="00990486">
        <w:rPr>
          <w:spacing w:val="-3"/>
          <w:sz w:val="22"/>
          <w:szCs w:val="22"/>
        </w:rPr>
        <w:t>45112720-8 Roboty w zakresie kształtowania terenów sportowych i rekreacyjnych</w:t>
      </w:r>
    </w:p>
    <w:p w:rsidR="00386607" w:rsidRPr="002D52D2" w:rsidRDefault="00386607" w:rsidP="002D52D2">
      <w:pPr>
        <w:shd w:val="clear" w:color="auto" w:fill="FFFFFF"/>
        <w:tabs>
          <w:tab w:val="left" w:pos="284"/>
        </w:tabs>
        <w:spacing w:line="276" w:lineRule="auto"/>
        <w:ind w:left="285"/>
        <w:jc w:val="both"/>
        <w:rPr>
          <w:b/>
          <w:spacing w:val="-3"/>
          <w:sz w:val="22"/>
          <w:szCs w:val="22"/>
        </w:rPr>
      </w:pPr>
    </w:p>
    <w:p w:rsidR="003A4F6C" w:rsidRPr="002D52D2" w:rsidRDefault="003A4F6C" w:rsidP="002D52D2">
      <w:pPr>
        <w:numPr>
          <w:ilvl w:val="0"/>
          <w:numId w:val="1"/>
        </w:numPr>
        <w:shd w:val="clear" w:color="auto" w:fill="FFFFFF"/>
        <w:tabs>
          <w:tab w:val="clear" w:pos="708"/>
          <w:tab w:val="left" w:pos="-171"/>
          <w:tab w:val="left" w:pos="259"/>
          <w:tab w:val="num" w:pos="348"/>
          <w:tab w:val="left" w:leader="dot" w:pos="9010"/>
        </w:tabs>
        <w:spacing w:line="276" w:lineRule="auto"/>
        <w:ind w:left="342"/>
        <w:jc w:val="both"/>
        <w:rPr>
          <w:b/>
          <w:spacing w:val="-1"/>
          <w:sz w:val="22"/>
          <w:szCs w:val="22"/>
        </w:rPr>
      </w:pPr>
      <w:r w:rsidRPr="002D52D2">
        <w:rPr>
          <w:b/>
          <w:spacing w:val="-1"/>
          <w:sz w:val="22"/>
          <w:szCs w:val="22"/>
        </w:rPr>
        <w:t>Termin realizacji zamówienia:</w:t>
      </w:r>
    </w:p>
    <w:p w:rsidR="003A4F6C" w:rsidRPr="002D52D2" w:rsidRDefault="003A4F6C" w:rsidP="002D52D2">
      <w:pPr>
        <w:shd w:val="clear" w:color="auto" w:fill="FFFFFF"/>
        <w:tabs>
          <w:tab w:val="left" w:pos="284"/>
        </w:tabs>
        <w:spacing w:line="276" w:lineRule="auto"/>
        <w:ind w:left="285"/>
        <w:jc w:val="both"/>
        <w:rPr>
          <w:spacing w:val="-3"/>
          <w:sz w:val="22"/>
          <w:szCs w:val="22"/>
        </w:rPr>
      </w:pPr>
      <w:r w:rsidRPr="002D52D2">
        <w:rPr>
          <w:spacing w:val="-3"/>
          <w:sz w:val="22"/>
          <w:szCs w:val="22"/>
        </w:rPr>
        <w:t>termin rozpoczęcia – ustala się z dniem zawarcia umowy</w:t>
      </w:r>
    </w:p>
    <w:p w:rsidR="002052E2" w:rsidRDefault="003A4F6C" w:rsidP="002D52D2">
      <w:pPr>
        <w:shd w:val="clear" w:color="auto" w:fill="FFFFFF"/>
        <w:tabs>
          <w:tab w:val="left" w:pos="284"/>
        </w:tabs>
        <w:spacing w:line="276" w:lineRule="auto"/>
        <w:ind w:left="285"/>
        <w:jc w:val="both"/>
        <w:rPr>
          <w:spacing w:val="-3"/>
          <w:sz w:val="22"/>
          <w:szCs w:val="22"/>
        </w:rPr>
      </w:pPr>
      <w:r w:rsidRPr="002D52D2">
        <w:rPr>
          <w:spacing w:val="-3"/>
          <w:sz w:val="22"/>
          <w:szCs w:val="22"/>
        </w:rPr>
        <w:t xml:space="preserve">termin zakończenia – do </w:t>
      </w:r>
      <w:r w:rsidR="005A4910">
        <w:rPr>
          <w:b/>
          <w:spacing w:val="-3"/>
          <w:sz w:val="22"/>
          <w:szCs w:val="22"/>
        </w:rPr>
        <w:t>24.12</w:t>
      </w:r>
      <w:r w:rsidR="00E10BD7">
        <w:rPr>
          <w:b/>
          <w:spacing w:val="-3"/>
          <w:sz w:val="22"/>
          <w:szCs w:val="22"/>
        </w:rPr>
        <w:t>.2020</w:t>
      </w:r>
      <w:r w:rsidR="006C48B8" w:rsidRPr="005D13A1">
        <w:rPr>
          <w:b/>
          <w:spacing w:val="-3"/>
          <w:sz w:val="22"/>
          <w:szCs w:val="22"/>
        </w:rPr>
        <w:t xml:space="preserve"> r</w:t>
      </w:r>
      <w:r w:rsidR="005D13A1">
        <w:rPr>
          <w:b/>
          <w:spacing w:val="-3"/>
          <w:sz w:val="22"/>
          <w:szCs w:val="22"/>
        </w:rPr>
        <w:t>.</w:t>
      </w:r>
    </w:p>
    <w:p w:rsidR="006C48B8" w:rsidRPr="002D52D2" w:rsidRDefault="006C48B8" w:rsidP="002D52D2">
      <w:pPr>
        <w:shd w:val="clear" w:color="auto" w:fill="FFFFFF"/>
        <w:tabs>
          <w:tab w:val="left" w:pos="284"/>
        </w:tabs>
        <w:spacing w:line="276" w:lineRule="auto"/>
        <w:ind w:left="285"/>
        <w:jc w:val="both"/>
        <w:rPr>
          <w:spacing w:val="-3"/>
          <w:sz w:val="22"/>
          <w:szCs w:val="22"/>
        </w:rPr>
      </w:pPr>
    </w:p>
    <w:p w:rsidR="003A4F6C" w:rsidRPr="002D52D2" w:rsidRDefault="003A4F6C" w:rsidP="002D52D2">
      <w:pPr>
        <w:numPr>
          <w:ilvl w:val="0"/>
          <w:numId w:val="1"/>
        </w:numPr>
        <w:shd w:val="clear" w:color="auto" w:fill="FFFFFF"/>
        <w:tabs>
          <w:tab w:val="clear" w:pos="708"/>
          <w:tab w:val="left" w:pos="-171"/>
          <w:tab w:val="left" w:pos="259"/>
          <w:tab w:val="num" w:pos="348"/>
          <w:tab w:val="left" w:leader="dot" w:pos="9010"/>
        </w:tabs>
        <w:spacing w:line="276" w:lineRule="auto"/>
        <w:ind w:left="342"/>
        <w:jc w:val="both"/>
        <w:rPr>
          <w:spacing w:val="-13"/>
          <w:sz w:val="22"/>
          <w:szCs w:val="22"/>
        </w:rPr>
      </w:pPr>
      <w:r w:rsidRPr="002D52D2">
        <w:rPr>
          <w:b/>
          <w:spacing w:val="-1"/>
          <w:sz w:val="22"/>
          <w:szCs w:val="22"/>
        </w:rPr>
        <w:t>Okres gwarancji</w:t>
      </w:r>
      <w:r w:rsidRPr="002D52D2">
        <w:rPr>
          <w:b/>
          <w:sz w:val="22"/>
          <w:szCs w:val="22"/>
        </w:rPr>
        <w:t xml:space="preserve"> i rękojmi </w:t>
      </w:r>
      <w:r w:rsidR="002052E2" w:rsidRPr="002D52D2">
        <w:rPr>
          <w:b/>
          <w:sz w:val="22"/>
          <w:szCs w:val="22"/>
        </w:rPr>
        <w:t>-</w:t>
      </w:r>
      <w:r w:rsidRPr="002D52D2">
        <w:rPr>
          <w:i/>
          <w:sz w:val="22"/>
          <w:szCs w:val="22"/>
        </w:rPr>
        <w:t xml:space="preserve"> </w:t>
      </w:r>
      <w:r w:rsidRPr="002D52D2">
        <w:rPr>
          <w:b/>
          <w:sz w:val="22"/>
          <w:szCs w:val="22"/>
        </w:rPr>
        <w:t>36 miesięcy</w:t>
      </w:r>
      <w:r w:rsidR="002052E2" w:rsidRPr="002D52D2">
        <w:rPr>
          <w:sz w:val="22"/>
          <w:szCs w:val="22"/>
        </w:rPr>
        <w:t>.</w:t>
      </w:r>
    </w:p>
    <w:p w:rsidR="002052E2" w:rsidRPr="002D52D2" w:rsidRDefault="002052E2" w:rsidP="002D52D2">
      <w:pPr>
        <w:shd w:val="clear" w:color="auto" w:fill="FFFFFF"/>
        <w:tabs>
          <w:tab w:val="left" w:pos="-171"/>
          <w:tab w:val="left" w:pos="259"/>
          <w:tab w:val="left" w:leader="dot" w:pos="9010"/>
        </w:tabs>
        <w:spacing w:line="276" w:lineRule="auto"/>
        <w:ind w:left="342"/>
        <w:jc w:val="both"/>
        <w:rPr>
          <w:spacing w:val="-13"/>
          <w:sz w:val="22"/>
          <w:szCs w:val="22"/>
        </w:rPr>
      </w:pPr>
    </w:p>
    <w:p w:rsidR="003A4F6C" w:rsidRPr="002D52D2" w:rsidRDefault="003A4F6C" w:rsidP="002D52D2">
      <w:pPr>
        <w:numPr>
          <w:ilvl w:val="0"/>
          <w:numId w:val="1"/>
        </w:numPr>
        <w:shd w:val="clear" w:color="auto" w:fill="FFFFFF"/>
        <w:tabs>
          <w:tab w:val="clear" w:pos="708"/>
          <w:tab w:val="left" w:pos="-171"/>
          <w:tab w:val="left" w:pos="259"/>
          <w:tab w:val="num" w:pos="348"/>
          <w:tab w:val="left" w:leader="dot" w:pos="8990"/>
        </w:tabs>
        <w:spacing w:line="276" w:lineRule="auto"/>
        <w:ind w:left="342"/>
        <w:jc w:val="both"/>
        <w:rPr>
          <w:b/>
          <w:spacing w:val="-1"/>
          <w:sz w:val="22"/>
          <w:szCs w:val="22"/>
        </w:rPr>
      </w:pPr>
      <w:r w:rsidRPr="002D52D2">
        <w:rPr>
          <w:b/>
          <w:sz w:val="22"/>
          <w:szCs w:val="22"/>
        </w:rPr>
        <w:t xml:space="preserve">Inne istotne warunki realizacji zamówienia </w:t>
      </w:r>
      <w:r w:rsidRPr="002D52D2">
        <w:rPr>
          <w:sz w:val="22"/>
          <w:szCs w:val="22"/>
        </w:rPr>
        <w:t>(</w:t>
      </w:r>
      <w:r w:rsidRPr="002D52D2">
        <w:rPr>
          <w:i/>
          <w:sz w:val="22"/>
          <w:szCs w:val="22"/>
        </w:rPr>
        <w:t>należy wymienić jakie</w:t>
      </w:r>
      <w:r w:rsidRPr="002D52D2">
        <w:rPr>
          <w:sz w:val="22"/>
          <w:szCs w:val="22"/>
        </w:rPr>
        <w:t>)</w:t>
      </w:r>
      <w:r w:rsidRPr="002D52D2">
        <w:rPr>
          <w:b/>
          <w:sz w:val="22"/>
          <w:szCs w:val="22"/>
        </w:rPr>
        <w:t xml:space="preserve"> </w:t>
      </w:r>
    </w:p>
    <w:p w:rsidR="003A4F6C" w:rsidRPr="002D52D2" w:rsidRDefault="003A4F6C" w:rsidP="002D52D2">
      <w:pPr>
        <w:shd w:val="clear" w:color="auto" w:fill="FFFFFF"/>
        <w:ind w:left="284"/>
        <w:jc w:val="both"/>
        <w:rPr>
          <w:sz w:val="22"/>
          <w:szCs w:val="22"/>
        </w:rPr>
      </w:pPr>
      <w:r w:rsidRPr="002D52D2">
        <w:rPr>
          <w:sz w:val="22"/>
          <w:szCs w:val="22"/>
        </w:rPr>
        <w:t>Warunki wymagane od Wykonawców oraz wykaz dokumentów, jakich zamawiający żąda od Wykonawców:</w:t>
      </w:r>
    </w:p>
    <w:p w:rsidR="003A4F6C" w:rsidRPr="002D52D2" w:rsidRDefault="003A4F6C" w:rsidP="002D52D2">
      <w:pPr>
        <w:shd w:val="clear" w:color="auto" w:fill="FFFFFF"/>
        <w:ind w:left="284"/>
        <w:jc w:val="both"/>
        <w:rPr>
          <w:b/>
          <w:sz w:val="22"/>
          <w:szCs w:val="22"/>
        </w:rPr>
      </w:pPr>
      <w:r w:rsidRPr="002D52D2">
        <w:rPr>
          <w:sz w:val="22"/>
          <w:szCs w:val="22"/>
        </w:rPr>
        <w:t>a/ Dysponowanie odpowiednim</w:t>
      </w:r>
      <w:r w:rsidR="002052E2" w:rsidRPr="002D52D2">
        <w:rPr>
          <w:sz w:val="22"/>
          <w:szCs w:val="22"/>
        </w:rPr>
        <w:t>i</w:t>
      </w:r>
      <w:r w:rsidRPr="002D52D2">
        <w:rPr>
          <w:sz w:val="22"/>
          <w:szCs w:val="22"/>
        </w:rPr>
        <w:t xml:space="preserve"> </w:t>
      </w:r>
      <w:r w:rsidRPr="00543C37">
        <w:rPr>
          <w:sz w:val="22"/>
          <w:szCs w:val="22"/>
        </w:rPr>
        <w:t>osobami zdolnymi do wykonania zamówienia</w:t>
      </w:r>
      <w:r w:rsidR="00B35F0B">
        <w:rPr>
          <w:sz w:val="22"/>
          <w:szCs w:val="22"/>
        </w:rPr>
        <w:t>.</w:t>
      </w:r>
      <w:r w:rsidRPr="002D52D2">
        <w:rPr>
          <w:sz w:val="22"/>
          <w:szCs w:val="22"/>
        </w:rPr>
        <w:t xml:space="preserve"> </w:t>
      </w:r>
    </w:p>
    <w:p w:rsidR="003A4F6C" w:rsidRPr="002D52D2" w:rsidRDefault="003A4F6C" w:rsidP="002D52D2">
      <w:pPr>
        <w:shd w:val="clear" w:color="auto" w:fill="FFFFFF"/>
        <w:tabs>
          <w:tab w:val="left" w:pos="-171"/>
          <w:tab w:val="left" w:pos="259"/>
          <w:tab w:val="left" w:leader="dot" w:pos="8990"/>
        </w:tabs>
        <w:spacing w:line="276" w:lineRule="auto"/>
        <w:ind w:left="342"/>
        <w:jc w:val="both"/>
        <w:rPr>
          <w:sz w:val="12"/>
          <w:szCs w:val="22"/>
        </w:rPr>
      </w:pPr>
    </w:p>
    <w:p w:rsidR="00C837AA" w:rsidRPr="002D52D2" w:rsidRDefault="00C837AA" w:rsidP="002D52D2">
      <w:pPr>
        <w:numPr>
          <w:ilvl w:val="0"/>
          <w:numId w:val="1"/>
        </w:numPr>
        <w:shd w:val="clear" w:color="auto" w:fill="FFFFFF"/>
        <w:tabs>
          <w:tab w:val="left" w:pos="-171"/>
          <w:tab w:val="left" w:pos="259"/>
          <w:tab w:val="left" w:leader="dot" w:pos="8990"/>
        </w:tabs>
        <w:spacing w:line="276" w:lineRule="auto"/>
        <w:ind w:left="284" w:hanging="284"/>
        <w:jc w:val="both"/>
        <w:rPr>
          <w:b/>
          <w:sz w:val="22"/>
          <w:szCs w:val="22"/>
        </w:rPr>
      </w:pPr>
      <w:r w:rsidRPr="002D52D2">
        <w:rPr>
          <w:b/>
          <w:sz w:val="22"/>
          <w:szCs w:val="22"/>
        </w:rPr>
        <w:t xml:space="preserve">Warunki płatności </w:t>
      </w:r>
    </w:p>
    <w:p w:rsidR="00C837AA" w:rsidRDefault="00C837AA" w:rsidP="00D41B8C">
      <w:pPr>
        <w:shd w:val="clear" w:color="auto" w:fill="FFFFFF"/>
        <w:tabs>
          <w:tab w:val="left" w:pos="-171"/>
          <w:tab w:val="left" w:pos="259"/>
          <w:tab w:val="left" w:leader="dot" w:pos="8990"/>
        </w:tabs>
        <w:spacing w:line="276" w:lineRule="auto"/>
        <w:jc w:val="both"/>
        <w:rPr>
          <w:sz w:val="22"/>
          <w:szCs w:val="22"/>
        </w:rPr>
      </w:pPr>
      <w:r w:rsidRPr="002D52D2">
        <w:rPr>
          <w:sz w:val="22"/>
          <w:szCs w:val="22"/>
        </w:rPr>
        <w:tab/>
      </w:r>
      <w:r w:rsidR="00D41B8C" w:rsidRPr="00D41B8C">
        <w:rPr>
          <w:sz w:val="22"/>
          <w:szCs w:val="22"/>
        </w:rPr>
        <w:t xml:space="preserve">Płatność za wykonanie robót będzie jednorazowa po zakończeniu i odbiorze robót na podstawie prawidłowo wystawionej  faktury oraz w oparciu o protokół odbioru robót podpisany przez </w:t>
      </w:r>
      <w:r w:rsidR="006C48B8">
        <w:rPr>
          <w:sz w:val="22"/>
          <w:szCs w:val="22"/>
        </w:rPr>
        <w:t>Wykonawcę</w:t>
      </w:r>
      <w:r w:rsidR="00D41B8C" w:rsidRPr="00D41B8C">
        <w:rPr>
          <w:sz w:val="22"/>
          <w:szCs w:val="22"/>
        </w:rPr>
        <w:t xml:space="preserve"> robót oraz przedstawicieli Zamawiającego. Zamawiający dokona zapłaty w terminie </w:t>
      </w:r>
      <w:r w:rsidR="001E7B7E">
        <w:rPr>
          <w:sz w:val="22"/>
          <w:szCs w:val="22"/>
        </w:rPr>
        <w:t>14</w:t>
      </w:r>
      <w:r w:rsidR="00D41B8C" w:rsidRPr="00D41B8C">
        <w:rPr>
          <w:sz w:val="22"/>
          <w:szCs w:val="22"/>
        </w:rPr>
        <w:t xml:space="preserve"> dni od daty doręczenia prawidłowo wystawionej faktury.</w:t>
      </w:r>
    </w:p>
    <w:p w:rsidR="00D41B8C" w:rsidRPr="002D52D2" w:rsidRDefault="00D41B8C" w:rsidP="00D41B8C">
      <w:pPr>
        <w:shd w:val="clear" w:color="auto" w:fill="FFFFFF"/>
        <w:tabs>
          <w:tab w:val="left" w:pos="-171"/>
          <w:tab w:val="left" w:pos="259"/>
          <w:tab w:val="left" w:leader="dot" w:pos="8990"/>
        </w:tabs>
        <w:spacing w:line="276" w:lineRule="auto"/>
        <w:jc w:val="both"/>
        <w:rPr>
          <w:sz w:val="22"/>
          <w:szCs w:val="22"/>
        </w:rPr>
      </w:pPr>
    </w:p>
    <w:p w:rsidR="0033202D" w:rsidRPr="002D52D2" w:rsidRDefault="0086294D" w:rsidP="002D52D2">
      <w:pPr>
        <w:numPr>
          <w:ilvl w:val="0"/>
          <w:numId w:val="1"/>
        </w:numPr>
        <w:shd w:val="clear" w:color="auto" w:fill="FFFFFF"/>
        <w:tabs>
          <w:tab w:val="left" w:pos="-171"/>
          <w:tab w:val="left" w:pos="259"/>
          <w:tab w:val="left" w:leader="dot" w:pos="8990"/>
        </w:tabs>
        <w:spacing w:line="276" w:lineRule="auto"/>
        <w:ind w:left="342"/>
        <w:jc w:val="both"/>
        <w:rPr>
          <w:sz w:val="22"/>
          <w:szCs w:val="22"/>
        </w:rPr>
      </w:pPr>
      <w:r w:rsidRPr="002D52D2">
        <w:rPr>
          <w:b/>
          <w:spacing w:val="-1"/>
          <w:sz w:val="22"/>
          <w:szCs w:val="22"/>
        </w:rPr>
        <w:t>Miejsce i term</w:t>
      </w:r>
      <w:r w:rsidRPr="002D52D2">
        <w:rPr>
          <w:b/>
          <w:sz w:val="22"/>
          <w:szCs w:val="22"/>
        </w:rPr>
        <w:t xml:space="preserve">in złożenia oferty: </w:t>
      </w:r>
    </w:p>
    <w:p w:rsidR="00331841" w:rsidRPr="002D52D2" w:rsidRDefault="00331841" w:rsidP="002D52D2">
      <w:pPr>
        <w:shd w:val="clear" w:color="auto" w:fill="FFFFFF"/>
        <w:tabs>
          <w:tab w:val="left" w:pos="284"/>
        </w:tabs>
        <w:spacing w:line="276" w:lineRule="auto"/>
        <w:ind w:left="284"/>
        <w:jc w:val="both"/>
        <w:rPr>
          <w:b/>
          <w:sz w:val="22"/>
          <w:szCs w:val="22"/>
        </w:rPr>
      </w:pPr>
      <w:r w:rsidRPr="002D52D2">
        <w:rPr>
          <w:sz w:val="22"/>
          <w:szCs w:val="22"/>
        </w:rPr>
        <w:t xml:space="preserve">Urząd Miejski w Sulejowie ul. Konecka 42, 97-330 Sulejów, sekretariat wejście A, do dnia </w:t>
      </w:r>
      <w:r w:rsidR="001E20B6">
        <w:rPr>
          <w:b/>
          <w:sz w:val="22"/>
          <w:szCs w:val="22"/>
        </w:rPr>
        <w:t>11.12</w:t>
      </w:r>
      <w:bookmarkStart w:id="0" w:name="_GoBack"/>
      <w:bookmarkEnd w:id="0"/>
      <w:r w:rsidR="00E10BD7">
        <w:rPr>
          <w:b/>
          <w:sz w:val="22"/>
          <w:szCs w:val="22"/>
        </w:rPr>
        <w:t>.2020</w:t>
      </w:r>
      <w:r w:rsidRPr="002D52D2">
        <w:rPr>
          <w:b/>
          <w:sz w:val="22"/>
          <w:szCs w:val="22"/>
        </w:rPr>
        <w:t xml:space="preserve"> r. </w:t>
      </w:r>
    </w:p>
    <w:p w:rsidR="00331841" w:rsidRPr="002D52D2" w:rsidRDefault="00331841" w:rsidP="002D52D2">
      <w:pPr>
        <w:shd w:val="clear" w:color="auto" w:fill="FFFFFF"/>
        <w:tabs>
          <w:tab w:val="left" w:pos="284"/>
        </w:tabs>
        <w:spacing w:line="276" w:lineRule="auto"/>
        <w:ind w:left="284"/>
        <w:jc w:val="both"/>
        <w:rPr>
          <w:b/>
          <w:sz w:val="22"/>
          <w:szCs w:val="22"/>
        </w:rPr>
      </w:pPr>
      <w:r w:rsidRPr="002D52D2">
        <w:rPr>
          <w:b/>
          <w:sz w:val="22"/>
          <w:szCs w:val="22"/>
        </w:rPr>
        <w:t xml:space="preserve">do godziny </w:t>
      </w:r>
      <w:r w:rsidR="009D7D9B" w:rsidRPr="002D52D2">
        <w:rPr>
          <w:b/>
          <w:sz w:val="22"/>
          <w:szCs w:val="22"/>
        </w:rPr>
        <w:t>1</w:t>
      </w:r>
      <w:r w:rsidR="001E7B7E">
        <w:rPr>
          <w:b/>
          <w:sz w:val="22"/>
          <w:szCs w:val="22"/>
        </w:rPr>
        <w:t>2</w:t>
      </w:r>
      <w:r w:rsidRPr="002D52D2">
        <w:rPr>
          <w:b/>
          <w:sz w:val="22"/>
          <w:szCs w:val="22"/>
        </w:rPr>
        <w:t>.00</w:t>
      </w:r>
    </w:p>
    <w:p w:rsidR="0069320D" w:rsidRPr="002D52D2" w:rsidRDefault="0069320D" w:rsidP="002D52D2">
      <w:pPr>
        <w:shd w:val="clear" w:color="auto" w:fill="FFFFFF"/>
        <w:tabs>
          <w:tab w:val="left" w:pos="284"/>
        </w:tabs>
        <w:spacing w:line="276" w:lineRule="auto"/>
        <w:ind w:left="284"/>
        <w:jc w:val="both"/>
        <w:rPr>
          <w:b/>
          <w:sz w:val="22"/>
          <w:szCs w:val="22"/>
        </w:rPr>
      </w:pPr>
    </w:p>
    <w:p w:rsidR="00331841" w:rsidRPr="002D52D2" w:rsidRDefault="0086294D" w:rsidP="002D52D2">
      <w:pPr>
        <w:numPr>
          <w:ilvl w:val="0"/>
          <w:numId w:val="1"/>
        </w:numPr>
        <w:shd w:val="clear" w:color="auto" w:fill="FFFFFF"/>
        <w:tabs>
          <w:tab w:val="left" w:pos="284"/>
        </w:tabs>
        <w:spacing w:line="276" w:lineRule="auto"/>
        <w:ind w:hanging="720"/>
        <w:jc w:val="both"/>
        <w:rPr>
          <w:b/>
          <w:sz w:val="22"/>
          <w:szCs w:val="22"/>
        </w:rPr>
      </w:pPr>
      <w:r w:rsidRPr="002D52D2">
        <w:rPr>
          <w:b/>
          <w:sz w:val="22"/>
          <w:szCs w:val="22"/>
        </w:rPr>
        <w:t>Termin otwarcia ofert:</w:t>
      </w:r>
      <w:r w:rsidRPr="002D52D2">
        <w:rPr>
          <w:sz w:val="22"/>
          <w:szCs w:val="22"/>
        </w:rPr>
        <w:t xml:space="preserve"> </w:t>
      </w:r>
      <w:r w:rsidR="005A4910">
        <w:rPr>
          <w:b/>
          <w:sz w:val="22"/>
          <w:szCs w:val="22"/>
        </w:rPr>
        <w:t>11.12</w:t>
      </w:r>
      <w:r w:rsidR="00E10BD7">
        <w:rPr>
          <w:b/>
          <w:sz w:val="22"/>
          <w:szCs w:val="22"/>
        </w:rPr>
        <w:t>.2020</w:t>
      </w:r>
      <w:r w:rsidR="00331841" w:rsidRPr="000C7AC5">
        <w:rPr>
          <w:b/>
          <w:sz w:val="22"/>
          <w:szCs w:val="22"/>
        </w:rPr>
        <w:t xml:space="preserve"> r. o godzinie </w:t>
      </w:r>
      <w:r w:rsidR="001E7B7E">
        <w:rPr>
          <w:b/>
          <w:sz w:val="22"/>
          <w:szCs w:val="22"/>
        </w:rPr>
        <w:t>12</w:t>
      </w:r>
      <w:r w:rsidR="00C837AA" w:rsidRPr="000C7AC5">
        <w:rPr>
          <w:b/>
          <w:sz w:val="22"/>
          <w:szCs w:val="22"/>
        </w:rPr>
        <w:t>.15</w:t>
      </w:r>
      <w:r w:rsidR="00331841" w:rsidRPr="002D52D2">
        <w:rPr>
          <w:sz w:val="22"/>
          <w:szCs w:val="22"/>
        </w:rPr>
        <w:t>, wejście C pokój 15A.</w:t>
      </w:r>
    </w:p>
    <w:p w:rsidR="0086294D" w:rsidRPr="002D52D2" w:rsidRDefault="005021D6" w:rsidP="002D52D2">
      <w:pPr>
        <w:shd w:val="clear" w:color="auto" w:fill="FFFFFF"/>
        <w:tabs>
          <w:tab w:val="left" w:pos="284"/>
        </w:tabs>
        <w:spacing w:line="276" w:lineRule="auto"/>
        <w:jc w:val="both"/>
        <w:rPr>
          <w:sz w:val="22"/>
          <w:szCs w:val="22"/>
        </w:rPr>
      </w:pPr>
      <w:r w:rsidRPr="002D52D2">
        <w:rPr>
          <w:b/>
          <w:sz w:val="22"/>
          <w:szCs w:val="22"/>
        </w:rPr>
        <w:tab/>
      </w:r>
      <w:r w:rsidR="0086294D" w:rsidRPr="002D52D2">
        <w:rPr>
          <w:b/>
          <w:sz w:val="22"/>
          <w:szCs w:val="22"/>
          <w:u w:val="single"/>
        </w:rPr>
        <w:t>Oferta powinna zawierać opis:</w:t>
      </w:r>
      <w:r w:rsidR="0086294D" w:rsidRPr="002D52D2">
        <w:rPr>
          <w:sz w:val="22"/>
          <w:szCs w:val="22"/>
        </w:rPr>
        <w:t xml:space="preserve"> </w:t>
      </w:r>
    </w:p>
    <w:p w:rsidR="002F1E8A" w:rsidRPr="002D52D2" w:rsidRDefault="002F1E8A" w:rsidP="002D52D2">
      <w:pPr>
        <w:shd w:val="clear" w:color="auto" w:fill="FFFFFF"/>
        <w:tabs>
          <w:tab w:val="left" w:pos="284"/>
        </w:tabs>
        <w:spacing w:line="276" w:lineRule="auto"/>
        <w:jc w:val="both"/>
        <w:rPr>
          <w:sz w:val="22"/>
          <w:szCs w:val="22"/>
        </w:rPr>
      </w:pPr>
    </w:p>
    <w:p w:rsidR="00E10BD7" w:rsidRDefault="00E10BD7" w:rsidP="00E10BD7">
      <w:pPr>
        <w:jc w:val="center"/>
        <w:rPr>
          <w:b/>
        </w:rPr>
      </w:pPr>
      <w:r w:rsidRPr="00AB4AFA">
        <w:rPr>
          <w:b/>
        </w:rPr>
        <w:t>Zagospodarowanie nieruchomości na cele sportowe rekreacyjne gminy Sulejów</w:t>
      </w:r>
      <w:r>
        <w:rPr>
          <w:b/>
        </w:rPr>
        <w:t>”</w:t>
      </w:r>
    </w:p>
    <w:p w:rsidR="00E10BD7" w:rsidRPr="00AB4AFA" w:rsidRDefault="00E10BD7" w:rsidP="00E10BD7">
      <w:pPr>
        <w:jc w:val="center"/>
        <w:rPr>
          <w:b/>
        </w:rPr>
      </w:pPr>
      <w:r w:rsidRPr="00AB4AFA">
        <w:rPr>
          <w:b/>
        </w:rPr>
        <w:t xml:space="preserve">- działka nr </w:t>
      </w:r>
      <w:r w:rsidR="003B45CD">
        <w:rPr>
          <w:b/>
        </w:rPr>
        <w:t>287</w:t>
      </w:r>
      <w:r w:rsidRPr="00AB4AFA">
        <w:rPr>
          <w:b/>
        </w:rPr>
        <w:t xml:space="preserve"> obręb </w:t>
      </w:r>
      <w:r w:rsidR="003B45CD">
        <w:rPr>
          <w:b/>
        </w:rPr>
        <w:t>KŁUDZICE</w:t>
      </w:r>
      <w:r w:rsidRPr="00AB4AFA">
        <w:rPr>
          <w:b/>
        </w:rPr>
        <w:t xml:space="preserve"> Sulejów</w:t>
      </w:r>
    </w:p>
    <w:p w:rsidR="00331841" w:rsidRPr="002D52D2" w:rsidRDefault="00331841" w:rsidP="007D2F30">
      <w:pPr>
        <w:shd w:val="clear" w:color="auto" w:fill="FFFFFF"/>
        <w:tabs>
          <w:tab w:val="left" w:pos="259"/>
          <w:tab w:val="left" w:leader="dot" w:pos="8990"/>
        </w:tabs>
        <w:spacing w:line="276" w:lineRule="auto"/>
        <w:jc w:val="center"/>
        <w:rPr>
          <w:i/>
          <w:sz w:val="22"/>
          <w:szCs w:val="22"/>
        </w:rPr>
      </w:pPr>
      <w:r w:rsidRPr="002D52D2">
        <w:rPr>
          <w:i/>
          <w:sz w:val="22"/>
          <w:szCs w:val="22"/>
        </w:rPr>
        <w:t xml:space="preserve">Nie otwierać do </w:t>
      </w:r>
      <w:r w:rsidR="005A4910">
        <w:rPr>
          <w:i/>
          <w:sz w:val="22"/>
          <w:szCs w:val="22"/>
        </w:rPr>
        <w:t>11.12</w:t>
      </w:r>
      <w:r w:rsidR="003B45CD">
        <w:rPr>
          <w:i/>
          <w:sz w:val="22"/>
          <w:szCs w:val="22"/>
        </w:rPr>
        <w:t>.10</w:t>
      </w:r>
      <w:r w:rsidR="00E10BD7">
        <w:rPr>
          <w:i/>
          <w:sz w:val="22"/>
          <w:szCs w:val="22"/>
        </w:rPr>
        <w:t xml:space="preserve">.2020 </w:t>
      </w:r>
      <w:r w:rsidR="0040490B" w:rsidRPr="002D52D2">
        <w:rPr>
          <w:i/>
          <w:sz w:val="22"/>
          <w:szCs w:val="22"/>
        </w:rPr>
        <w:t>r.</w:t>
      </w:r>
      <w:r w:rsidRPr="002D52D2">
        <w:rPr>
          <w:i/>
          <w:sz w:val="22"/>
          <w:szCs w:val="22"/>
        </w:rPr>
        <w:t xml:space="preserve"> do godz. </w:t>
      </w:r>
      <w:r w:rsidR="000D610F">
        <w:rPr>
          <w:i/>
          <w:sz w:val="22"/>
          <w:szCs w:val="22"/>
        </w:rPr>
        <w:t>1</w:t>
      </w:r>
      <w:r w:rsidR="001E7B7E">
        <w:rPr>
          <w:i/>
          <w:sz w:val="22"/>
          <w:szCs w:val="22"/>
        </w:rPr>
        <w:t>2</w:t>
      </w:r>
      <w:r w:rsidR="00C837AA" w:rsidRPr="002D52D2">
        <w:rPr>
          <w:i/>
          <w:sz w:val="22"/>
          <w:szCs w:val="22"/>
        </w:rPr>
        <w:t>.15</w:t>
      </w:r>
    </w:p>
    <w:p w:rsidR="0033202D" w:rsidRPr="002D52D2" w:rsidRDefault="0033202D" w:rsidP="002D52D2">
      <w:pPr>
        <w:shd w:val="clear" w:color="auto" w:fill="FFFFFF"/>
        <w:ind w:left="720"/>
        <w:jc w:val="both"/>
        <w:rPr>
          <w:caps/>
          <w:sz w:val="16"/>
          <w:szCs w:val="22"/>
        </w:rPr>
      </w:pPr>
      <w:r w:rsidRPr="002D52D2">
        <w:rPr>
          <w:sz w:val="16"/>
          <w:szCs w:val="22"/>
        </w:rPr>
        <w:t>(nazwa zamówienia)</w:t>
      </w:r>
    </w:p>
    <w:p w:rsidR="00D3667B" w:rsidRPr="002D52D2" w:rsidRDefault="00D3667B" w:rsidP="002D52D2">
      <w:pPr>
        <w:numPr>
          <w:ilvl w:val="0"/>
          <w:numId w:val="1"/>
        </w:numPr>
        <w:shd w:val="clear" w:color="auto" w:fill="FFFFFF"/>
        <w:tabs>
          <w:tab w:val="clear" w:pos="708"/>
          <w:tab w:val="left" w:pos="-171"/>
          <w:tab w:val="num" w:pos="284"/>
          <w:tab w:val="left" w:leader="dot" w:pos="8990"/>
        </w:tabs>
        <w:spacing w:line="276" w:lineRule="auto"/>
        <w:ind w:left="342"/>
        <w:jc w:val="both"/>
        <w:rPr>
          <w:b/>
          <w:sz w:val="22"/>
          <w:szCs w:val="22"/>
        </w:rPr>
      </w:pPr>
      <w:r w:rsidRPr="002D52D2">
        <w:rPr>
          <w:b/>
          <w:sz w:val="22"/>
          <w:szCs w:val="22"/>
        </w:rPr>
        <w:t xml:space="preserve">Ofertę należy złożyć: </w:t>
      </w:r>
    </w:p>
    <w:p w:rsidR="000969E8" w:rsidRPr="002D52D2" w:rsidRDefault="00F13F06" w:rsidP="002D52D2">
      <w:pPr>
        <w:shd w:val="clear" w:color="auto" w:fill="FFFFFF"/>
        <w:tabs>
          <w:tab w:val="left" w:pos="-171"/>
          <w:tab w:val="left" w:leader="dot" w:pos="8990"/>
        </w:tabs>
        <w:spacing w:line="276" w:lineRule="auto"/>
        <w:ind w:left="342"/>
        <w:jc w:val="both"/>
        <w:rPr>
          <w:sz w:val="22"/>
          <w:szCs w:val="22"/>
        </w:rPr>
      </w:pPr>
      <w:r>
        <w:rPr>
          <w:b/>
          <w:noProof/>
          <w:sz w:val="22"/>
          <w:szCs w:val="22"/>
        </w:rPr>
        <w:pict>
          <v:rect id="_x0000_s1032" style="position:absolute;left:0;text-align:left;margin-left:3.95pt;margin-top:2.9pt;width:13.8pt;height:12.1pt;z-index:251659776" fillcolor="black" strokecolor="#f2f2f2" strokeweight="3pt">
            <v:shadow on="t" type="perspective" color="#7f7f7f" opacity=".5" offset="1pt" offset2="-1pt"/>
          </v:rect>
        </w:pict>
      </w:r>
      <w:r w:rsidR="000969E8" w:rsidRPr="002D52D2">
        <w:rPr>
          <w:b/>
          <w:sz w:val="22"/>
          <w:szCs w:val="22"/>
        </w:rPr>
        <w:t xml:space="preserve">   pisemnie, </w:t>
      </w:r>
      <w:r w:rsidR="000969E8" w:rsidRPr="002D52D2">
        <w:rPr>
          <w:sz w:val="22"/>
          <w:szCs w:val="22"/>
        </w:rPr>
        <w:t xml:space="preserve">tj. przesłać pocztą na adres zamawiającego lub dostarczyć osobiście do siedziby zamawiającego (w zamkniętej kopercie) </w:t>
      </w:r>
    </w:p>
    <w:p w:rsidR="000969E8" w:rsidRPr="002D52D2" w:rsidRDefault="000969E8" w:rsidP="002D52D2">
      <w:pPr>
        <w:shd w:val="clear" w:color="auto" w:fill="FFFFFF"/>
        <w:tabs>
          <w:tab w:val="left" w:pos="-171"/>
          <w:tab w:val="left" w:leader="dot" w:pos="8990"/>
        </w:tabs>
        <w:spacing w:line="276" w:lineRule="auto"/>
        <w:ind w:left="342"/>
        <w:jc w:val="both"/>
        <w:rPr>
          <w:b/>
          <w:sz w:val="22"/>
          <w:szCs w:val="22"/>
        </w:rPr>
      </w:pPr>
      <w:r w:rsidRPr="002D52D2">
        <w:rPr>
          <w:b/>
          <w:sz w:val="22"/>
          <w:szCs w:val="22"/>
        </w:rPr>
        <w:t>Urząd Miejski w Sulejowie</w:t>
      </w:r>
    </w:p>
    <w:p w:rsidR="000969E8" w:rsidRPr="002D52D2" w:rsidRDefault="000969E8" w:rsidP="002D52D2">
      <w:pPr>
        <w:shd w:val="clear" w:color="auto" w:fill="FFFFFF"/>
        <w:tabs>
          <w:tab w:val="left" w:pos="-171"/>
          <w:tab w:val="left" w:leader="dot" w:pos="8990"/>
        </w:tabs>
        <w:spacing w:line="276" w:lineRule="auto"/>
        <w:ind w:left="342"/>
        <w:jc w:val="both"/>
        <w:rPr>
          <w:b/>
          <w:sz w:val="22"/>
          <w:szCs w:val="22"/>
        </w:rPr>
      </w:pPr>
      <w:r w:rsidRPr="002D52D2">
        <w:rPr>
          <w:b/>
          <w:sz w:val="22"/>
          <w:szCs w:val="22"/>
        </w:rPr>
        <w:t>ul. Konecka 42</w:t>
      </w:r>
    </w:p>
    <w:p w:rsidR="000969E8" w:rsidRPr="002D52D2" w:rsidRDefault="000969E8" w:rsidP="002D52D2">
      <w:pPr>
        <w:shd w:val="clear" w:color="auto" w:fill="FFFFFF"/>
        <w:tabs>
          <w:tab w:val="left" w:pos="-171"/>
          <w:tab w:val="left" w:leader="dot" w:pos="8990"/>
        </w:tabs>
        <w:spacing w:line="276" w:lineRule="auto"/>
        <w:ind w:left="342"/>
        <w:jc w:val="both"/>
        <w:rPr>
          <w:b/>
          <w:sz w:val="22"/>
          <w:szCs w:val="22"/>
        </w:rPr>
      </w:pPr>
      <w:r w:rsidRPr="002D52D2">
        <w:rPr>
          <w:b/>
          <w:sz w:val="22"/>
          <w:szCs w:val="22"/>
        </w:rPr>
        <w:t>97-330 Sulejów</w:t>
      </w:r>
    </w:p>
    <w:p w:rsidR="000969E8" w:rsidRPr="002D52D2" w:rsidRDefault="000969E8" w:rsidP="002D52D2">
      <w:pPr>
        <w:shd w:val="clear" w:color="auto" w:fill="FFFFFF"/>
        <w:tabs>
          <w:tab w:val="left" w:pos="-171"/>
          <w:tab w:val="left" w:leader="dot" w:pos="8990"/>
        </w:tabs>
        <w:spacing w:line="276" w:lineRule="auto"/>
        <w:ind w:left="342"/>
        <w:jc w:val="both"/>
        <w:rPr>
          <w:b/>
          <w:sz w:val="22"/>
          <w:szCs w:val="22"/>
        </w:rPr>
      </w:pPr>
    </w:p>
    <w:p w:rsidR="00CA30A4" w:rsidRPr="002D52D2" w:rsidRDefault="00CA30A4" w:rsidP="002D52D2">
      <w:pPr>
        <w:numPr>
          <w:ilvl w:val="0"/>
          <w:numId w:val="1"/>
        </w:numPr>
        <w:shd w:val="clear" w:color="auto" w:fill="FFFFFF"/>
        <w:tabs>
          <w:tab w:val="clear" w:pos="708"/>
          <w:tab w:val="left" w:pos="-171"/>
          <w:tab w:val="num" w:pos="284"/>
          <w:tab w:val="left" w:leader="dot" w:pos="8990"/>
        </w:tabs>
        <w:spacing w:line="276" w:lineRule="auto"/>
        <w:ind w:left="342"/>
        <w:jc w:val="both"/>
        <w:rPr>
          <w:b/>
          <w:sz w:val="22"/>
          <w:szCs w:val="22"/>
        </w:rPr>
      </w:pPr>
      <w:r w:rsidRPr="002D52D2">
        <w:rPr>
          <w:b/>
          <w:sz w:val="22"/>
          <w:szCs w:val="22"/>
        </w:rPr>
        <w:t xml:space="preserve">Możliwość dokonania istotnych zmian umowy zawartej w wyniku przeprowadzonego postępowania o udzielenie zamówienia: </w:t>
      </w:r>
    </w:p>
    <w:p w:rsidR="002C099B" w:rsidRPr="002D52D2" w:rsidRDefault="00F13F06" w:rsidP="002D52D2">
      <w:pPr>
        <w:shd w:val="clear" w:color="auto" w:fill="FFFFFF"/>
        <w:tabs>
          <w:tab w:val="left" w:pos="0"/>
          <w:tab w:val="left" w:pos="259"/>
          <w:tab w:val="left" w:leader="dot" w:pos="8990"/>
        </w:tabs>
        <w:spacing w:line="276" w:lineRule="auto"/>
        <w:jc w:val="both"/>
        <w:rPr>
          <w:sz w:val="22"/>
          <w:szCs w:val="22"/>
        </w:rPr>
      </w:pPr>
      <w:r>
        <w:rPr>
          <w:noProof/>
          <w:sz w:val="22"/>
          <w:szCs w:val="22"/>
        </w:rPr>
        <w:lastRenderedPageBreak/>
        <w:pict>
          <v:rect id="_x0000_s1026" style="position:absolute;left:0;text-align:left;margin-left:5.7pt;margin-top:.5pt;width:19.6pt;height:15.55pt;z-index:251655680" fillcolor="black" strokecolor="#f2f2f2" strokeweight="3pt">
            <v:shadow on="t" type="perspective" color="#7f7f7f" opacity=".5" offset="1pt" offset2="-1pt"/>
          </v:rect>
        </w:pict>
      </w:r>
      <w:r w:rsidR="002C099B" w:rsidRPr="002D52D2">
        <w:rPr>
          <w:b/>
          <w:sz w:val="22"/>
          <w:szCs w:val="22"/>
        </w:rPr>
        <w:t xml:space="preserve">             </w:t>
      </w:r>
      <w:r w:rsidR="00B1061C" w:rsidRPr="002D52D2">
        <w:rPr>
          <w:b/>
          <w:sz w:val="22"/>
          <w:szCs w:val="22"/>
        </w:rPr>
        <w:t xml:space="preserve">  </w:t>
      </w:r>
      <w:r w:rsidR="002C099B" w:rsidRPr="002D52D2">
        <w:rPr>
          <w:b/>
          <w:sz w:val="22"/>
          <w:szCs w:val="22"/>
        </w:rPr>
        <w:t xml:space="preserve">tak </w:t>
      </w:r>
      <w:r w:rsidR="00B1061C" w:rsidRPr="002D52D2">
        <w:rPr>
          <w:b/>
          <w:sz w:val="22"/>
          <w:szCs w:val="22"/>
        </w:rPr>
        <w:t xml:space="preserve"> </w:t>
      </w:r>
      <w:r w:rsidR="00B1061C" w:rsidRPr="002D52D2">
        <w:rPr>
          <w:sz w:val="22"/>
          <w:szCs w:val="22"/>
        </w:rPr>
        <w:t>zgodnie z projektem umowy</w:t>
      </w:r>
    </w:p>
    <w:p w:rsidR="00CA30A4" w:rsidRPr="002D52D2" w:rsidRDefault="002C099B" w:rsidP="002D52D2">
      <w:pPr>
        <w:shd w:val="clear" w:color="auto" w:fill="FFFFFF"/>
        <w:tabs>
          <w:tab w:val="left" w:pos="0"/>
          <w:tab w:val="left" w:pos="259"/>
          <w:tab w:val="left" w:leader="dot" w:pos="8990"/>
        </w:tabs>
        <w:spacing w:line="276" w:lineRule="auto"/>
        <w:jc w:val="both"/>
        <w:rPr>
          <w:sz w:val="22"/>
          <w:szCs w:val="22"/>
        </w:rPr>
      </w:pPr>
      <w:r w:rsidRPr="002D52D2">
        <w:rPr>
          <w:sz w:val="22"/>
          <w:szCs w:val="22"/>
        </w:rPr>
        <w:t>(należy określić rodzaj przewidywanych zmian i warunki/okoliczności ich wprowadzenia)</w:t>
      </w:r>
    </w:p>
    <w:p w:rsidR="00CA30A4" w:rsidRPr="002D52D2" w:rsidRDefault="00F13F06" w:rsidP="002D52D2">
      <w:pPr>
        <w:shd w:val="clear" w:color="auto" w:fill="FFFFFF"/>
        <w:tabs>
          <w:tab w:val="left" w:pos="0"/>
          <w:tab w:val="left" w:pos="259"/>
          <w:tab w:val="left" w:leader="dot" w:pos="8990"/>
        </w:tabs>
        <w:spacing w:line="276" w:lineRule="auto"/>
        <w:jc w:val="both"/>
        <w:rPr>
          <w:sz w:val="22"/>
          <w:szCs w:val="22"/>
        </w:rPr>
      </w:pPr>
      <w:r>
        <w:rPr>
          <w:noProof/>
          <w:sz w:val="22"/>
          <w:szCs w:val="22"/>
        </w:rPr>
        <w:pict>
          <v:rect id="_x0000_s1027" style="position:absolute;left:0;text-align:left;margin-left:6.3pt;margin-top:13.7pt;width:19.6pt;height:15.55pt;z-index:251656704" strokeweight=".25pt">
            <v:shadow on="t" type="perspective" color="#7f7f7f" opacity=".5" offset="1pt" offset2="-1pt"/>
          </v:rect>
        </w:pict>
      </w:r>
    </w:p>
    <w:p w:rsidR="00CA30A4" w:rsidRPr="002D52D2" w:rsidRDefault="002C099B" w:rsidP="002D52D2">
      <w:pPr>
        <w:shd w:val="clear" w:color="auto" w:fill="FFFFFF"/>
        <w:tabs>
          <w:tab w:val="left" w:pos="0"/>
          <w:tab w:val="left" w:pos="259"/>
          <w:tab w:val="left" w:leader="dot" w:pos="8990"/>
        </w:tabs>
        <w:spacing w:line="276" w:lineRule="auto"/>
        <w:jc w:val="both"/>
        <w:rPr>
          <w:b/>
          <w:sz w:val="22"/>
          <w:szCs w:val="22"/>
        </w:rPr>
      </w:pPr>
      <w:r w:rsidRPr="002D52D2">
        <w:rPr>
          <w:sz w:val="22"/>
          <w:szCs w:val="22"/>
        </w:rPr>
        <w:tab/>
        <w:t xml:space="preserve">         </w:t>
      </w:r>
      <w:r w:rsidRPr="002D52D2">
        <w:rPr>
          <w:b/>
          <w:sz w:val="22"/>
          <w:szCs w:val="22"/>
        </w:rPr>
        <w:t>nie</w:t>
      </w:r>
    </w:p>
    <w:p w:rsidR="00CA30A4" w:rsidRPr="002D52D2" w:rsidRDefault="00CA30A4" w:rsidP="002D52D2">
      <w:pPr>
        <w:shd w:val="clear" w:color="auto" w:fill="FFFFFF"/>
        <w:tabs>
          <w:tab w:val="left" w:pos="0"/>
          <w:tab w:val="left" w:pos="259"/>
          <w:tab w:val="left" w:leader="dot" w:pos="8990"/>
        </w:tabs>
        <w:spacing w:line="276" w:lineRule="auto"/>
        <w:jc w:val="both"/>
        <w:rPr>
          <w:sz w:val="22"/>
          <w:szCs w:val="22"/>
        </w:rPr>
      </w:pPr>
    </w:p>
    <w:p w:rsidR="002C099B" w:rsidRPr="002D52D2" w:rsidRDefault="002C099B" w:rsidP="002D52D2">
      <w:pPr>
        <w:numPr>
          <w:ilvl w:val="0"/>
          <w:numId w:val="1"/>
        </w:numPr>
        <w:shd w:val="clear" w:color="auto" w:fill="FFFFFF"/>
        <w:tabs>
          <w:tab w:val="clear" w:pos="708"/>
          <w:tab w:val="left" w:pos="-171"/>
          <w:tab w:val="num" w:pos="426"/>
          <w:tab w:val="left" w:leader="dot" w:pos="8990"/>
        </w:tabs>
        <w:spacing w:line="276" w:lineRule="auto"/>
        <w:ind w:left="426" w:hanging="426"/>
        <w:jc w:val="both"/>
        <w:rPr>
          <w:b/>
          <w:sz w:val="22"/>
          <w:szCs w:val="22"/>
        </w:rPr>
      </w:pPr>
      <w:r w:rsidRPr="002D52D2">
        <w:rPr>
          <w:b/>
          <w:sz w:val="22"/>
          <w:szCs w:val="22"/>
        </w:rPr>
        <w:t>Zamówienia uzupełniające:</w:t>
      </w:r>
    </w:p>
    <w:p w:rsidR="002C099B" w:rsidRPr="002D52D2" w:rsidRDefault="00F13F06" w:rsidP="002D52D2">
      <w:pPr>
        <w:shd w:val="clear" w:color="auto" w:fill="FFFFFF"/>
        <w:tabs>
          <w:tab w:val="left" w:pos="0"/>
          <w:tab w:val="left" w:pos="259"/>
          <w:tab w:val="left" w:leader="dot" w:pos="8990"/>
        </w:tabs>
        <w:spacing w:line="276" w:lineRule="auto"/>
        <w:jc w:val="both"/>
        <w:rPr>
          <w:b/>
          <w:sz w:val="22"/>
          <w:szCs w:val="22"/>
        </w:rPr>
      </w:pPr>
      <w:r>
        <w:rPr>
          <w:noProof/>
          <w:sz w:val="22"/>
          <w:szCs w:val="22"/>
        </w:rPr>
        <w:pict>
          <v:rect id="_x0000_s1028" style="position:absolute;left:0;text-align:left;margin-left:5.7pt;margin-top:.5pt;width:19.6pt;height:15.55pt;z-index:251657728"/>
        </w:pict>
      </w:r>
      <w:r w:rsidR="003F5BC8" w:rsidRPr="002D52D2">
        <w:rPr>
          <w:b/>
          <w:sz w:val="22"/>
          <w:szCs w:val="22"/>
        </w:rPr>
        <w:t xml:space="preserve">           </w:t>
      </w:r>
      <w:r w:rsidR="002C099B" w:rsidRPr="002D52D2">
        <w:rPr>
          <w:b/>
          <w:sz w:val="22"/>
          <w:szCs w:val="22"/>
        </w:rPr>
        <w:t xml:space="preserve"> tak ………………………………………………………………………………………………………………… </w:t>
      </w:r>
    </w:p>
    <w:p w:rsidR="002C099B" w:rsidRPr="002D52D2" w:rsidRDefault="00F13F06" w:rsidP="002D52D2">
      <w:pPr>
        <w:shd w:val="clear" w:color="auto" w:fill="FFFFFF"/>
        <w:tabs>
          <w:tab w:val="left" w:pos="0"/>
          <w:tab w:val="left" w:pos="259"/>
          <w:tab w:val="left" w:leader="dot" w:pos="8990"/>
        </w:tabs>
        <w:spacing w:line="276" w:lineRule="auto"/>
        <w:jc w:val="both"/>
        <w:rPr>
          <w:sz w:val="22"/>
          <w:szCs w:val="22"/>
        </w:rPr>
      </w:pPr>
      <w:r>
        <w:rPr>
          <w:noProof/>
          <w:sz w:val="22"/>
          <w:szCs w:val="22"/>
        </w:rPr>
        <w:pict>
          <v:rect id="_x0000_s1029" style="position:absolute;left:0;text-align:left;margin-left:6.3pt;margin-top:12.7pt;width:19.6pt;height:15.55pt;z-index:251658752" fillcolor="black" strokecolor="#f2f2f2" strokeweight="3pt">
            <v:shadow on="t" type="perspective" color="#7f7f7f" opacity=".5" offset="1pt" offset2="-1pt"/>
          </v:rect>
        </w:pict>
      </w:r>
      <w:r w:rsidR="002C099B" w:rsidRPr="002D52D2">
        <w:rPr>
          <w:sz w:val="22"/>
          <w:szCs w:val="22"/>
        </w:rPr>
        <w:t>(należy określić ich zakres i warunki na jakich zostaną udzielone)</w:t>
      </w:r>
    </w:p>
    <w:p w:rsidR="002C099B" w:rsidRPr="002D52D2" w:rsidRDefault="002C099B" w:rsidP="002D52D2">
      <w:pPr>
        <w:shd w:val="clear" w:color="auto" w:fill="FFFFFF"/>
        <w:tabs>
          <w:tab w:val="left" w:pos="0"/>
          <w:tab w:val="left" w:pos="259"/>
          <w:tab w:val="left" w:leader="dot" w:pos="8990"/>
        </w:tabs>
        <w:spacing w:line="276" w:lineRule="auto"/>
        <w:jc w:val="both"/>
        <w:rPr>
          <w:b/>
          <w:sz w:val="22"/>
          <w:szCs w:val="22"/>
        </w:rPr>
      </w:pPr>
      <w:r w:rsidRPr="002D52D2">
        <w:rPr>
          <w:sz w:val="22"/>
          <w:szCs w:val="22"/>
        </w:rPr>
        <w:tab/>
        <w:t xml:space="preserve">         </w:t>
      </w:r>
      <w:r w:rsidRPr="002D52D2">
        <w:rPr>
          <w:b/>
          <w:sz w:val="22"/>
          <w:szCs w:val="22"/>
        </w:rPr>
        <w:t>nie</w:t>
      </w:r>
    </w:p>
    <w:p w:rsidR="002C099B" w:rsidRPr="002D52D2" w:rsidRDefault="002C099B" w:rsidP="002D52D2">
      <w:pPr>
        <w:shd w:val="clear" w:color="auto" w:fill="FFFFFF"/>
        <w:tabs>
          <w:tab w:val="left" w:pos="0"/>
          <w:tab w:val="left" w:pos="259"/>
          <w:tab w:val="left" w:leader="dot" w:pos="8990"/>
        </w:tabs>
        <w:spacing w:line="276" w:lineRule="auto"/>
        <w:jc w:val="both"/>
        <w:rPr>
          <w:b/>
          <w:sz w:val="22"/>
          <w:szCs w:val="22"/>
        </w:rPr>
      </w:pPr>
    </w:p>
    <w:p w:rsidR="002C099B" w:rsidRPr="002D52D2" w:rsidRDefault="002C099B" w:rsidP="002D52D2">
      <w:pPr>
        <w:numPr>
          <w:ilvl w:val="0"/>
          <w:numId w:val="1"/>
        </w:numPr>
        <w:shd w:val="clear" w:color="auto" w:fill="FFFFFF"/>
        <w:tabs>
          <w:tab w:val="clear" w:pos="708"/>
          <w:tab w:val="left" w:pos="-171"/>
          <w:tab w:val="num" w:pos="426"/>
          <w:tab w:val="left" w:leader="dot" w:pos="8990"/>
        </w:tabs>
        <w:spacing w:line="276" w:lineRule="auto"/>
        <w:ind w:left="426" w:hanging="426"/>
        <w:jc w:val="both"/>
        <w:rPr>
          <w:b/>
          <w:sz w:val="22"/>
          <w:szCs w:val="22"/>
        </w:rPr>
      </w:pPr>
      <w:r w:rsidRPr="002D52D2">
        <w:rPr>
          <w:b/>
          <w:sz w:val="22"/>
          <w:szCs w:val="22"/>
        </w:rPr>
        <w:t>Kryteria oceny ofert i ich waga:</w:t>
      </w:r>
    </w:p>
    <w:p w:rsidR="000969E8" w:rsidRPr="002D52D2" w:rsidRDefault="000969E8" w:rsidP="002D52D2">
      <w:pPr>
        <w:shd w:val="clear" w:color="auto" w:fill="FFFFFF"/>
        <w:tabs>
          <w:tab w:val="left" w:pos="-171"/>
          <w:tab w:val="left" w:leader="dot" w:pos="8990"/>
        </w:tabs>
        <w:spacing w:line="276" w:lineRule="auto"/>
        <w:ind w:left="426"/>
        <w:jc w:val="both"/>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782"/>
        <w:gridCol w:w="993"/>
        <w:gridCol w:w="2126"/>
      </w:tblGrid>
      <w:tr w:rsidR="00853A3E" w:rsidRPr="002D52D2" w:rsidTr="00853A3E">
        <w:trPr>
          <w:jc w:val="center"/>
        </w:trPr>
        <w:tc>
          <w:tcPr>
            <w:tcW w:w="534" w:type="dxa"/>
            <w:shd w:val="clear" w:color="auto" w:fill="auto"/>
          </w:tcPr>
          <w:p w:rsidR="002C099B" w:rsidRPr="002D52D2" w:rsidRDefault="00331841" w:rsidP="002D52D2">
            <w:pPr>
              <w:tabs>
                <w:tab w:val="left" w:pos="-171"/>
                <w:tab w:val="left" w:leader="dot" w:pos="8990"/>
              </w:tabs>
              <w:spacing w:line="276" w:lineRule="auto"/>
              <w:jc w:val="both"/>
              <w:rPr>
                <w:b/>
                <w:sz w:val="22"/>
                <w:szCs w:val="22"/>
              </w:rPr>
            </w:pPr>
            <w:r w:rsidRPr="002D52D2">
              <w:rPr>
                <w:b/>
                <w:sz w:val="22"/>
                <w:szCs w:val="22"/>
              </w:rPr>
              <w:t>X</w:t>
            </w:r>
          </w:p>
        </w:tc>
        <w:tc>
          <w:tcPr>
            <w:tcW w:w="2782" w:type="dxa"/>
            <w:tcBorders>
              <w:top w:val="nil"/>
              <w:bottom w:val="nil"/>
            </w:tcBorders>
            <w:shd w:val="clear" w:color="auto" w:fill="auto"/>
          </w:tcPr>
          <w:p w:rsidR="002C099B" w:rsidRPr="002D52D2" w:rsidRDefault="002C099B" w:rsidP="002D52D2">
            <w:pPr>
              <w:tabs>
                <w:tab w:val="left" w:pos="-171"/>
                <w:tab w:val="left" w:leader="dot" w:pos="8990"/>
              </w:tabs>
              <w:spacing w:line="276" w:lineRule="auto"/>
              <w:jc w:val="both"/>
              <w:rPr>
                <w:b/>
                <w:sz w:val="22"/>
                <w:szCs w:val="22"/>
              </w:rPr>
            </w:pPr>
            <w:r w:rsidRPr="002D52D2">
              <w:rPr>
                <w:b/>
                <w:sz w:val="22"/>
                <w:szCs w:val="22"/>
              </w:rPr>
              <w:t>cena</w:t>
            </w:r>
          </w:p>
        </w:tc>
        <w:tc>
          <w:tcPr>
            <w:tcW w:w="993" w:type="dxa"/>
            <w:shd w:val="clear" w:color="auto" w:fill="auto"/>
          </w:tcPr>
          <w:p w:rsidR="002C099B" w:rsidRPr="002D52D2" w:rsidRDefault="00331841" w:rsidP="002D52D2">
            <w:pPr>
              <w:tabs>
                <w:tab w:val="left" w:pos="-171"/>
                <w:tab w:val="left" w:leader="dot" w:pos="8990"/>
              </w:tabs>
              <w:spacing w:line="276" w:lineRule="auto"/>
              <w:jc w:val="both"/>
              <w:rPr>
                <w:b/>
                <w:sz w:val="22"/>
                <w:szCs w:val="22"/>
              </w:rPr>
            </w:pPr>
            <w:r w:rsidRPr="002D52D2">
              <w:rPr>
                <w:b/>
                <w:sz w:val="22"/>
                <w:szCs w:val="22"/>
              </w:rPr>
              <w:t>100</w:t>
            </w:r>
          </w:p>
        </w:tc>
        <w:tc>
          <w:tcPr>
            <w:tcW w:w="2126" w:type="dxa"/>
            <w:tcBorders>
              <w:top w:val="nil"/>
              <w:bottom w:val="nil"/>
              <w:right w:val="nil"/>
            </w:tcBorders>
            <w:shd w:val="clear" w:color="auto" w:fill="auto"/>
          </w:tcPr>
          <w:p w:rsidR="00B1061C" w:rsidRPr="002D52D2" w:rsidRDefault="002C099B" w:rsidP="002D52D2">
            <w:pPr>
              <w:tabs>
                <w:tab w:val="left" w:pos="-171"/>
                <w:tab w:val="left" w:leader="dot" w:pos="8990"/>
              </w:tabs>
              <w:spacing w:line="276" w:lineRule="auto"/>
              <w:jc w:val="both"/>
              <w:rPr>
                <w:b/>
                <w:sz w:val="22"/>
                <w:szCs w:val="22"/>
              </w:rPr>
            </w:pPr>
            <w:r w:rsidRPr="002D52D2">
              <w:rPr>
                <w:b/>
                <w:sz w:val="22"/>
                <w:szCs w:val="22"/>
              </w:rPr>
              <w:t>waga %</w:t>
            </w:r>
          </w:p>
        </w:tc>
      </w:tr>
    </w:tbl>
    <w:p w:rsidR="00060324" w:rsidRPr="002D52D2" w:rsidRDefault="00060324" w:rsidP="002D52D2">
      <w:pPr>
        <w:shd w:val="clear" w:color="auto" w:fill="FFFFFF"/>
        <w:tabs>
          <w:tab w:val="left" w:pos="-171"/>
          <w:tab w:val="left" w:leader="dot" w:pos="8990"/>
        </w:tabs>
        <w:spacing w:line="276" w:lineRule="auto"/>
        <w:jc w:val="both"/>
        <w:rPr>
          <w:b/>
          <w:sz w:val="22"/>
          <w:szCs w:val="22"/>
        </w:rPr>
      </w:pPr>
    </w:p>
    <w:p w:rsidR="003F5BC8" w:rsidRPr="002D52D2" w:rsidRDefault="003F5BC8" w:rsidP="002D52D2">
      <w:pPr>
        <w:ind w:firstLine="993"/>
        <w:jc w:val="both"/>
        <w:rPr>
          <w:rFonts w:eastAsia="Arial Unicode MS"/>
          <w:b/>
          <w:bCs/>
          <w:color w:val="000000"/>
          <w:sz w:val="23"/>
          <w:szCs w:val="23"/>
          <w:u w:color="000000"/>
        </w:rPr>
      </w:pPr>
    </w:p>
    <w:p w:rsidR="003F5BC8" w:rsidRPr="002D52D2" w:rsidRDefault="003F5BC8" w:rsidP="002D52D2">
      <w:pPr>
        <w:ind w:firstLine="709"/>
        <w:jc w:val="both"/>
        <w:rPr>
          <w:rFonts w:eastAsia="Arial Unicode MS"/>
          <w:b/>
          <w:bCs/>
          <w:color w:val="000000"/>
          <w:sz w:val="18"/>
          <w:szCs w:val="23"/>
          <w:u w:color="000000"/>
        </w:rPr>
      </w:pPr>
      <w:r w:rsidRPr="002D52D2">
        <w:rPr>
          <w:rFonts w:eastAsia="Arial Unicode MS"/>
          <w:b/>
          <w:bCs/>
          <w:color w:val="000000"/>
          <w:sz w:val="18"/>
          <w:szCs w:val="23"/>
          <w:u w:color="000000"/>
        </w:rPr>
        <w:t xml:space="preserve">cena brutto oferty najtańszej </w:t>
      </w:r>
    </w:p>
    <w:p w:rsidR="003F5BC8" w:rsidRPr="002D52D2" w:rsidRDefault="003F5BC8" w:rsidP="002D52D2">
      <w:pPr>
        <w:jc w:val="both"/>
        <w:rPr>
          <w:rFonts w:eastAsia="Arial Unicode MS"/>
          <w:color w:val="000000"/>
          <w:sz w:val="18"/>
          <w:szCs w:val="23"/>
          <w:u w:color="000000"/>
        </w:rPr>
      </w:pPr>
      <w:r w:rsidRPr="002D52D2">
        <w:rPr>
          <w:rFonts w:eastAsia="Arial Unicode MS"/>
          <w:b/>
          <w:bCs/>
          <w:color w:val="000000"/>
          <w:sz w:val="18"/>
          <w:szCs w:val="23"/>
          <w:u w:color="000000"/>
        </w:rPr>
        <w:t xml:space="preserve">                  niepodlegającej odrzuceniu</w:t>
      </w:r>
    </w:p>
    <w:p w:rsidR="003F5BC8" w:rsidRPr="002D52D2" w:rsidRDefault="003F5BC8" w:rsidP="002D52D2">
      <w:pPr>
        <w:jc w:val="both"/>
        <w:rPr>
          <w:rFonts w:eastAsia="Arial Unicode MS"/>
          <w:color w:val="000000"/>
          <w:sz w:val="18"/>
          <w:szCs w:val="23"/>
          <w:u w:color="000000"/>
        </w:rPr>
      </w:pPr>
      <w:r w:rsidRPr="002D52D2">
        <w:rPr>
          <w:rFonts w:eastAsia="Arial Unicode MS"/>
          <w:b/>
          <w:bCs/>
          <w:color w:val="000000"/>
          <w:sz w:val="18"/>
          <w:szCs w:val="23"/>
          <w:u w:color="000000"/>
        </w:rPr>
        <w:t xml:space="preserve">C = ---------------------------------------------------------- x 100 pkt. </w:t>
      </w:r>
    </w:p>
    <w:p w:rsidR="003F5BC8" w:rsidRPr="002D52D2" w:rsidRDefault="003F5BC8" w:rsidP="002D52D2">
      <w:pPr>
        <w:jc w:val="both"/>
        <w:rPr>
          <w:rFonts w:eastAsia="Arial Unicode MS"/>
          <w:color w:val="000000"/>
          <w:sz w:val="18"/>
          <w:szCs w:val="23"/>
          <w:u w:color="000000"/>
        </w:rPr>
      </w:pPr>
      <w:r w:rsidRPr="002D52D2">
        <w:rPr>
          <w:rFonts w:eastAsia="Arial Unicode MS"/>
          <w:b/>
          <w:bCs/>
          <w:color w:val="000000"/>
          <w:sz w:val="18"/>
          <w:szCs w:val="23"/>
          <w:u w:color="000000"/>
        </w:rPr>
        <w:t xml:space="preserve">               cena brutto oferty badanej </w:t>
      </w:r>
    </w:p>
    <w:p w:rsidR="003F5BC8" w:rsidRPr="002D52D2" w:rsidRDefault="003F5BC8" w:rsidP="002D52D2">
      <w:pPr>
        <w:jc w:val="both"/>
        <w:rPr>
          <w:rFonts w:eastAsia="Arial Unicode MS"/>
          <w:color w:val="000000"/>
          <w:sz w:val="23"/>
          <w:szCs w:val="23"/>
          <w:u w:color="000000"/>
        </w:rPr>
      </w:pPr>
    </w:p>
    <w:p w:rsidR="003F5BC8" w:rsidRPr="002D52D2" w:rsidRDefault="003F5BC8" w:rsidP="002D52D2">
      <w:pPr>
        <w:jc w:val="both"/>
        <w:rPr>
          <w:rFonts w:eastAsia="Arial Unicode MS"/>
          <w:color w:val="000000"/>
          <w:sz w:val="22"/>
          <w:szCs w:val="23"/>
          <w:u w:color="000000"/>
        </w:rPr>
      </w:pPr>
      <w:r w:rsidRPr="002D52D2">
        <w:rPr>
          <w:rFonts w:eastAsia="Arial Unicode MS"/>
          <w:color w:val="000000"/>
          <w:sz w:val="22"/>
          <w:szCs w:val="23"/>
          <w:u w:color="000000"/>
        </w:rPr>
        <w:t xml:space="preserve">Kryterium "Cena" będzie rozpatrywane na podstawie ceny ofertowej brutto wpisanej przez Wykonawcę w formularzu oferty. Oferta otrzyma zaokrągloną do dwóch miejsc po przecinku ilość punktów wynikającą z działania wyliczonego na podstawie powyższego wzoru. W tym kryterium można uzyskać maksymalnie 100 punktów. Do badania kryterium Cena Zamawiający uwzględni tylko </w:t>
      </w:r>
      <w:r w:rsidRPr="002D52D2">
        <w:rPr>
          <w:rFonts w:eastAsia="Arial Unicode MS"/>
          <w:b/>
          <w:color w:val="000000"/>
          <w:sz w:val="22"/>
          <w:szCs w:val="23"/>
          <w:u w:color="000000"/>
        </w:rPr>
        <w:t>oferty niepodlegające odrzuceniu i złożone przez wykonawców, którzy nie podlegali wykluczeniu.</w:t>
      </w:r>
    </w:p>
    <w:p w:rsidR="003F5BC8" w:rsidRPr="002D52D2" w:rsidRDefault="003F5BC8" w:rsidP="002D52D2">
      <w:pPr>
        <w:shd w:val="clear" w:color="auto" w:fill="FFFFFF"/>
        <w:tabs>
          <w:tab w:val="left" w:pos="-171"/>
          <w:tab w:val="left" w:leader="dot" w:pos="8990"/>
        </w:tabs>
        <w:spacing w:line="276" w:lineRule="auto"/>
        <w:jc w:val="both"/>
        <w:rPr>
          <w:sz w:val="12"/>
          <w:szCs w:val="22"/>
        </w:rPr>
      </w:pPr>
    </w:p>
    <w:p w:rsidR="003F5BC8" w:rsidRPr="002D52D2" w:rsidRDefault="003F5BC8" w:rsidP="002D52D2">
      <w:pPr>
        <w:shd w:val="clear" w:color="auto" w:fill="FFFFFF"/>
        <w:tabs>
          <w:tab w:val="left" w:pos="-171"/>
          <w:tab w:val="left" w:leader="dot" w:pos="8990"/>
        </w:tabs>
        <w:spacing w:line="276" w:lineRule="auto"/>
        <w:jc w:val="both"/>
        <w:rPr>
          <w:sz w:val="22"/>
          <w:szCs w:val="22"/>
        </w:rPr>
      </w:pPr>
      <w:r w:rsidRPr="002D52D2">
        <w:rPr>
          <w:sz w:val="22"/>
          <w:szCs w:val="22"/>
        </w:rPr>
        <w:t>Cena ofertowa powinna być podana następująco:</w:t>
      </w:r>
    </w:p>
    <w:p w:rsidR="003F5BC8" w:rsidRPr="002D52D2" w:rsidRDefault="003F5BC8" w:rsidP="002D52D2">
      <w:pPr>
        <w:shd w:val="clear" w:color="auto" w:fill="FFFFFF"/>
        <w:tabs>
          <w:tab w:val="left" w:pos="142"/>
          <w:tab w:val="left" w:leader="dot" w:pos="8990"/>
        </w:tabs>
        <w:spacing w:line="276" w:lineRule="auto"/>
        <w:jc w:val="both"/>
        <w:rPr>
          <w:sz w:val="22"/>
          <w:szCs w:val="22"/>
        </w:rPr>
      </w:pPr>
      <w:r w:rsidRPr="002D52D2">
        <w:rPr>
          <w:sz w:val="22"/>
          <w:szCs w:val="22"/>
        </w:rPr>
        <w:t>·</w:t>
      </w:r>
      <w:r w:rsidRPr="002D52D2">
        <w:rPr>
          <w:sz w:val="22"/>
          <w:szCs w:val="22"/>
        </w:rPr>
        <w:tab/>
        <w:t xml:space="preserve">cena netto </w:t>
      </w:r>
    </w:p>
    <w:p w:rsidR="003F5BC8" w:rsidRPr="002D52D2" w:rsidRDefault="003F5BC8" w:rsidP="002D52D2">
      <w:pPr>
        <w:shd w:val="clear" w:color="auto" w:fill="FFFFFF"/>
        <w:tabs>
          <w:tab w:val="left" w:pos="142"/>
          <w:tab w:val="left" w:leader="dot" w:pos="8990"/>
        </w:tabs>
        <w:spacing w:line="276" w:lineRule="auto"/>
        <w:jc w:val="both"/>
        <w:rPr>
          <w:sz w:val="22"/>
          <w:szCs w:val="22"/>
        </w:rPr>
      </w:pPr>
      <w:r w:rsidRPr="002D52D2">
        <w:rPr>
          <w:sz w:val="22"/>
          <w:szCs w:val="22"/>
        </w:rPr>
        <w:t>·</w:t>
      </w:r>
      <w:r w:rsidRPr="002D52D2">
        <w:rPr>
          <w:sz w:val="22"/>
          <w:szCs w:val="22"/>
        </w:rPr>
        <w:tab/>
        <w:t>podatek VAT</w:t>
      </w:r>
    </w:p>
    <w:p w:rsidR="003F5BC8" w:rsidRPr="002D52D2" w:rsidRDefault="003F5BC8" w:rsidP="002D52D2">
      <w:pPr>
        <w:shd w:val="clear" w:color="auto" w:fill="FFFFFF"/>
        <w:tabs>
          <w:tab w:val="left" w:pos="142"/>
          <w:tab w:val="left" w:leader="dot" w:pos="8990"/>
        </w:tabs>
        <w:spacing w:line="276" w:lineRule="auto"/>
        <w:jc w:val="both"/>
        <w:rPr>
          <w:sz w:val="22"/>
          <w:szCs w:val="22"/>
        </w:rPr>
      </w:pPr>
      <w:r w:rsidRPr="002D52D2">
        <w:rPr>
          <w:sz w:val="22"/>
          <w:szCs w:val="22"/>
        </w:rPr>
        <w:t>·</w:t>
      </w:r>
      <w:r w:rsidRPr="002D52D2">
        <w:rPr>
          <w:sz w:val="22"/>
          <w:szCs w:val="22"/>
        </w:rPr>
        <w:tab/>
        <w:t xml:space="preserve">cena brutto (z VAT). </w:t>
      </w:r>
    </w:p>
    <w:p w:rsidR="003F5BC8" w:rsidRPr="002D52D2" w:rsidRDefault="003F5BC8" w:rsidP="002D52D2">
      <w:pPr>
        <w:shd w:val="clear" w:color="auto" w:fill="FFFFFF"/>
        <w:tabs>
          <w:tab w:val="left" w:pos="-171"/>
          <w:tab w:val="left" w:leader="dot" w:pos="8990"/>
        </w:tabs>
        <w:spacing w:line="276" w:lineRule="auto"/>
        <w:jc w:val="both"/>
        <w:rPr>
          <w:sz w:val="22"/>
          <w:szCs w:val="22"/>
        </w:rPr>
      </w:pPr>
      <w:r w:rsidRPr="002D52D2">
        <w:rPr>
          <w:sz w:val="22"/>
          <w:szCs w:val="22"/>
        </w:rPr>
        <w:t>Do porównania ofert będzie brana pod uwagę cena całkowita brutto (z VAT).</w:t>
      </w:r>
    </w:p>
    <w:p w:rsidR="003F5BC8" w:rsidRPr="002D52D2" w:rsidRDefault="003F5BC8" w:rsidP="002D52D2">
      <w:pPr>
        <w:shd w:val="clear" w:color="auto" w:fill="FFFFFF"/>
        <w:tabs>
          <w:tab w:val="left" w:pos="-171"/>
          <w:tab w:val="left" w:leader="dot" w:pos="8990"/>
        </w:tabs>
        <w:spacing w:line="276" w:lineRule="auto"/>
        <w:jc w:val="both"/>
        <w:rPr>
          <w:sz w:val="22"/>
          <w:szCs w:val="22"/>
        </w:rPr>
      </w:pPr>
      <w:r w:rsidRPr="002D52D2">
        <w:rPr>
          <w:sz w:val="22"/>
          <w:szCs w:val="22"/>
        </w:rPr>
        <w:t>Cena brutto (z VAT) oferty musi być podana cyfrowo i słownie, wyrażona w złotych polskich z dokładnością do dwóch miejsc po przecinku.</w:t>
      </w:r>
    </w:p>
    <w:p w:rsidR="003F5BC8" w:rsidRPr="002D52D2" w:rsidRDefault="003F5BC8" w:rsidP="002D52D2">
      <w:pPr>
        <w:shd w:val="clear" w:color="auto" w:fill="FFFFFF"/>
        <w:tabs>
          <w:tab w:val="left" w:pos="-171"/>
          <w:tab w:val="left" w:leader="dot" w:pos="8990"/>
        </w:tabs>
        <w:spacing w:line="276" w:lineRule="auto"/>
        <w:jc w:val="both"/>
        <w:rPr>
          <w:sz w:val="22"/>
          <w:szCs w:val="22"/>
        </w:rPr>
      </w:pPr>
      <w:r w:rsidRPr="002D52D2">
        <w:rPr>
          <w:sz w:val="22"/>
          <w:szCs w:val="22"/>
        </w:rPr>
        <w:t xml:space="preserve">Cena podana w ofercie jest ceną ryczałtową niezmienną i musi obejmować wszystkie koszty i składniki związane z wykonaniem zamówienia, w szczególności obejmować wszelkie koszty, jakie poniesie wykonawca z tytułu należytej i zgodnej z obowiązującymi przepisami realizacji przedmiotu zamówienia. </w:t>
      </w:r>
    </w:p>
    <w:p w:rsidR="003F5BC8" w:rsidRPr="002D52D2" w:rsidRDefault="003F5BC8" w:rsidP="002D52D2">
      <w:pPr>
        <w:shd w:val="clear" w:color="auto" w:fill="FFFFFF"/>
        <w:tabs>
          <w:tab w:val="left" w:pos="-171"/>
          <w:tab w:val="left" w:leader="dot" w:pos="8990"/>
        </w:tabs>
        <w:spacing w:line="276" w:lineRule="auto"/>
        <w:jc w:val="both"/>
        <w:rPr>
          <w:sz w:val="22"/>
          <w:szCs w:val="22"/>
        </w:rPr>
      </w:pPr>
      <w:r w:rsidRPr="002D52D2">
        <w:rPr>
          <w:sz w:val="22"/>
          <w:szCs w:val="22"/>
        </w:rPr>
        <w:t xml:space="preserve">Cena oferty winna być wyrażona w złotych polskich (PLN), w złotych polskich będą prowadzone również rozliczenia pomiędzy Zamawiającym a Wykonawcą. Cena musi być podana w złotych polskich z dokładnością do dwóch miejsc po przecinku. Stawka podatku VAT musi zostać określona zgodnie z obowiązującymi w tym zakresie przepisami. Za naliczenie właściwej stawki podatku VAT odpowiedzialny jest Wykonawca. </w:t>
      </w:r>
    </w:p>
    <w:p w:rsidR="003F5BC8" w:rsidRPr="002D52D2" w:rsidRDefault="003F5BC8" w:rsidP="002D52D2">
      <w:pPr>
        <w:shd w:val="clear" w:color="auto" w:fill="FFFFFF"/>
        <w:tabs>
          <w:tab w:val="left" w:pos="-171"/>
          <w:tab w:val="left" w:leader="dot" w:pos="8990"/>
        </w:tabs>
        <w:spacing w:line="276" w:lineRule="auto"/>
        <w:jc w:val="both"/>
        <w:rPr>
          <w:sz w:val="22"/>
          <w:szCs w:val="22"/>
        </w:rPr>
      </w:pPr>
      <w:r w:rsidRPr="002D52D2">
        <w:rPr>
          <w:sz w:val="22"/>
          <w:szCs w:val="22"/>
        </w:rPr>
        <w:t xml:space="preserve">Cena może być tylko jedna za oferowany przedmiot zamówienia, nie dopuszcza się wariantowości cen. </w:t>
      </w:r>
    </w:p>
    <w:p w:rsidR="003F5BC8" w:rsidRPr="002D52D2" w:rsidRDefault="003F5BC8" w:rsidP="002D52D2">
      <w:pPr>
        <w:shd w:val="clear" w:color="auto" w:fill="FFFFFF"/>
        <w:tabs>
          <w:tab w:val="left" w:pos="-171"/>
          <w:tab w:val="left" w:leader="dot" w:pos="8990"/>
        </w:tabs>
        <w:spacing w:line="276" w:lineRule="auto"/>
        <w:jc w:val="both"/>
        <w:rPr>
          <w:sz w:val="22"/>
          <w:szCs w:val="22"/>
        </w:rPr>
      </w:pPr>
      <w:r w:rsidRPr="002D52D2">
        <w:rPr>
          <w:sz w:val="22"/>
          <w:szCs w:val="22"/>
        </w:rPr>
        <w:t xml:space="preserve">Zamawiający nie przewiduje udzielania zaliczek i przedpłat. </w:t>
      </w:r>
    </w:p>
    <w:p w:rsidR="003F5BC8" w:rsidRPr="002D52D2" w:rsidRDefault="003F5BC8" w:rsidP="002D52D2">
      <w:pPr>
        <w:shd w:val="clear" w:color="auto" w:fill="FFFFFF"/>
        <w:tabs>
          <w:tab w:val="left" w:pos="-171"/>
          <w:tab w:val="left" w:leader="dot" w:pos="8990"/>
        </w:tabs>
        <w:spacing w:line="276" w:lineRule="auto"/>
        <w:jc w:val="both"/>
        <w:rPr>
          <w:sz w:val="22"/>
          <w:szCs w:val="22"/>
        </w:rPr>
      </w:pPr>
      <w:r w:rsidRPr="002D52D2">
        <w:rPr>
          <w:sz w:val="22"/>
          <w:szCs w:val="22"/>
        </w:rPr>
        <w:t>Zastosowanie innej stawki VAT niż ta, która wynika z przepisów ustawy z dnia 11 marca 2004 r. o podatku od towarów i usług oraz o podatku akcyzowym nie może być zakwalifikowana jako oczywista omyłka w tekście oferty.</w:t>
      </w:r>
    </w:p>
    <w:p w:rsidR="003F5BC8" w:rsidRPr="002D52D2" w:rsidRDefault="003F5BC8" w:rsidP="002D52D2">
      <w:pPr>
        <w:shd w:val="clear" w:color="auto" w:fill="FFFFFF"/>
        <w:tabs>
          <w:tab w:val="left" w:pos="-171"/>
          <w:tab w:val="num" w:pos="426"/>
          <w:tab w:val="left" w:leader="dot" w:pos="8990"/>
        </w:tabs>
        <w:spacing w:line="276" w:lineRule="auto"/>
        <w:jc w:val="both"/>
        <w:rPr>
          <w:sz w:val="22"/>
          <w:szCs w:val="22"/>
        </w:rPr>
      </w:pPr>
      <w:r w:rsidRPr="002D52D2">
        <w:rPr>
          <w:sz w:val="22"/>
          <w:szCs w:val="22"/>
        </w:rPr>
        <w:t xml:space="preserve">Jeżeli zaoferowana cena umowna, lub jej istotne części składowe, wydają się rażąco niskie w stosunku do przedmiotu zamówienia i budzą wątpliwości Zamawiającego co do możliwości wykonania przedmiotu zamówienia zgodnie w wymaganiami określonymi przez Zamawiającego lub wynikającymi z odrębnych przepisów, Zamawiający zwróci się do Wykonawcy o udzielenie wyjaśnień, w tym złożenia dowodów, dotyczących wyliczenia ceny. Obowiązek wykazania, że oferta nie zawiera rażąco niskiej ceny spoczywa na </w:t>
      </w:r>
      <w:r w:rsidRPr="002D52D2">
        <w:rPr>
          <w:sz w:val="22"/>
          <w:szCs w:val="22"/>
        </w:rPr>
        <w:lastRenderedPageBreak/>
        <w:t>Wykonawcy.</w:t>
      </w:r>
    </w:p>
    <w:p w:rsidR="003F5BC8" w:rsidRPr="002D52D2" w:rsidRDefault="003F5BC8" w:rsidP="006C48B8">
      <w:pPr>
        <w:shd w:val="clear" w:color="auto" w:fill="FFFFFF"/>
        <w:tabs>
          <w:tab w:val="left" w:pos="-171"/>
          <w:tab w:val="left" w:leader="dot" w:pos="8990"/>
        </w:tabs>
        <w:jc w:val="both"/>
        <w:rPr>
          <w:sz w:val="22"/>
          <w:szCs w:val="22"/>
        </w:rPr>
      </w:pPr>
      <w:r w:rsidRPr="002D52D2">
        <w:rPr>
          <w:sz w:val="22"/>
          <w:szCs w:val="22"/>
        </w:rPr>
        <w:t>Jeżeli Zamawiający nie może dokonać wyboru oferty najkorzystniejszej ze względu na to, że zostały złożone oferty które uzyskały taką samą liczbę punktów, Zamawiający wezwie Wykonawców, którzy złożyli te oferty, do złożenia w terminie określonym przez Zamawiającego ofert dodatkowych. Oferty dodatkowe mogą dotyczyć jedynie kryterium cenowego (ceny ofertowej).</w:t>
      </w:r>
    </w:p>
    <w:p w:rsidR="003F5BC8" w:rsidRPr="002D52D2" w:rsidRDefault="003F5BC8" w:rsidP="006C48B8">
      <w:pPr>
        <w:shd w:val="clear" w:color="auto" w:fill="FFFFFF"/>
        <w:tabs>
          <w:tab w:val="left" w:pos="-171"/>
          <w:tab w:val="left" w:leader="dot" w:pos="8990"/>
        </w:tabs>
        <w:jc w:val="both"/>
        <w:rPr>
          <w:sz w:val="22"/>
          <w:szCs w:val="22"/>
        </w:rPr>
      </w:pPr>
      <w:r w:rsidRPr="002D52D2">
        <w:rPr>
          <w:sz w:val="22"/>
          <w:szCs w:val="22"/>
        </w:rPr>
        <w:t>Wykonawcy, składając oferty dodatkowe, nie mogą zaoferować cen wyższych niż zaoferowane w złożonych ofertach.</w:t>
      </w:r>
    </w:p>
    <w:p w:rsidR="003F5BC8" w:rsidRDefault="003F5BC8" w:rsidP="002D52D2">
      <w:pPr>
        <w:shd w:val="clear" w:color="auto" w:fill="FFFFFF"/>
        <w:tabs>
          <w:tab w:val="left" w:pos="-171"/>
          <w:tab w:val="left" w:leader="dot" w:pos="8990"/>
        </w:tabs>
        <w:spacing w:line="276" w:lineRule="auto"/>
        <w:jc w:val="both"/>
        <w:rPr>
          <w:sz w:val="22"/>
          <w:szCs w:val="22"/>
        </w:rPr>
      </w:pPr>
    </w:p>
    <w:p w:rsidR="002C099B" w:rsidRPr="002D52D2" w:rsidRDefault="000969E8" w:rsidP="002D52D2">
      <w:pPr>
        <w:numPr>
          <w:ilvl w:val="0"/>
          <w:numId w:val="1"/>
        </w:numPr>
        <w:shd w:val="clear" w:color="auto" w:fill="FFFFFF"/>
        <w:tabs>
          <w:tab w:val="clear" w:pos="708"/>
          <w:tab w:val="left" w:pos="-171"/>
          <w:tab w:val="num" w:pos="426"/>
          <w:tab w:val="left" w:leader="dot" w:pos="8990"/>
        </w:tabs>
        <w:spacing w:line="276" w:lineRule="auto"/>
        <w:ind w:left="426" w:hanging="426"/>
        <w:jc w:val="both"/>
        <w:rPr>
          <w:b/>
          <w:sz w:val="22"/>
          <w:szCs w:val="22"/>
        </w:rPr>
      </w:pPr>
      <w:r w:rsidRPr="002D52D2">
        <w:rPr>
          <w:b/>
          <w:sz w:val="22"/>
          <w:szCs w:val="22"/>
        </w:rPr>
        <w:t>Załączniki do oferty:</w:t>
      </w:r>
    </w:p>
    <w:p w:rsidR="00BB1A91" w:rsidRPr="002D52D2" w:rsidRDefault="000969E8" w:rsidP="006C48B8">
      <w:pPr>
        <w:shd w:val="clear" w:color="auto" w:fill="FFFFFF"/>
        <w:tabs>
          <w:tab w:val="left" w:pos="-171"/>
          <w:tab w:val="left" w:leader="dot" w:pos="8990"/>
        </w:tabs>
        <w:jc w:val="both"/>
        <w:rPr>
          <w:sz w:val="22"/>
          <w:szCs w:val="22"/>
        </w:rPr>
      </w:pPr>
      <w:r w:rsidRPr="002D52D2">
        <w:rPr>
          <w:sz w:val="22"/>
          <w:szCs w:val="22"/>
        </w:rPr>
        <w:t xml:space="preserve">1)  </w:t>
      </w:r>
      <w:r w:rsidR="00BB1A91" w:rsidRPr="002D52D2">
        <w:rPr>
          <w:sz w:val="22"/>
          <w:szCs w:val="22"/>
        </w:rPr>
        <w:t>W</w:t>
      </w:r>
      <w:r w:rsidRPr="002D52D2">
        <w:rPr>
          <w:sz w:val="22"/>
          <w:szCs w:val="22"/>
        </w:rPr>
        <w:t>ypełnion</w:t>
      </w:r>
      <w:r w:rsidR="00B1061C" w:rsidRPr="002D52D2">
        <w:rPr>
          <w:sz w:val="22"/>
          <w:szCs w:val="22"/>
        </w:rPr>
        <w:t>y i podpisany formularz ofertowy</w:t>
      </w:r>
      <w:r w:rsidR="00BB1A91" w:rsidRPr="002D52D2">
        <w:rPr>
          <w:sz w:val="22"/>
          <w:szCs w:val="22"/>
        </w:rPr>
        <w:t xml:space="preserve"> – Załącznik Nr 1,</w:t>
      </w:r>
    </w:p>
    <w:p w:rsidR="00947E9B" w:rsidRPr="002D52D2" w:rsidRDefault="00580EB5" w:rsidP="006C48B8">
      <w:pPr>
        <w:shd w:val="clear" w:color="auto" w:fill="FFFFFF"/>
        <w:tabs>
          <w:tab w:val="left" w:pos="-171"/>
          <w:tab w:val="left" w:leader="dot" w:pos="8990"/>
        </w:tabs>
        <w:ind w:left="284" w:hanging="284"/>
        <w:jc w:val="both"/>
        <w:rPr>
          <w:sz w:val="22"/>
          <w:szCs w:val="22"/>
        </w:rPr>
      </w:pPr>
      <w:r>
        <w:rPr>
          <w:sz w:val="22"/>
          <w:szCs w:val="22"/>
        </w:rPr>
        <w:t>2</w:t>
      </w:r>
      <w:r w:rsidR="00947E9B">
        <w:rPr>
          <w:sz w:val="22"/>
          <w:szCs w:val="22"/>
        </w:rPr>
        <w:t xml:space="preserve">) </w:t>
      </w:r>
      <w:r w:rsidR="006C48B8">
        <w:rPr>
          <w:sz w:val="22"/>
          <w:szCs w:val="22"/>
        </w:rPr>
        <w:t xml:space="preserve"> A</w:t>
      </w:r>
      <w:r w:rsidR="00947E9B" w:rsidRPr="008362B2">
        <w:rPr>
          <w:sz w:val="22"/>
          <w:szCs w:val="22"/>
        </w:rPr>
        <w:t>ktualny odpis z właściwego rejestru lub z centralnej ewidencji i informacji o działalności gospodarczej, jeżeli odrębne przepisy wymagają wpisu do  rejestru;</w:t>
      </w:r>
    </w:p>
    <w:p w:rsidR="00B1061C" w:rsidRPr="002D52D2" w:rsidRDefault="00B1061C" w:rsidP="002D52D2">
      <w:pPr>
        <w:shd w:val="clear" w:color="auto" w:fill="FFFFFF"/>
        <w:tabs>
          <w:tab w:val="left" w:pos="-171"/>
          <w:tab w:val="left" w:leader="dot" w:pos="8990"/>
        </w:tabs>
        <w:spacing w:line="276" w:lineRule="auto"/>
        <w:jc w:val="both"/>
        <w:rPr>
          <w:sz w:val="22"/>
          <w:szCs w:val="22"/>
        </w:rPr>
      </w:pPr>
    </w:p>
    <w:p w:rsidR="00B93909" w:rsidRPr="002D52D2" w:rsidRDefault="00B93909" w:rsidP="002D52D2">
      <w:pPr>
        <w:numPr>
          <w:ilvl w:val="0"/>
          <w:numId w:val="1"/>
        </w:numPr>
        <w:shd w:val="clear" w:color="auto" w:fill="FFFFFF"/>
        <w:tabs>
          <w:tab w:val="left" w:pos="259"/>
          <w:tab w:val="left" w:pos="285"/>
          <w:tab w:val="left" w:leader="dot" w:pos="9034"/>
        </w:tabs>
        <w:spacing w:line="276" w:lineRule="auto"/>
        <w:ind w:left="285" w:hanging="285"/>
        <w:jc w:val="both"/>
        <w:rPr>
          <w:sz w:val="22"/>
          <w:szCs w:val="22"/>
        </w:rPr>
      </w:pPr>
      <w:r w:rsidRPr="002D52D2">
        <w:rPr>
          <w:b/>
          <w:spacing w:val="-3"/>
          <w:sz w:val="22"/>
          <w:szCs w:val="22"/>
        </w:rPr>
        <w:t>Osoba upoważniona do kontaktu z wykonawcami</w:t>
      </w:r>
      <w:r w:rsidRPr="002D52D2">
        <w:rPr>
          <w:b/>
          <w:sz w:val="22"/>
          <w:szCs w:val="22"/>
        </w:rPr>
        <w:t xml:space="preserve">: </w:t>
      </w:r>
    </w:p>
    <w:p w:rsidR="00B93909" w:rsidRPr="002D52D2" w:rsidRDefault="00580EB5" w:rsidP="006C48B8">
      <w:pPr>
        <w:shd w:val="clear" w:color="auto" w:fill="FFFFFF"/>
        <w:tabs>
          <w:tab w:val="left" w:pos="259"/>
          <w:tab w:val="left" w:pos="285"/>
          <w:tab w:val="left" w:leader="dot" w:pos="9034"/>
        </w:tabs>
        <w:ind w:left="285"/>
        <w:jc w:val="both"/>
        <w:rPr>
          <w:sz w:val="22"/>
          <w:szCs w:val="22"/>
        </w:rPr>
      </w:pPr>
      <w:r>
        <w:rPr>
          <w:sz w:val="22"/>
          <w:szCs w:val="22"/>
        </w:rPr>
        <w:t>Paweł Turniak</w:t>
      </w:r>
    </w:p>
    <w:p w:rsidR="00B93909" w:rsidRPr="002D52D2" w:rsidRDefault="00B93909" w:rsidP="006C48B8">
      <w:pPr>
        <w:shd w:val="clear" w:color="auto" w:fill="FFFFFF"/>
        <w:tabs>
          <w:tab w:val="left" w:pos="259"/>
          <w:tab w:val="left" w:pos="285"/>
          <w:tab w:val="left" w:leader="dot" w:pos="9034"/>
        </w:tabs>
        <w:ind w:left="285"/>
        <w:jc w:val="both"/>
        <w:rPr>
          <w:sz w:val="16"/>
          <w:szCs w:val="22"/>
        </w:rPr>
      </w:pPr>
      <w:r w:rsidRPr="002D52D2">
        <w:rPr>
          <w:sz w:val="16"/>
          <w:szCs w:val="22"/>
        </w:rPr>
        <w:t>(imię i nazwisko osoby do kontaktu)</w:t>
      </w:r>
    </w:p>
    <w:p w:rsidR="00B1061C" w:rsidRPr="002D52D2" w:rsidRDefault="002F1E8A" w:rsidP="006C48B8">
      <w:pPr>
        <w:shd w:val="clear" w:color="auto" w:fill="FFFFFF"/>
        <w:tabs>
          <w:tab w:val="left" w:pos="259"/>
          <w:tab w:val="left" w:pos="285"/>
          <w:tab w:val="left" w:leader="dot" w:pos="9034"/>
        </w:tabs>
        <w:ind w:left="285"/>
        <w:jc w:val="both"/>
        <w:rPr>
          <w:sz w:val="22"/>
          <w:szCs w:val="22"/>
        </w:rPr>
      </w:pPr>
      <w:r w:rsidRPr="002D52D2">
        <w:rPr>
          <w:sz w:val="22"/>
          <w:szCs w:val="22"/>
        </w:rPr>
        <w:t xml:space="preserve">tel. </w:t>
      </w:r>
      <w:r w:rsidR="002052E2" w:rsidRPr="002D52D2">
        <w:rPr>
          <w:sz w:val="22"/>
          <w:szCs w:val="22"/>
        </w:rPr>
        <w:t>44 61 02 5</w:t>
      </w:r>
      <w:r w:rsidR="00580EB5">
        <w:rPr>
          <w:sz w:val="22"/>
          <w:szCs w:val="22"/>
        </w:rPr>
        <w:t>18</w:t>
      </w:r>
    </w:p>
    <w:p w:rsidR="00B93909" w:rsidRPr="002D52D2" w:rsidRDefault="00B93909" w:rsidP="006C48B8">
      <w:pPr>
        <w:shd w:val="clear" w:color="auto" w:fill="FFFFFF"/>
        <w:tabs>
          <w:tab w:val="left" w:pos="259"/>
          <w:tab w:val="left" w:pos="285"/>
          <w:tab w:val="left" w:leader="dot" w:pos="9034"/>
        </w:tabs>
        <w:ind w:left="285"/>
        <w:jc w:val="both"/>
        <w:rPr>
          <w:sz w:val="16"/>
          <w:szCs w:val="22"/>
        </w:rPr>
      </w:pPr>
      <w:r w:rsidRPr="002D52D2">
        <w:rPr>
          <w:sz w:val="16"/>
          <w:szCs w:val="22"/>
        </w:rPr>
        <w:t>(nr telefonu)</w:t>
      </w:r>
    </w:p>
    <w:p w:rsidR="00B1061C" w:rsidRPr="002D52D2" w:rsidRDefault="00B1061C" w:rsidP="002D52D2">
      <w:pPr>
        <w:shd w:val="clear" w:color="auto" w:fill="FFFFFF"/>
        <w:tabs>
          <w:tab w:val="left" w:pos="259"/>
          <w:tab w:val="left" w:pos="285"/>
          <w:tab w:val="left" w:leader="dot" w:pos="9034"/>
        </w:tabs>
        <w:spacing w:line="276" w:lineRule="auto"/>
        <w:ind w:left="285"/>
        <w:jc w:val="both"/>
        <w:rPr>
          <w:sz w:val="22"/>
          <w:szCs w:val="22"/>
        </w:rPr>
      </w:pPr>
    </w:p>
    <w:p w:rsidR="00C837AA" w:rsidRPr="002D52D2" w:rsidRDefault="00021B9C" w:rsidP="002D52D2">
      <w:pPr>
        <w:numPr>
          <w:ilvl w:val="0"/>
          <w:numId w:val="1"/>
        </w:numPr>
        <w:shd w:val="clear" w:color="auto" w:fill="FFFFFF"/>
        <w:tabs>
          <w:tab w:val="clear" w:pos="708"/>
          <w:tab w:val="left" w:pos="-171"/>
          <w:tab w:val="num" w:pos="426"/>
          <w:tab w:val="left" w:leader="dot" w:pos="8990"/>
        </w:tabs>
        <w:spacing w:line="276" w:lineRule="auto"/>
        <w:ind w:left="426" w:hanging="426"/>
        <w:jc w:val="both"/>
        <w:rPr>
          <w:b/>
          <w:sz w:val="22"/>
          <w:szCs w:val="22"/>
        </w:rPr>
      </w:pPr>
      <w:r w:rsidRPr="002D52D2">
        <w:rPr>
          <w:b/>
          <w:sz w:val="22"/>
          <w:szCs w:val="22"/>
        </w:rPr>
        <w:t>Dodatkowe informacje:</w:t>
      </w:r>
    </w:p>
    <w:p w:rsidR="00C837AA" w:rsidRPr="002D52D2" w:rsidRDefault="00C837AA" w:rsidP="006C48B8">
      <w:pPr>
        <w:shd w:val="clear" w:color="auto" w:fill="FFFFFF"/>
        <w:tabs>
          <w:tab w:val="left" w:pos="-171"/>
          <w:tab w:val="left" w:pos="426"/>
          <w:tab w:val="left" w:leader="dot" w:pos="8990"/>
        </w:tabs>
        <w:ind w:left="426"/>
        <w:jc w:val="both"/>
        <w:rPr>
          <w:b/>
          <w:sz w:val="22"/>
          <w:szCs w:val="22"/>
        </w:rPr>
      </w:pPr>
      <w:r w:rsidRPr="002D52D2">
        <w:rPr>
          <w:b/>
          <w:sz w:val="22"/>
          <w:szCs w:val="22"/>
        </w:rPr>
        <w:t>1)</w:t>
      </w:r>
      <w:r w:rsidRPr="002D52D2">
        <w:rPr>
          <w:sz w:val="22"/>
          <w:szCs w:val="22"/>
        </w:rPr>
        <w:t xml:space="preserve"> Oferty należy składać na załączonym wzorze oferty – </w:t>
      </w:r>
      <w:r w:rsidRPr="002D52D2">
        <w:rPr>
          <w:b/>
          <w:sz w:val="22"/>
          <w:szCs w:val="22"/>
        </w:rPr>
        <w:t>załącznik nr 1</w:t>
      </w:r>
      <w:r w:rsidRPr="002D52D2">
        <w:rPr>
          <w:sz w:val="22"/>
          <w:szCs w:val="22"/>
        </w:rPr>
        <w:t xml:space="preserve"> do niniejszego zapytania ofertowego.</w:t>
      </w:r>
    </w:p>
    <w:p w:rsidR="00C837AA" w:rsidRPr="002D52D2" w:rsidRDefault="00C837AA" w:rsidP="006C48B8">
      <w:pPr>
        <w:shd w:val="clear" w:color="auto" w:fill="FFFFFF"/>
        <w:tabs>
          <w:tab w:val="left" w:pos="-171"/>
          <w:tab w:val="left" w:pos="426"/>
          <w:tab w:val="left" w:leader="dot" w:pos="8990"/>
        </w:tabs>
        <w:ind w:left="426"/>
        <w:jc w:val="both"/>
        <w:rPr>
          <w:b/>
          <w:sz w:val="22"/>
          <w:szCs w:val="22"/>
        </w:rPr>
      </w:pPr>
      <w:r w:rsidRPr="002D52D2">
        <w:rPr>
          <w:b/>
          <w:sz w:val="22"/>
          <w:szCs w:val="22"/>
        </w:rPr>
        <w:t xml:space="preserve">2) </w:t>
      </w:r>
      <w:r w:rsidRPr="002D52D2">
        <w:rPr>
          <w:sz w:val="22"/>
          <w:szCs w:val="22"/>
        </w:rPr>
        <w:t xml:space="preserve">Ofertę należy sporządzić w </w:t>
      </w:r>
      <w:r w:rsidRPr="002D52D2">
        <w:rPr>
          <w:b/>
          <w:sz w:val="22"/>
          <w:szCs w:val="22"/>
        </w:rPr>
        <w:t>formie pisemnej</w:t>
      </w:r>
      <w:r w:rsidRPr="002D52D2">
        <w:rPr>
          <w:sz w:val="22"/>
          <w:szCs w:val="22"/>
        </w:rPr>
        <w:t xml:space="preserve">, w języku polskim. </w:t>
      </w:r>
    </w:p>
    <w:p w:rsidR="00C837AA" w:rsidRPr="002D52D2" w:rsidRDefault="00C837AA" w:rsidP="006C48B8">
      <w:pPr>
        <w:shd w:val="clear" w:color="auto" w:fill="FFFFFF"/>
        <w:tabs>
          <w:tab w:val="left" w:pos="-171"/>
          <w:tab w:val="left" w:pos="426"/>
          <w:tab w:val="left" w:leader="dot" w:pos="8990"/>
        </w:tabs>
        <w:ind w:left="426"/>
        <w:jc w:val="both"/>
        <w:rPr>
          <w:b/>
          <w:sz w:val="22"/>
          <w:szCs w:val="22"/>
        </w:rPr>
      </w:pPr>
      <w:r w:rsidRPr="002D52D2">
        <w:rPr>
          <w:b/>
          <w:sz w:val="22"/>
          <w:szCs w:val="22"/>
        </w:rPr>
        <w:t xml:space="preserve">3) </w:t>
      </w:r>
      <w:r w:rsidRPr="002D52D2">
        <w:rPr>
          <w:sz w:val="22"/>
          <w:szCs w:val="22"/>
        </w:rPr>
        <w:t xml:space="preserve">Zapytanie ofertowe może zostać zmienione przed upływem terminu składania ofert przewidzianym </w:t>
      </w:r>
      <w:r w:rsidRPr="002D52D2">
        <w:rPr>
          <w:sz w:val="22"/>
          <w:szCs w:val="22"/>
        </w:rPr>
        <w:br/>
        <w:t xml:space="preserve">w zapytaniu ofertowym. W takim przypadku do opublikowania zapytania ofertowego zostanie dołączona informacje o zmianie, która zawierać będzie co najmniej: datę upublicznienia zmienionego zapytania ofertowego, jego numer, a także opis dokonanych zmian. Zamawiający przedłuży termin składania ofert o czas niezbędny do wprowadzenia zmian w ofertach, jeżeli jest to konieczne z uwagi na zakres wprowadzonych zmian. </w:t>
      </w:r>
    </w:p>
    <w:p w:rsidR="00C837AA" w:rsidRPr="002D52D2" w:rsidRDefault="00C837AA" w:rsidP="006C48B8">
      <w:pPr>
        <w:shd w:val="clear" w:color="auto" w:fill="FFFFFF"/>
        <w:tabs>
          <w:tab w:val="left" w:pos="-171"/>
          <w:tab w:val="left" w:pos="426"/>
          <w:tab w:val="left" w:leader="dot" w:pos="8990"/>
        </w:tabs>
        <w:ind w:left="426"/>
        <w:jc w:val="both"/>
        <w:rPr>
          <w:sz w:val="22"/>
          <w:szCs w:val="22"/>
        </w:rPr>
      </w:pPr>
      <w:r w:rsidRPr="002D52D2">
        <w:rPr>
          <w:b/>
          <w:sz w:val="22"/>
          <w:szCs w:val="22"/>
        </w:rPr>
        <w:t xml:space="preserve">4) </w:t>
      </w:r>
      <w:r w:rsidRPr="002D52D2">
        <w:rPr>
          <w:sz w:val="22"/>
          <w:szCs w:val="22"/>
        </w:rPr>
        <w:t xml:space="preserve">Wykonawca może złożyć tylko jedną ofertę. </w:t>
      </w:r>
    </w:p>
    <w:p w:rsidR="00DE481E" w:rsidRPr="002D52D2" w:rsidRDefault="00C837AA" w:rsidP="006C48B8">
      <w:pPr>
        <w:shd w:val="clear" w:color="auto" w:fill="FFFFFF"/>
        <w:tabs>
          <w:tab w:val="left" w:pos="-171"/>
          <w:tab w:val="left" w:pos="426"/>
          <w:tab w:val="left" w:leader="dot" w:pos="8990"/>
        </w:tabs>
        <w:ind w:left="426"/>
        <w:jc w:val="both"/>
        <w:rPr>
          <w:b/>
          <w:sz w:val="22"/>
          <w:szCs w:val="22"/>
        </w:rPr>
      </w:pPr>
      <w:r w:rsidRPr="002D52D2">
        <w:rPr>
          <w:b/>
          <w:sz w:val="22"/>
          <w:szCs w:val="22"/>
        </w:rPr>
        <w:t>5)</w:t>
      </w:r>
      <w:r w:rsidR="00C67E23" w:rsidRPr="002D52D2">
        <w:rPr>
          <w:b/>
          <w:sz w:val="22"/>
          <w:szCs w:val="22"/>
        </w:rPr>
        <w:t xml:space="preserve"> </w:t>
      </w:r>
      <w:r w:rsidRPr="002D52D2">
        <w:rPr>
          <w:sz w:val="22"/>
          <w:szCs w:val="22"/>
        </w:rPr>
        <w:t xml:space="preserve">Wykonawca może dokonać zmian lub wycofać złożoną ofertę przed upływem terminu wyznaczonego do składania ofert. </w:t>
      </w:r>
    </w:p>
    <w:p w:rsidR="00C67E23" w:rsidRPr="002D52D2" w:rsidRDefault="00C67E23" w:rsidP="006C48B8">
      <w:pPr>
        <w:shd w:val="clear" w:color="auto" w:fill="FFFFFF"/>
        <w:tabs>
          <w:tab w:val="left" w:pos="-171"/>
          <w:tab w:val="left" w:pos="426"/>
          <w:tab w:val="left" w:leader="dot" w:pos="8990"/>
        </w:tabs>
        <w:ind w:left="426"/>
        <w:jc w:val="both"/>
        <w:rPr>
          <w:b/>
          <w:sz w:val="22"/>
          <w:szCs w:val="22"/>
        </w:rPr>
      </w:pPr>
      <w:r w:rsidRPr="002D52D2">
        <w:rPr>
          <w:b/>
          <w:sz w:val="22"/>
          <w:szCs w:val="22"/>
        </w:rPr>
        <w:t xml:space="preserve"> 6)</w:t>
      </w:r>
      <w:r w:rsidRPr="002D52D2">
        <w:rPr>
          <w:sz w:val="22"/>
          <w:szCs w:val="22"/>
        </w:rPr>
        <w:t xml:space="preserve"> </w:t>
      </w:r>
      <w:r w:rsidR="00C837AA" w:rsidRPr="002D52D2">
        <w:rPr>
          <w:sz w:val="22"/>
          <w:szCs w:val="22"/>
        </w:rPr>
        <w:t xml:space="preserve">Oferty otrzymane po terminie składania ofert zostaną zwrócone  wykonawcom bez otwierania. </w:t>
      </w:r>
    </w:p>
    <w:p w:rsidR="00C67E23" w:rsidRPr="002D52D2" w:rsidRDefault="00DE481E" w:rsidP="006C48B8">
      <w:pPr>
        <w:shd w:val="clear" w:color="auto" w:fill="FFFFFF"/>
        <w:tabs>
          <w:tab w:val="left" w:pos="0"/>
          <w:tab w:val="left" w:pos="259"/>
          <w:tab w:val="left" w:pos="426"/>
          <w:tab w:val="left" w:leader="dot" w:pos="8990"/>
        </w:tabs>
        <w:ind w:left="360"/>
        <w:jc w:val="both"/>
        <w:rPr>
          <w:sz w:val="22"/>
          <w:szCs w:val="22"/>
        </w:rPr>
      </w:pPr>
      <w:r w:rsidRPr="002D52D2">
        <w:rPr>
          <w:b/>
          <w:sz w:val="22"/>
          <w:szCs w:val="22"/>
        </w:rPr>
        <w:tab/>
        <w:t xml:space="preserve"> </w:t>
      </w:r>
      <w:r w:rsidR="00C67E23" w:rsidRPr="002D52D2">
        <w:rPr>
          <w:b/>
          <w:sz w:val="22"/>
          <w:szCs w:val="22"/>
        </w:rPr>
        <w:t>7)</w:t>
      </w:r>
      <w:r w:rsidR="00C67E23" w:rsidRPr="002D52D2">
        <w:rPr>
          <w:sz w:val="22"/>
          <w:szCs w:val="22"/>
        </w:rPr>
        <w:t xml:space="preserve"> </w:t>
      </w:r>
      <w:r w:rsidR="00C837AA" w:rsidRPr="002D52D2">
        <w:rPr>
          <w:sz w:val="22"/>
          <w:szCs w:val="22"/>
        </w:rPr>
        <w:t>Oferta niezgodna z zapytaniem ofertowym nie stanow</w:t>
      </w:r>
      <w:r w:rsidR="00C67E23" w:rsidRPr="002D52D2">
        <w:rPr>
          <w:sz w:val="22"/>
          <w:szCs w:val="22"/>
        </w:rPr>
        <w:t xml:space="preserve">i oferty ważnej. </w:t>
      </w:r>
    </w:p>
    <w:p w:rsidR="00C67E23" w:rsidRPr="002D52D2" w:rsidRDefault="00DE481E" w:rsidP="006C48B8">
      <w:pPr>
        <w:shd w:val="clear" w:color="auto" w:fill="FFFFFF"/>
        <w:tabs>
          <w:tab w:val="left" w:pos="0"/>
          <w:tab w:val="left" w:pos="259"/>
          <w:tab w:val="left" w:pos="426"/>
          <w:tab w:val="left" w:leader="dot" w:pos="8990"/>
        </w:tabs>
        <w:ind w:left="360"/>
        <w:jc w:val="both"/>
        <w:rPr>
          <w:sz w:val="22"/>
          <w:szCs w:val="22"/>
        </w:rPr>
      </w:pPr>
      <w:r w:rsidRPr="002D52D2">
        <w:rPr>
          <w:b/>
          <w:sz w:val="22"/>
          <w:szCs w:val="22"/>
        </w:rPr>
        <w:t xml:space="preserve">  </w:t>
      </w:r>
      <w:r w:rsidR="00C67E23" w:rsidRPr="002D52D2">
        <w:rPr>
          <w:b/>
          <w:sz w:val="22"/>
          <w:szCs w:val="22"/>
        </w:rPr>
        <w:t xml:space="preserve">8) </w:t>
      </w:r>
      <w:r w:rsidR="00C837AA" w:rsidRPr="002D52D2">
        <w:rPr>
          <w:sz w:val="22"/>
          <w:szCs w:val="22"/>
        </w:rPr>
        <w:t>Dla skuteczności niniejszego postępowania o zamówienie publiczne wystarczające jest otrzymanie przez zamawiającego jednej ważnej ofer</w:t>
      </w:r>
      <w:r w:rsidR="00C67E23" w:rsidRPr="002D52D2">
        <w:rPr>
          <w:sz w:val="22"/>
          <w:szCs w:val="22"/>
        </w:rPr>
        <w:t xml:space="preserve">ty niepodlegającej odrzuceniu. </w:t>
      </w:r>
    </w:p>
    <w:p w:rsidR="00C67E23" w:rsidRPr="002D52D2" w:rsidRDefault="00DE481E" w:rsidP="006C48B8">
      <w:pPr>
        <w:shd w:val="clear" w:color="auto" w:fill="FFFFFF"/>
        <w:tabs>
          <w:tab w:val="left" w:pos="0"/>
          <w:tab w:val="left" w:pos="259"/>
          <w:tab w:val="left" w:pos="426"/>
          <w:tab w:val="left" w:leader="dot" w:pos="8990"/>
        </w:tabs>
        <w:ind w:left="360"/>
        <w:jc w:val="both"/>
        <w:rPr>
          <w:sz w:val="22"/>
          <w:szCs w:val="22"/>
        </w:rPr>
      </w:pPr>
      <w:r w:rsidRPr="002D52D2">
        <w:rPr>
          <w:b/>
          <w:sz w:val="22"/>
          <w:szCs w:val="22"/>
        </w:rPr>
        <w:t xml:space="preserve">  </w:t>
      </w:r>
      <w:r w:rsidR="00C67E23" w:rsidRPr="002D52D2">
        <w:rPr>
          <w:b/>
          <w:sz w:val="22"/>
          <w:szCs w:val="22"/>
        </w:rPr>
        <w:t xml:space="preserve">9) </w:t>
      </w:r>
      <w:r w:rsidR="00C837AA" w:rsidRPr="002D52D2">
        <w:rPr>
          <w:sz w:val="22"/>
          <w:szCs w:val="22"/>
        </w:rPr>
        <w:t xml:space="preserve">Zamawiający zastrzega sobie prawo swobodnego wyboru oferty, </w:t>
      </w:r>
      <w:r w:rsidR="003F5BC8" w:rsidRPr="002D52D2">
        <w:rPr>
          <w:sz w:val="22"/>
          <w:szCs w:val="22"/>
        </w:rPr>
        <w:t>unieważnienia</w:t>
      </w:r>
      <w:r w:rsidR="00C837AA" w:rsidRPr="002D52D2">
        <w:rPr>
          <w:sz w:val="22"/>
          <w:szCs w:val="22"/>
        </w:rPr>
        <w:t xml:space="preserve"> postępowania lub jego zamknięcia bez wybrania którejkolwiek z ofert. </w:t>
      </w:r>
    </w:p>
    <w:p w:rsidR="00C837AA" w:rsidRPr="002D52D2" w:rsidRDefault="00C67E23" w:rsidP="006C48B8">
      <w:pPr>
        <w:shd w:val="clear" w:color="auto" w:fill="FFFFFF"/>
        <w:tabs>
          <w:tab w:val="left" w:pos="0"/>
          <w:tab w:val="left" w:pos="426"/>
          <w:tab w:val="left" w:pos="567"/>
          <w:tab w:val="left" w:leader="dot" w:pos="8990"/>
        </w:tabs>
        <w:ind w:left="284"/>
        <w:jc w:val="both"/>
        <w:rPr>
          <w:b/>
          <w:sz w:val="22"/>
          <w:szCs w:val="22"/>
        </w:rPr>
      </w:pPr>
      <w:r w:rsidRPr="002D52D2">
        <w:rPr>
          <w:b/>
          <w:sz w:val="22"/>
          <w:szCs w:val="22"/>
        </w:rPr>
        <w:t xml:space="preserve">  1</w:t>
      </w:r>
      <w:r w:rsidR="003F5BC8" w:rsidRPr="002D52D2">
        <w:rPr>
          <w:b/>
          <w:sz w:val="22"/>
          <w:szCs w:val="22"/>
        </w:rPr>
        <w:t>0</w:t>
      </w:r>
      <w:r w:rsidRPr="002D52D2">
        <w:rPr>
          <w:b/>
          <w:sz w:val="22"/>
          <w:szCs w:val="22"/>
        </w:rPr>
        <w:t xml:space="preserve">) </w:t>
      </w:r>
      <w:r w:rsidR="00C837AA" w:rsidRPr="002D52D2">
        <w:rPr>
          <w:sz w:val="22"/>
          <w:szCs w:val="22"/>
        </w:rPr>
        <w:t xml:space="preserve">Zamawiający udostępnia wnioskodawcy zestawienie złożonych ofert w postępowaniu: </w:t>
      </w:r>
    </w:p>
    <w:p w:rsidR="00C837AA" w:rsidRPr="002D52D2" w:rsidRDefault="00C837AA" w:rsidP="006C48B8">
      <w:pPr>
        <w:shd w:val="clear" w:color="auto" w:fill="FFFFFF"/>
        <w:tabs>
          <w:tab w:val="left" w:pos="0"/>
          <w:tab w:val="left" w:pos="259"/>
          <w:tab w:val="left" w:pos="567"/>
          <w:tab w:val="left" w:leader="dot" w:pos="8990"/>
        </w:tabs>
        <w:ind w:left="426"/>
        <w:jc w:val="both"/>
        <w:rPr>
          <w:sz w:val="22"/>
          <w:szCs w:val="22"/>
        </w:rPr>
      </w:pPr>
      <w:r w:rsidRPr="002D52D2">
        <w:rPr>
          <w:sz w:val="22"/>
          <w:szCs w:val="22"/>
        </w:rPr>
        <w:t xml:space="preserve">- na wniosek wykonawcy, który złożył ofertę, </w:t>
      </w:r>
    </w:p>
    <w:p w:rsidR="00C67E23" w:rsidRPr="002D52D2" w:rsidRDefault="00C837AA" w:rsidP="006C48B8">
      <w:pPr>
        <w:shd w:val="clear" w:color="auto" w:fill="FFFFFF"/>
        <w:tabs>
          <w:tab w:val="left" w:pos="0"/>
          <w:tab w:val="left" w:pos="259"/>
          <w:tab w:val="left" w:pos="567"/>
          <w:tab w:val="left" w:leader="dot" w:pos="8990"/>
        </w:tabs>
        <w:ind w:left="426"/>
        <w:jc w:val="both"/>
        <w:rPr>
          <w:sz w:val="22"/>
          <w:szCs w:val="22"/>
        </w:rPr>
      </w:pPr>
      <w:r w:rsidRPr="002D52D2">
        <w:rPr>
          <w:sz w:val="22"/>
          <w:szCs w:val="22"/>
        </w:rPr>
        <w:t>- wg własnego uznania na stronie, na której zostało upu</w:t>
      </w:r>
      <w:r w:rsidR="00C67E23" w:rsidRPr="002D52D2">
        <w:rPr>
          <w:sz w:val="22"/>
          <w:szCs w:val="22"/>
        </w:rPr>
        <w:t xml:space="preserve">blicznione zapytanie ofertowe. </w:t>
      </w:r>
    </w:p>
    <w:p w:rsidR="00C67E23" w:rsidRPr="002D52D2" w:rsidRDefault="003F5BC8" w:rsidP="006C48B8">
      <w:pPr>
        <w:shd w:val="clear" w:color="auto" w:fill="FFFFFF"/>
        <w:tabs>
          <w:tab w:val="left" w:pos="0"/>
          <w:tab w:val="left" w:pos="259"/>
          <w:tab w:val="left" w:pos="567"/>
          <w:tab w:val="left" w:leader="dot" w:pos="8990"/>
        </w:tabs>
        <w:ind w:left="426"/>
        <w:jc w:val="both"/>
        <w:rPr>
          <w:sz w:val="22"/>
          <w:szCs w:val="22"/>
        </w:rPr>
      </w:pPr>
      <w:r w:rsidRPr="002D52D2">
        <w:rPr>
          <w:b/>
          <w:sz w:val="22"/>
          <w:szCs w:val="22"/>
        </w:rPr>
        <w:t>11</w:t>
      </w:r>
      <w:r w:rsidR="00C67E23" w:rsidRPr="002D52D2">
        <w:rPr>
          <w:b/>
          <w:sz w:val="22"/>
          <w:szCs w:val="22"/>
        </w:rPr>
        <w:t>)</w:t>
      </w:r>
      <w:r w:rsidR="00C67E23" w:rsidRPr="002D52D2">
        <w:rPr>
          <w:sz w:val="22"/>
          <w:szCs w:val="22"/>
        </w:rPr>
        <w:t xml:space="preserve"> </w:t>
      </w:r>
      <w:r w:rsidR="00C837AA" w:rsidRPr="002D52D2">
        <w:rPr>
          <w:sz w:val="22"/>
          <w:szCs w:val="22"/>
        </w:rPr>
        <w:t>Informację o wyniku postępowania (co najmniej nazwę (firmę) albo imię i nazwisko, siedzibę albo miejsce zamieszkania wybranego wykonawcy, a także cenę wybranej oferty) zamawiający upublicznia w taki sposób, w jakim zostało upublicznione zapytanie ofertowe (poprzez skierowanie do potencjalnych wykonawców/ogłosz</w:t>
      </w:r>
      <w:r w:rsidR="00C67E23" w:rsidRPr="002D52D2">
        <w:rPr>
          <w:sz w:val="22"/>
          <w:szCs w:val="22"/>
        </w:rPr>
        <w:t xml:space="preserve">enie na stronie internetowej). </w:t>
      </w:r>
    </w:p>
    <w:p w:rsidR="00C837AA" w:rsidRPr="002D52D2" w:rsidRDefault="003F5BC8" w:rsidP="006C48B8">
      <w:pPr>
        <w:shd w:val="clear" w:color="auto" w:fill="FFFFFF"/>
        <w:tabs>
          <w:tab w:val="left" w:pos="0"/>
          <w:tab w:val="left" w:pos="259"/>
          <w:tab w:val="left" w:pos="567"/>
          <w:tab w:val="left" w:leader="dot" w:pos="8990"/>
        </w:tabs>
        <w:ind w:left="426"/>
        <w:jc w:val="both"/>
        <w:rPr>
          <w:sz w:val="22"/>
          <w:szCs w:val="22"/>
        </w:rPr>
      </w:pPr>
      <w:r w:rsidRPr="002D52D2">
        <w:rPr>
          <w:b/>
          <w:sz w:val="22"/>
          <w:szCs w:val="22"/>
        </w:rPr>
        <w:t>12</w:t>
      </w:r>
      <w:r w:rsidR="00C67E23" w:rsidRPr="002D52D2">
        <w:rPr>
          <w:b/>
          <w:sz w:val="22"/>
          <w:szCs w:val="22"/>
        </w:rPr>
        <w:t>)</w:t>
      </w:r>
      <w:r w:rsidR="00C67E23" w:rsidRPr="002D52D2">
        <w:rPr>
          <w:sz w:val="22"/>
          <w:szCs w:val="22"/>
        </w:rPr>
        <w:t xml:space="preserve"> </w:t>
      </w:r>
      <w:r w:rsidR="00C837AA" w:rsidRPr="002D52D2">
        <w:rPr>
          <w:sz w:val="22"/>
          <w:szCs w:val="22"/>
        </w:rPr>
        <w:t xml:space="preserve">Niezwłocznie po wyborze najkorzystniejszej oferty, zamawiający zawiera umowę w sprawie zamówienia publicznego z wyłonionym wykonawcą (udziela zamówienia). </w:t>
      </w:r>
    </w:p>
    <w:p w:rsidR="003F5BC8" w:rsidRPr="002D52D2" w:rsidRDefault="003F5BC8" w:rsidP="006C48B8">
      <w:pPr>
        <w:shd w:val="clear" w:color="auto" w:fill="FFFFFF"/>
        <w:tabs>
          <w:tab w:val="left" w:pos="0"/>
          <w:tab w:val="left" w:pos="259"/>
          <w:tab w:val="left" w:pos="567"/>
          <w:tab w:val="left" w:leader="dot" w:pos="8990"/>
        </w:tabs>
        <w:ind w:left="426"/>
        <w:jc w:val="both"/>
        <w:rPr>
          <w:sz w:val="22"/>
          <w:szCs w:val="22"/>
        </w:rPr>
      </w:pPr>
      <w:r w:rsidRPr="002D52D2">
        <w:rPr>
          <w:b/>
          <w:sz w:val="22"/>
          <w:szCs w:val="22"/>
        </w:rPr>
        <w:t>13)</w:t>
      </w:r>
      <w:r w:rsidRPr="002D52D2">
        <w:rPr>
          <w:sz w:val="22"/>
          <w:szCs w:val="22"/>
        </w:rPr>
        <w:t xml:space="preserve"> Zamawiający zastrzega sobie prawo do wezwania Wykonawcy do wyjaśnień</w:t>
      </w:r>
      <w:r w:rsidR="00D16A30" w:rsidRPr="002D52D2">
        <w:rPr>
          <w:sz w:val="22"/>
          <w:szCs w:val="22"/>
        </w:rPr>
        <w:t xml:space="preserve"> złożonej oferty</w:t>
      </w:r>
      <w:r w:rsidRPr="002D52D2">
        <w:rPr>
          <w:sz w:val="22"/>
          <w:szCs w:val="22"/>
        </w:rPr>
        <w:t xml:space="preserve"> lub uzupełnień </w:t>
      </w:r>
      <w:r w:rsidR="00D16A30" w:rsidRPr="002D52D2">
        <w:rPr>
          <w:sz w:val="22"/>
          <w:szCs w:val="22"/>
        </w:rPr>
        <w:t>w przypadku niekompletnej oferty</w:t>
      </w:r>
      <w:r w:rsidRPr="002D52D2">
        <w:rPr>
          <w:sz w:val="22"/>
          <w:szCs w:val="22"/>
        </w:rPr>
        <w:t xml:space="preserve">. </w:t>
      </w:r>
    </w:p>
    <w:p w:rsidR="00520A2C" w:rsidRPr="002D52D2" w:rsidRDefault="00520A2C" w:rsidP="006C48B8">
      <w:pPr>
        <w:shd w:val="clear" w:color="auto" w:fill="FFFFFF"/>
        <w:tabs>
          <w:tab w:val="left" w:pos="0"/>
          <w:tab w:val="left" w:pos="259"/>
          <w:tab w:val="left" w:pos="567"/>
          <w:tab w:val="left" w:leader="dot" w:pos="8990"/>
        </w:tabs>
        <w:ind w:left="426"/>
        <w:jc w:val="both"/>
        <w:rPr>
          <w:sz w:val="22"/>
          <w:szCs w:val="22"/>
        </w:rPr>
      </w:pPr>
      <w:r w:rsidRPr="002D52D2">
        <w:rPr>
          <w:b/>
          <w:sz w:val="22"/>
          <w:szCs w:val="22"/>
        </w:rPr>
        <w:t>14)</w:t>
      </w:r>
      <w:r w:rsidRPr="002D52D2">
        <w:rPr>
          <w:sz w:val="22"/>
          <w:szCs w:val="22"/>
        </w:rPr>
        <w:t xml:space="preserve"> Zamawiający zastrzega, że Wykonawcy mogą wnioskować o wyjaśnienia lub uszczegółowienie dotyczące treści zapytania cenowego najpóźniej do 48 godzin przed terminem składania ofert, wysyłając zapytanie na adres mailowy: zamowienia@sulejow.pl. </w:t>
      </w:r>
    </w:p>
    <w:p w:rsidR="00520A2C" w:rsidRPr="002D52D2" w:rsidRDefault="00520A2C" w:rsidP="006C48B8">
      <w:pPr>
        <w:shd w:val="clear" w:color="auto" w:fill="FFFFFF"/>
        <w:tabs>
          <w:tab w:val="left" w:pos="0"/>
          <w:tab w:val="left" w:pos="259"/>
          <w:tab w:val="left" w:pos="567"/>
          <w:tab w:val="left" w:leader="dot" w:pos="8990"/>
        </w:tabs>
        <w:ind w:left="426"/>
        <w:jc w:val="both"/>
        <w:rPr>
          <w:sz w:val="22"/>
          <w:szCs w:val="22"/>
        </w:rPr>
      </w:pPr>
      <w:r w:rsidRPr="002D52D2">
        <w:rPr>
          <w:b/>
          <w:sz w:val="22"/>
          <w:szCs w:val="22"/>
        </w:rPr>
        <w:t>15)</w:t>
      </w:r>
      <w:r w:rsidRPr="002D52D2">
        <w:rPr>
          <w:sz w:val="22"/>
          <w:szCs w:val="22"/>
        </w:rPr>
        <w:t xml:space="preserve"> Wykonawcy ponoszą wszelkie koszty własne związane z przygotowaniem i złożeniem oferty, niezależnie od wyników postępowania. Zamawiający nie odpowiada za koszty poniesione przez Wykonawców w związku z przygotowaniem i złożeniem oferty.</w:t>
      </w:r>
    </w:p>
    <w:p w:rsidR="00520A2C" w:rsidRPr="002D52D2" w:rsidRDefault="00520A2C" w:rsidP="006C48B8">
      <w:pPr>
        <w:shd w:val="clear" w:color="auto" w:fill="FFFFFF"/>
        <w:tabs>
          <w:tab w:val="left" w:pos="0"/>
          <w:tab w:val="left" w:pos="259"/>
          <w:tab w:val="left" w:pos="851"/>
          <w:tab w:val="left" w:leader="dot" w:pos="8990"/>
        </w:tabs>
        <w:ind w:left="426"/>
        <w:jc w:val="both"/>
        <w:rPr>
          <w:sz w:val="22"/>
          <w:szCs w:val="22"/>
        </w:rPr>
      </w:pPr>
      <w:r w:rsidRPr="002D52D2">
        <w:rPr>
          <w:b/>
          <w:sz w:val="22"/>
          <w:szCs w:val="22"/>
        </w:rPr>
        <w:t>16)</w:t>
      </w:r>
      <w:r w:rsidRPr="002D52D2">
        <w:rPr>
          <w:b/>
          <w:sz w:val="22"/>
          <w:szCs w:val="22"/>
        </w:rPr>
        <w:tab/>
      </w:r>
      <w:r w:rsidRPr="002D52D2">
        <w:rPr>
          <w:sz w:val="22"/>
          <w:szCs w:val="22"/>
        </w:rPr>
        <w:t xml:space="preserve">Nie ujawnia się informacji stanowiących tajemnicę przedsiębiorstwa w rozumieniu przepisów o </w:t>
      </w:r>
      <w:r w:rsidRPr="002D52D2">
        <w:rPr>
          <w:sz w:val="22"/>
          <w:szCs w:val="22"/>
        </w:rPr>
        <w:lastRenderedPageBreak/>
        <w:t>zwalczaniu nieuczciwej konkurencji, jeżeli wykonawca, nie później niż w terminie składania ofert, zastrzegł, że nie mogą być one udostępniane oraz wykazał, iż zastrzeżone informacje stanowią tajemnicę przedsiębiorstwa. Stosowne zastrzeżenie, co do tajemnicy przedsiębiorstwa, Wykonawca winien złożyć na „Formularzu Ofertowym". W sytuacji zastrzeżenia części oferty, jako tajemnicy przedsiębiorstwa, Wykonawca zobowiązany jest do oferty załączyć uzasadnienie w kwestii związanej z informacją stanowiącą tajemnicę przedsiębiorstwa. Niezłożenie stosownego uzasadnienia do oferty w części dotyczącej tajemnicy przedsiębiorstwa upoważni Zamawiającego do odtajnienia dokumentów i ujawnienia ich na wniosek uczestników postępowania.</w:t>
      </w:r>
    </w:p>
    <w:p w:rsidR="00520A2C" w:rsidRPr="002D52D2" w:rsidRDefault="00520A2C" w:rsidP="006C48B8">
      <w:pPr>
        <w:shd w:val="clear" w:color="auto" w:fill="FFFFFF"/>
        <w:tabs>
          <w:tab w:val="left" w:pos="0"/>
          <w:tab w:val="left" w:pos="259"/>
          <w:tab w:val="left" w:pos="567"/>
          <w:tab w:val="left" w:leader="dot" w:pos="8990"/>
        </w:tabs>
        <w:ind w:left="426"/>
        <w:jc w:val="both"/>
        <w:rPr>
          <w:sz w:val="22"/>
          <w:szCs w:val="22"/>
        </w:rPr>
      </w:pPr>
      <w:r w:rsidRPr="002D52D2">
        <w:rPr>
          <w:sz w:val="22"/>
          <w:szCs w:val="22"/>
        </w:rPr>
        <w:t>Zamawiający informuje o zmianie definicji tajemnicy przedsiębiorstwa zawartej w ustawie o zwalczaniu nieuczciwej konkurencji (Dz. U. z dnia 24 sierpnia 2018 r. poz. 1637).</w:t>
      </w:r>
    </w:p>
    <w:p w:rsidR="00520A2C" w:rsidRPr="002D52D2" w:rsidRDefault="00520A2C" w:rsidP="006C48B8">
      <w:pPr>
        <w:shd w:val="clear" w:color="auto" w:fill="FFFFFF"/>
        <w:tabs>
          <w:tab w:val="left" w:pos="0"/>
          <w:tab w:val="left" w:pos="259"/>
          <w:tab w:val="left" w:pos="567"/>
          <w:tab w:val="left" w:leader="dot" w:pos="8990"/>
        </w:tabs>
        <w:ind w:left="426"/>
        <w:jc w:val="both"/>
        <w:rPr>
          <w:sz w:val="22"/>
          <w:szCs w:val="22"/>
        </w:rPr>
      </w:pPr>
      <w:r w:rsidRPr="002D52D2">
        <w:rPr>
          <w:sz w:val="22"/>
          <w:szCs w:val="22"/>
        </w:rPr>
        <w:t>Link do strony: http://www.dziennikustaw.gov.pl/du/2018/1637/1</w:t>
      </w:r>
    </w:p>
    <w:p w:rsidR="002052E2" w:rsidRPr="002D52D2" w:rsidRDefault="002052E2" w:rsidP="002D52D2">
      <w:pPr>
        <w:shd w:val="clear" w:color="auto" w:fill="FFFFFF"/>
        <w:tabs>
          <w:tab w:val="left" w:pos="0"/>
          <w:tab w:val="left" w:pos="259"/>
          <w:tab w:val="left" w:pos="567"/>
          <w:tab w:val="left" w:leader="dot" w:pos="8990"/>
        </w:tabs>
        <w:spacing w:line="276" w:lineRule="auto"/>
        <w:ind w:left="426"/>
        <w:jc w:val="both"/>
        <w:rPr>
          <w:sz w:val="22"/>
          <w:szCs w:val="22"/>
        </w:rPr>
      </w:pPr>
    </w:p>
    <w:p w:rsidR="002052E2" w:rsidRPr="002D52D2" w:rsidRDefault="002052E2" w:rsidP="002D52D2">
      <w:pPr>
        <w:numPr>
          <w:ilvl w:val="0"/>
          <w:numId w:val="1"/>
        </w:numPr>
        <w:shd w:val="clear" w:color="auto" w:fill="FFFFFF"/>
        <w:tabs>
          <w:tab w:val="clear" w:pos="708"/>
          <w:tab w:val="left" w:pos="-171"/>
          <w:tab w:val="num" w:pos="426"/>
          <w:tab w:val="left" w:leader="dot" w:pos="8990"/>
        </w:tabs>
        <w:spacing w:line="276" w:lineRule="auto"/>
        <w:ind w:left="426" w:hanging="426"/>
        <w:jc w:val="both"/>
        <w:rPr>
          <w:b/>
          <w:sz w:val="22"/>
          <w:szCs w:val="22"/>
        </w:rPr>
      </w:pPr>
      <w:r w:rsidRPr="002D52D2">
        <w:rPr>
          <w:b/>
          <w:sz w:val="22"/>
          <w:szCs w:val="22"/>
        </w:rPr>
        <w:t>Obowiązek informacyjny na podstawie artykułu 13 RODO:</w:t>
      </w:r>
    </w:p>
    <w:p w:rsidR="002052E2" w:rsidRPr="002D52D2" w:rsidRDefault="002052E2" w:rsidP="006C48B8">
      <w:pPr>
        <w:shd w:val="clear" w:color="auto" w:fill="FFFFFF"/>
        <w:tabs>
          <w:tab w:val="left" w:pos="0"/>
          <w:tab w:val="left" w:pos="259"/>
          <w:tab w:val="left" w:pos="567"/>
          <w:tab w:val="left" w:leader="dot" w:pos="8990"/>
        </w:tabs>
        <w:jc w:val="both"/>
        <w:rPr>
          <w:sz w:val="22"/>
          <w:szCs w:val="22"/>
        </w:rPr>
      </w:pPr>
    </w:p>
    <w:p w:rsidR="002052E2" w:rsidRPr="002D52D2" w:rsidRDefault="002052E2" w:rsidP="006C48B8">
      <w:pPr>
        <w:pStyle w:val="Normalny1"/>
        <w:tabs>
          <w:tab w:val="left" w:pos="284"/>
        </w:tabs>
        <w:jc w:val="both"/>
        <w:rPr>
          <w:rStyle w:val="Brak"/>
          <w:rFonts w:ascii="Times New Roman" w:hAnsi="Times New Roman" w:cs="Times New Roman"/>
          <w:sz w:val="22"/>
          <w:szCs w:val="22"/>
        </w:rPr>
      </w:pPr>
      <w:r w:rsidRPr="002D52D2">
        <w:rPr>
          <w:rStyle w:val="Brak"/>
          <w:rFonts w:ascii="Times New Roman" w:hAnsi="Times New Roman" w:cs="Times New Roman"/>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052E2" w:rsidRPr="002D52D2" w:rsidRDefault="002052E2" w:rsidP="006C48B8">
      <w:pPr>
        <w:pStyle w:val="Normalny1"/>
        <w:numPr>
          <w:ilvl w:val="0"/>
          <w:numId w:val="8"/>
        </w:numPr>
        <w:tabs>
          <w:tab w:val="left" w:pos="284"/>
        </w:tabs>
        <w:ind w:left="0" w:firstLine="0"/>
        <w:jc w:val="both"/>
        <w:rPr>
          <w:rFonts w:ascii="Times New Roman" w:hAnsi="Times New Roman" w:cs="Times New Roman"/>
          <w:sz w:val="22"/>
          <w:szCs w:val="22"/>
        </w:rPr>
      </w:pPr>
      <w:r w:rsidRPr="002D52D2">
        <w:rPr>
          <w:rFonts w:ascii="Times New Roman" w:hAnsi="Times New Roman" w:cs="Times New Roman"/>
          <w:sz w:val="22"/>
          <w:szCs w:val="22"/>
        </w:rPr>
        <w:t>administratorem danych osobowych Wykonawców uczestniczących w postępowaniu jest Burmistrz Sulejowa, ul. Konecka 42, 97-330 Sulejów, może Pani/Pan uzyskać informacje o przetwarzaniu Pani/Pana danych osobowych w Urzędzie Miejskim w Sulejowie, ul. Konecka 42, 97-330 Sulejów;</w:t>
      </w:r>
    </w:p>
    <w:p w:rsidR="002052E2" w:rsidRPr="002D52D2" w:rsidRDefault="002052E2" w:rsidP="006C48B8">
      <w:pPr>
        <w:pStyle w:val="Normalny1"/>
        <w:numPr>
          <w:ilvl w:val="0"/>
          <w:numId w:val="10"/>
        </w:numPr>
        <w:tabs>
          <w:tab w:val="left" w:pos="284"/>
        </w:tabs>
        <w:ind w:left="0" w:firstLine="0"/>
        <w:jc w:val="both"/>
        <w:rPr>
          <w:rFonts w:ascii="Times New Roman" w:hAnsi="Times New Roman" w:cs="Times New Roman"/>
          <w:sz w:val="22"/>
          <w:szCs w:val="22"/>
        </w:rPr>
      </w:pPr>
      <w:r w:rsidRPr="002D52D2">
        <w:rPr>
          <w:rFonts w:ascii="Times New Roman" w:hAnsi="Times New Roman" w:cs="Times New Roman"/>
          <w:sz w:val="22"/>
          <w:szCs w:val="22"/>
        </w:rPr>
        <w:t>inspektorem ochrony danych osobowych w Gminie Sulejów jest Pani Katarzyna Ziółkowska, kontakt: inspektor@sulejow.pl, 44 61 02 523;</w:t>
      </w:r>
    </w:p>
    <w:p w:rsidR="002052E2" w:rsidRPr="003B45CD" w:rsidRDefault="002052E2" w:rsidP="006C48B8">
      <w:pPr>
        <w:pStyle w:val="Normalny1"/>
        <w:numPr>
          <w:ilvl w:val="0"/>
          <w:numId w:val="10"/>
        </w:numPr>
        <w:tabs>
          <w:tab w:val="clear" w:pos="426"/>
          <w:tab w:val="num" w:pos="284"/>
        </w:tabs>
        <w:ind w:left="0" w:firstLine="0"/>
        <w:jc w:val="both"/>
        <w:rPr>
          <w:sz w:val="22"/>
          <w:szCs w:val="22"/>
        </w:rPr>
      </w:pPr>
      <w:r w:rsidRPr="003B45CD">
        <w:rPr>
          <w:rFonts w:ascii="Times New Roman" w:hAnsi="Times New Roman" w:cs="Times New Roman"/>
          <w:sz w:val="22"/>
          <w:szCs w:val="22"/>
        </w:rPr>
        <w:t xml:space="preserve">dane osobowe Wykonawców uczestniczących w postępowaniu przetwarzane będą na podstawie art. 6 ust. 1 lit. c RODO w celu związanym z postępowaniem o udzielenie zamówienia publicznego </w:t>
      </w:r>
      <w:r w:rsidRPr="003B45CD">
        <w:rPr>
          <w:rFonts w:ascii="Times New Roman" w:hAnsi="Times New Roman" w:cs="Times New Roman"/>
          <w:b/>
          <w:sz w:val="22"/>
          <w:szCs w:val="22"/>
        </w:rPr>
        <w:t>IZOŚ.271.</w:t>
      </w:r>
      <w:r w:rsidR="005A4910">
        <w:rPr>
          <w:rFonts w:ascii="Times New Roman" w:hAnsi="Times New Roman" w:cs="Times New Roman"/>
          <w:b/>
          <w:sz w:val="22"/>
          <w:szCs w:val="22"/>
        </w:rPr>
        <w:t>30</w:t>
      </w:r>
      <w:r w:rsidR="003B45CD" w:rsidRPr="003B45CD">
        <w:rPr>
          <w:rFonts w:ascii="Times New Roman" w:hAnsi="Times New Roman" w:cs="Times New Roman"/>
          <w:b/>
          <w:sz w:val="22"/>
          <w:szCs w:val="22"/>
        </w:rPr>
        <w:t>.2020</w:t>
      </w:r>
      <w:r w:rsidRPr="003B45CD">
        <w:rPr>
          <w:rFonts w:ascii="Times New Roman" w:hAnsi="Times New Roman" w:cs="Times New Roman"/>
        </w:rPr>
        <w:t xml:space="preserve"> </w:t>
      </w:r>
      <w:r w:rsidR="00F13F06">
        <w:rPr>
          <w:rFonts w:ascii="Times New Roman" w:hAnsi="Times New Roman" w:cs="Times New Roman"/>
          <w:b/>
          <w:noProof/>
          <w:sz w:val="22"/>
          <w:szCs w:val="22"/>
        </w:rPr>
        <w:pict>
          <v:shapetype id="_x0000_t32" coordsize="21600,21600" o:spt="32" o:oned="t" path="m,l21600,21600e" filled="f">
            <v:path arrowok="t" fillok="f" o:connecttype="none"/>
            <o:lock v:ext="edit" shapetype="t"/>
          </v:shapetype>
          <v:shape id="_x0000_s1037" type="#_x0000_t32" style="position:absolute;left:0;text-align:left;margin-left:172.9pt;margin-top:129.4pt;width:2.25pt;height:17.25pt;z-index:251665920;mso-position-horizontal-relative:text;mso-position-vertical-relative:text" o:connectortype="straight" strokecolor="#f2f2f2" strokeweight="3pt">
            <v:shadow type="perspective" color="#243f60" opacity=".5" offset="1pt" offset2="-1pt"/>
          </v:shape>
        </w:pict>
      </w:r>
      <w:r w:rsidR="001E7B7E" w:rsidRPr="003B45CD">
        <w:rPr>
          <w:rFonts w:ascii="Times New Roman" w:hAnsi="Times New Roman" w:cs="Times New Roman"/>
          <w:b/>
          <w:sz w:val="22"/>
          <w:szCs w:val="22"/>
        </w:rPr>
        <w:t xml:space="preserve">„Zagospodarowanie nieruchomości na cele sportowe rekreacyjne gminy Sulejów”- działka nr </w:t>
      </w:r>
      <w:r w:rsidR="005A4910">
        <w:rPr>
          <w:rFonts w:ascii="Times New Roman" w:hAnsi="Times New Roman" w:cs="Times New Roman"/>
          <w:b/>
          <w:sz w:val="22"/>
          <w:szCs w:val="22"/>
        </w:rPr>
        <w:t>325/1</w:t>
      </w:r>
      <w:r w:rsidR="003B45CD" w:rsidRPr="003B45CD">
        <w:rPr>
          <w:rFonts w:ascii="Times New Roman" w:hAnsi="Times New Roman" w:cs="Times New Roman"/>
          <w:b/>
          <w:sz w:val="22"/>
          <w:szCs w:val="22"/>
        </w:rPr>
        <w:t xml:space="preserve"> </w:t>
      </w:r>
      <w:r w:rsidR="001E7B7E" w:rsidRPr="003B45CD">
        <w:rPr>
          <w:rFonts w:ascii="Times New Roman" w:hAnsi="Times New Roman" w:cs="Times New Roman"/>
          <w:b/>
          <w:sz w:val="22"/>
          <w:szCs w:val="22"/>
        </w:rPr>
        <w:t xml:space="preserve">obręb </w:t>
      </w:r>
      <w:r w:rsidR="003B45CD" w:rsidRPr="003B45CD">
        <w:rPr>
          <w:rFonts w:ascii="Times New Roman" w:hAnsi="Times New Roman" w:cs="Times New Roman"/>
          <w:b/>
          <w:sz w:val="22"/>
          <w:szCs w:val="22"/>
        </w:rPr>
        <w:tab/>
      </w:r>
      <w:r w:rsidR="005A4910">
        <w:rPr>
          <w:rFonts w:ascii="Times New Roman" w:hAnsi="Times New Roman" w:cs="Times New Roman"/>
          <w:b/>
          <w:sz w:val="22"/>
          <w:szCs w:val="22"/>
        </w:rPr>
        <w:t>Barkowice</w:t>
      </w:r>
      <w:r w:rsidR="001E7B7E" w:rsidRPr="003B45CD">
        <w:rPr>
          <w:rFonts w:ascii="Times New Roman" w:hAnsi="Times New Roman" w:cs="Times New Roman"/>
          <w:b/>
          <w:sz w:val="22"/>
          <w:szCs w:val="22"/>
        </w:rPr>
        <w:t xml:space="preserve"> gmina Sulejów</w:t>
      </w:r>
      <w:r w:rsidR="001E7B7E" w:rsidRPr="003B45CD">
        <w:rPr>
          <w:b/>
          <w:sz w:val="22"/>
          <w:szCs w:val="22"/>
        </w:rPr>
        <w:t xml:space="preserve"> </w:t>
      </w:r>
      <w:r w:rsidRPr="003B45CD">
        <w:rPr>
          <w:rFonts w:ascii="Times New Roman" w:hAnsi="Times New Roman" w:cs="Times New Roman"/>
          <w:sz w:val="22"/>
          <w:szCs w:val="22"/>
        </w:rPr>
        <w:t>prowadzonego w trybie zapytania ofertowego</w:t>
      </w:r>
      <w:r w:rsidRPr="003B45CD">
        <w:rPr>
          <w:sz w:val="22"/>
          <w:szCs w:val="22"/>
        </w:rPr>
        <w:t>;</w:t>
      </w:r>
    </w:p>
    <w:p w:rsidR="002052E2" w:rsidRPr="002D52D2" w:rsidRDefault="002052E2" w:rsidP="006C48B8">
      <w:pPr>
        <w:pStyle w:val="Normalny1"/>
        <w:numPr>
          <w:ilvl w:val="0"/>
          <w:numId w:val="10"/>
        </w:numPr>
        <w:tabs>
          <w:tab w:val="left" w:pos="284"/>
        </w:tabs>
        <w:ind w:left="0" w:firstLine="0"/>
        <w:jc w:val="both"/>
        <w:rPr>
          <w:rFonts w:ascii="Times New Roman" w:hAnsi="Times New Roman" w:cs="Times New Roman"/>
          <w:sz w:val="22"/>
          <w:szCs w:val="22"/>
        </w:rPr>
      </w:pPr>
      <w:r w:rsidRPr="002D52D2">
        <w:rPr>
          <w:rFonts w:ascii="Times New Roman" w:hAnsi="Times New Roman" w:cs="Times New Roman"/>
          <w:sz w:val="22"/>
          <w:szCs w:val="22"/>
        </w:rPr>
        <w:t>d</w:t>
      </w:r>
      <w:r w:rsidRPr="002D52D2">
        <w:rPr>
          <w:rFonts w:ascii="Times New Roman" w:hAnsi="Times New Roman" w:cs="Times New Roman"/>
          <w:bCs/>
          <w:sz w:val="22"/>
          <w:szCs w:val="22"/>
        </w:rPr>
        <w:t>ane osobowe mogą być udostępniane innym podmiotom, uprawnionym do ich otrzymania na podstawie obowiązujących przepisów prawa, w tym sądy administracyjne, sądy powszechne, a ponadto odbiorcom danych w rozumieniu przepisów o ochronie danych osobowych, tj. podmiotom świadczącym usługi pocztowe, kurierskie, usługi informatyczne, bankowe, ubezpieczeniowe, Wykonawcom biorącym udział w postępowaniach o udzielenie zamówienia publicznego. Dane osobowe mogą być również przekazywane do państw trzecich, na podstawie szczególnych regulacji prawnych, w tym umów międzynarodowych;</w:t>
      </w:r>
    </w:p>
    <w:p w:rsidR="002052E2" w:rsidRPr="002D52D2" w:rsidRDefault="002052E2" w:rsidP="006C48B8">
      <w:pPr>
        <w:pStyle w:val="Normalny1"/>
        <w:numPr>
          <w:ilvl w:val="0"/>
          <w:numId w:val="10"/>
        </w:numPr>
        <w:tabs>
          <w:tab w:val="left" w:pos="284"/>
        </w:tabs>
        <w:ind w:left="0" w:firstLine="0"/>
        <w:jc w:val="both"/>
        <w:rPr>
          <w:rFonts w:ascii="Times New Roman" w:hAnsi="Times New Roman" w:cs="Times New Roman"/>
          <w:sz w:val="22"/>
          <w:szCs w:val="22"/>
        </w:rPr>
      </w:pPr>
      <w:r w:rsidRPr="002D52D2">
        <w:rPr>
          <w:rFonts w:ascii="Times New Roman" w:hAnsi="Times New Roman" w:cs="Times New Roman"/>
          <w:bCs/>
          <w:sz w:val="22"/>
          <w:szCs w:val="22"/>
        </w:rPr>
        <w:t>dane osobowe będą przetwarzane, w tym przechowywane zgodnie z przepisami ustawy z dnia 14 lipca 1983 r. o narodowym zasobie archiwalnym i archiwach (Dz. U. z 2018 r., poz. 217 ze zm.);</w:t>
      </w:r>
    </w:p>
    <w:p w:rsidR="002052E2" w:rsidRPr="002D52D2" w:rsidRDefault="002052E2" w:rsidP="006C48B8">
      <w:pPr>
        <w:pStyle w:val="Normalny1"/>
        <w:numPr>
          <w:ilvl w:val="0"/>
          <w:numId w:val="10"/>
        </w:numPr>
        <w:tabs>
          <w:tab w:val="left" w:pos="284"/>
        </w:tabs>
        <w:ind w:left="0" w:firstLine="0"/>
        <w:jc w:val="both"/>
        <w:rPr>
          <w:rFonts w:ascii="Times New Roman" w:hAnsi="Times New Roman" w:cs="Times New Roman"/>
          <w:sz w:val="22"/>
          <w:szCs w:val="22"/>
        </w:rPr>
      </w:pPr>
      <w:r w:rsidRPr="002D52D2">
        <w:rPr>
          <w:rFonts w:ascii="Times New Roman" w:hAnsi="Times New Roman" w:cs="Times New Roman"/>
          <w:sz w:val="22"/>
          <w:szCs w:val="22"/>
        </w:rPr>
        <w:t>w odniesieniu do danych osobowych Wykonawców uczestniczących w postępowaniu decyzje nie będą podejmowane w sposób zautomatyzowany, stosowanie do art. 22 RODO;</w:t>
      </w:r>
    </w:p>
    <w:p w:rsidR="002052E2" w:rsidRPr="002D52D2" w:rsidRDefault="002052E2" w:rsidP="006C48B8">
      <w:pPr>
        <w:pStyle w:val="Normalny1"/>
        <w:numPr>
          <w:ilvl w:val="0"/>
          <w:numId w:val="10"/>
        </w:numPr>
        <w:tabs>
          <w:tab w:val="left" w:pos="284"/>
        </w:tabs>
        <w:spacing w:after="150"/>
        <w:ind w:left="0" w:firstLine="0"/>
        <w:jc w:val="both"/>
        <w:rPr>
          <w:rFonts w:ascii="Times New Roman" w:hAnsi="Times New Roman" w:cs="Times New Roman"/>
          <w:sz w:val="22"/>
          <w:szCs w:val="22"/>
        </w:rPr>
      </w:pPr>
      <w:r w:rsidRPr="002D52D2">
        <w:rPr>
          <w:rFonts w:ascii="Times New Roman" w:hAnsi="Times New Roman" w:cs="Times New Roman"/>
          <w:sz w:val="22"/>
          <w:szCs w:val="22"/>
        </w:rPr>
        <w:t>każdy Wykonawca uczestniczący w postępowaniu posiada:</w:t>
      </w:r>
    </w:p>
    <w:p w:rsidR="002052E2" w:rsidRPr="002D52D2" w:rsidRDefault="002052E2" w:rsidP="006C48B8">
      <w:pPr>
        <w:pStyle w:val="Normalny1"/>
        <w:numPr>
          <w:ilvl w:val="0"/>
          <w:numId w:val="12"/>
        </w:numPr>
        <w:tabs>
          <w:tab w:val="left" w:pos="284"/>
        </w:tabs>
        <w:ind w:left="0" w:firstLine="0"/>
        <w:jc w:val="both"/>
        <w:rPr>
          <w:rFonts w:ascii="Times New Roman" w:hAnsi="Times New Roman" w:cs="Times New Roman"/>
          <w:sz w:val="22"/>
          <w:szCs w:val="22"/>
        </w:rPr>
      </w:pPr>
      <w:r w:rsidRPr="002D52D2">
        <w:rPr>
          <w:rFonts w:ascii="Times New Roman" w:hAnsi="Times New Roman" w:cs="Times New Roman"/>
          <w:sz w:val="22"/>
          <w:szCs w:val="22"/>
        </w:rPr>
        <w:t>na podstawie art. 15 RODO prawo dostępu do danych osobowych ich dotyczących;</w:t>
      </w:r>
    </w:p>
    <w:p w:rsidR="002052E2" w:rsidRPr="002D52D2" w:rsidRDefault="002052E2" w:rsidP="006C48B8">
      <w:pPr>
        <w:pStyle w:val="Normalny1"/>
        <w:numPr>
          <w:ilvl w:val="0"/>
          <w:numId w:val="12"/>
        </w:numPr>
        <w:tabs>
          <w:tab w:val="left" w:pos="284"/>
        </w:tabs>
        <w:ind w:left="0" w:firstLine="0"/>
        <w:jc w:val="both"/>
        <w:rPr>
          <w:rFonts w:ascii="Times New Roman" w:hAnsi="Times New Roman" w:cs="Times New Roman"/>
          <w:sz w:val="22"/>
          <w:szCs w:val="22"/>
        </w:rPr>
      </w:pPr>
      <w:r w:rsidRPr="002D52D2">
        <w:rPr>
          <w:rFonts w:ascii="Times New Roman" w:hAnsi="Times New Roman" w:cs="Times New Roman"/>
          <w:sz w:val="22"/>
          <w:szCs w:val="22"/>
        </w:rPr>
        <w:t>na podstawie art. 16 RODO prawo do sprostowania swoich danych osobowych (</w:t>
      </w:r>
      <w:r w:rsidRPr="002D52D2">
        <w:rPr>
          <w:rStyle w:val="Brak"/>
          <w:rFonts w:ascii="Times New Roman" w:hAnsi="Times New Roman" w:cs="Times New Roman"/>
          <w:b/>
          <w:bCs/>
          <w:i/>
          <w:iCs/>
          <w:sz w:val="16"/>
          <w:szCs w:val="16"/>
        </w:rPr>
        <w:t>Wyjaśnienie:</w:t>
      </w:r>
      <w:r w:rsidRPr="002D52D2">
        <w:rPr>
          <w:rStyle w:val="Brak"/>
          <w:rFonts w:ascii="Times New Roman" w:hAnsi="Times New Roman" w:cs="Times New Roman"/>
          <w:i/>
          <w:iCs/>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2D52D2">
        <w:rPr>
          <w:rFonts w:ascii="Times New Roman" w:hAnsi="Times New Roman" w:cs="Times New Roman"/>
          <w:sz w:val="22"/>
          <w:szCs w:val="22"/>
        </w:rPr>
        <w:t>;</w:t>
      </w:r>
    </w:p>
    <w:p w:rsidR="002052E2" w:rsidRPr="002D52D2" w:rsidRDefault="002052E2" w:rsidP="006C48B8">
      <w:pPr>
        <w:pStyle w:val="Normalny1"/>
        <w:numPr>
          <w:ilvl w:val="0"/>
          <w:numId w:val="12"/>
        </w:numPr>
        <w:tabs>
          <w:tab w:val="left" w:pos="284"/>
        </w:tabs>
        <w:ind w:left="0" w:firstLine="0"/>
        <w:jc w:val="both"/>
        <w:rPr>
          <w:rFonts w:ascii="Times New Roman" w:hAnsi="Times New Roman" w:cs="Times New Roman"/>
          <w:sz w:val="22"/>
          <w:szCs w:val="22"/>
        </w:rPr>
      </w:pPr>
      <w:r w:rsidRPr="002D52D2">
        <w:rPr>
          <w:rFonts w:ascii="Times New Roman" w:hAnsi="Times New Roman" w:cs="Times New Roman"/>
          <w:sz w:val="22"/>
          <w:szCs w:val="22"/>
        </w:rPr>
        <w:t>na podstawie art. 18 RODO prawo żądania od administratora ograniczenia przetwarzania danych osobowych z zastrzeżeniem przypadków, o których mowa w art. 18 ust. 2 RODO (</w:t>
      </w:r>
      <w:r w:rsidRPr="002D52D2">
        <w:rPr>
          <w:rStyle w:val="Brak"/>
          <w:rFonts w:ascii="Times New Roman" w:hAnsi="Times New Roman" w:cs="Times New Roman"/>
          <w:b/>
          <w:bCs/>
          <w:i/>
          <w:iCs/>
          <w:sz w:val="16"/>
          <w:szCs w:val="16"/>
        </w:rPr>
        <w:t>Wyjaśnienie:</w:t>
      </w:r>
      <w:r w:rsidRPr="002D52D2">
        <w:rPr>
          <w:rStyle w:val="Brak"/>
          <w:rFonts w:ascii="Times New Roman" w:hAnsi="Times New Roman" w:cs="Times New Roman"/>
          <w:i/>
          <w:iCs/>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D52D2">
        <w:rPr>
          <w:rFonts w:ascii="Times New Roman" w:hAnsi="Times New Roman" w:cs="Times New Roman"/>
          <w:sz w:val="22"/>
          <w:szCs w:val="22"/>
        </w:rPr>
        <w:t xml:space="preserve">;  </w:t>
      </w:r>
    </w:p>
    <w:p w:rsidR="002052E2" w:rsidRPr="002D52D2" w:rsidRDefault="002052E2" w:rsidP="006C48B8">
      <w:pPr>
        <w:pStyle w:val="Normalny1"/>
        <w:numPr>
          <w:ilvl w:val="0"/>
          <w:numId w:val="12"/>
        </w:numPr>
        <w:tabs>
          <w:tab w:val="left" w:pos="284"/>
        </w:tabs>
        <w:ind w:left="0" w:firstLine="0"/>
        <w:jc w:val="both"/>
        <w:rPr>
          <w:rFonts w:ascii="Times New Roman" w:hAnsi="Times New Roman" w:cs="Times New Roman"/>
          <w:sz w:val="22"/>
          <w:szCs w:val="22"/>
        </w:rPr>
      </w:pPr>
      <w:r w:rsidRPr="002D52D2">
        <w:rPr>
          <w:rFonts w:ascii="Times New Roman" w:hAnsi="Times New Roman" w:cs="Times New Roman"/>
          <w:sz w:val="22"/>
          <w:szCs w:val="22"/>
        </w:rPr>
        <w:t>prawo do wniesienia skargi do Prezesa Urzędu Ochrony Danych Osobowych, gdy Wykonawca uzna, że przetwarzanie danych osobowych jego dotyczących narusza przepisy RODO;</w:t>
      </w:r>
    </w:p>
    <w:p w:rsidR="002052E2" w:rsidRPr="002D52D2" w:rsidRDefault="002052E2" w:rsidP="006C48B8">
      <w:pPr>
        <w:pStyle w:val="Normalny1"/>
        <w:numPr>
          <w:ilvl w:val="0"/>
          <w:numId w:val="10"/>
        </w:numPr>
        <w:tabs>
          <w:tab w:val="left" w:pos="284"/>
        </w:tabs>
        <w:ind w:left="0" w:firstLine="0"/>
        <w:jc w:val="both"/>
        <w:rPr>
          <w:rFonts w:ascii="Times New Roman" w:hAnsi="Times New Roman" w:cs="Times New Roman"/>
          <w:sz w:val="22"/>
          <w:szCs w:val="22"/>
        </w:rPr>
      </w:pPr>
      <w:r w:rsidRPr="002D52D2">
        <w:rPr>
          <w:rFonts w:ascii="Times New Roman" w:hAnsi="Times New Roman" w:cs="Times New Roman"/>
          <w:sz w:val="22"/>
          <w:szCs w:val="22"/>
        </w:rPr>
        <w:t>Wykonawcom uczestniczącym w postępowaniu nie przysługuje:</w:t>
      </w:r>
    </w:p>
    <w:p w:rsidR="002052E2" w:rsidRPr="002D52D2" w:rsidRDefault="002052E2" w:rsidP="006C48B8">
      <w:pPr>
        <w:pStyle w:val="Normalny1"/>
        <w:numPr>
          <w:ilvl w:val="0"/>
          <w:numId w:val="14"/>
        </w:numPr>
        <w:tabs>
          <w:tab w:val="left" w:pos="284"/>
        </w:tabs>
        <w:ind w:left="0" w:firstLine="0"/>
        <w:jc w:val="both"/>
        <w:rPr>
          <w:rFonts w:ascii="Times New Roman" w:hAnsi="Times New Roman" w:cs="Times New Roman"/>
          <w:sz w:val="22"/>
          <w:szCs w:val="22"/>
        </w:rPr>
      </w:pPr>
      <w:r w:rsidRPr="002D52D2">
        <w:rPr>
          <w:rFonts w:ascii="Times New Roman" w:hAnsi="Times New Roman" w:cs="Times New Roman"/>
          <w:sz w:val="22"/>
          <w:szCs w:val="22"/>
        </w:rPr>
        <w:t>w związku z art. 17 ust. 3 lit. b, d lub e RODO prawo do usunięcia danych osobowych;</w:t>
      </w:r>
    </w:p>
    <w:p w:rsidR="002052E2" w:rsidRPr="002D52D2" w:rsidRDefault="002052E2" w:rsidP="006C48B8">
      <w:pPr>
        <w:pStyle w:val="Normalny1"/>
        <w:numPr>
          <w:ilvl w:val="0"/>
          <w:numId w:val="14"/>
        </w:numPr>
        <w:tabs>
          <w:tab w:val="left" w:pos="284"/>
        </w:tabs>
        <w:ind w:left="0" w:firstLine="0"/>
        <w:jc w:val="both"/>
        <w:rPr>
          <w:rFonts w:ascii="Times New Roman" w:hAnsi="Times New Roman" w:cs="Times New Roman"/>
          <w:sz w:val="22"/>
          <w:szCs w:val="22"/>
        </w:rPr>
      </w:pPr>
      <w:r w:rsidRPr="002D52D2">
        <w:rPr>
          <w:rFonts w:ascii="Times New Roman" w:hAnsi="Times New Roman" w:cs="Times New Roman"/>
          <w:sz w:val="22"/>
          <w:szCs w:val="22"/>
        </w:rPr>
        <w:t>prawo do przenoszenia danych osobowych, o którym mowa w art. 20 RODO;</w:t>
      </w:r>
    </w:p>
    <w:p w:rsidR="002052E2" w:rsidRPr="002D52D2" w:rsidRDefault="002052E2" w:rsidP="006C48B8">
      <w:pPr>
        <w:pStyle w:val="Normalny1"/>
        <w:numPr>
          <w:ilvl w:val="0"/>
          <w:numId w:val="10"/>
        </w:numPr>
        <w:tabs>
          <w:tab w:val="left" w:pos="284"/>
        </w:tabs>
        <w:ind w:left="0" w:firstLine="0"/>
        <w:jc w:val="both"/>
        <w:rPr>
          <w:rFonts w:ascii="Times New Roman" w:hAnsi="Times New Roman" w:cs="Times New Roman"/>
          <w:bCs/>
          <w:sz w:val="22"/>
          <w:szCs w:val="22"/>
        </w:rPr>
      </w:pPr>
      <w:r w:rsidRPr="002D52D2">
        <w:rPr>
          <w:rFonts w:ascii="Times New Roman" w:hAnsi="Times New Roman" w:cs="Times New Roman"/>
          <w:sz w:val="22"/>
          <w:szCs w:val="22"/>
        </w:rPr>
        <w:t xml:space="preserve">na podstawie art. 21 RODO prawo sprzeciwu, wobec przetwarzania danych osobowych, gdyż podstawą </w:t>
      </w:r>
      <w:r w:rsidRPr="002D52D2">
        <w:rPr>
          <w:rFonts w:ascii="Times New Roman" w:hAnsi="Times New Roman" w:cs="Times New Roman"/>
          <w:sz w:val="22"/>
          <w:szCs w:val="22"/>
        </w:rPr>
        <w:lastRenderedPageBreak/>
        <w:t>prawną przetwarzania danych osobowych Wykonawców uczestniczących w postępowaniu jest art. 6 ust. 1 lit. c RODO;</w:t>
      </w:r>
    </w:p>
    <w:p w:rsidR="002052E2" w:rsidRPr="002D52D2" w:rsidRDefault="002052E2" w:rsidP="006C48B8">
      <w:pPr>
        <w:pStyle w:val="Normalny1"/>
        <w:numPr>
          <w:ilvl w:val="0"/>
          <w:numId w:val="10"/>
        </w:numPr>
        <w:tabs>
          <w:tab w:val="left" w:pos="284"/>
        </w:tabs>
        <w:ind w:left="0" w:firstLine="0"/>
        <w:jc w:val="both"/>
        <w:rPr>
          <w:rFonts w:ascii="Times New Roman" w:hAnsi="Times New Roman" w:cs="Times New Roman"/>
          <w:bCs/>
          <w:sz w:val="22"/>
          <w:szCs w:val="22"/>
        </w:rPr>
      </w:pPr>
      <w:r w:rsidRPr="002D52D2">
        <w:rPr>
          <w:rFonts w:ascii="Times New Roman" w:hAnsi="Times New Roman" w:cs="Times New Roman"/>
          <w:sz w:val="22"/>
          <w:szCs w:val="22"/>
        </w:rPr>
        <w:t xml:space="preserve">Wykonawca przystępujący do postępowania wypełnia obowiązki informacyjne wynikający z art. 13 lub art. 14 RODO względem osób fizycznych, od których dane osobowe bezpośrednio lub pośrednio pozyskał w celu ubiegania się o udzielenie zamówienia publicznego w tym postępowaniu. </w:t>
      </w:r>
    </w:p>
    <w:p w:rsidR="00400702" w:rsidRDefault="00400702" w:rsidP="006C48B8">
      <w:pPr>
        <w:pStyle w:val="Lista"/>
        <w:widowControl/>
        <w:tabs>
          <w:tab w:val="left" w:pos="284"/>
        </w:tabs>
        <w:autoSpaceDE/>
        <w:ind w:left="0" w:firstLine="0"/>
        <w:jc w:val="both"/>
        <w:rPr>
          <w:sz w:val="22"/>
          <w:szCs w:val="22"/>
        </w:rPr>
      </w:pPr>
    </w:p>
    <w:p w:rsidR="00FE51F2" w:rsidRPr="008362B2" w:rsidRDefault="00FE51F2" w:rsidP="006C48B8">
      <w:pPr>
        <w:keepNext/>
        <w:outlineLvl w:val="2"/>
        <w:rPr>
          <w:rFonts w:eastAsia="Arial Unicode MS"/>
          <w:b/>
          <w:bCs/>
          <w:color w:val="000000"/>
          <w:u w:color="000000"/>
        </w:rPr>
      </w:pPr>
      <w:r w:rsidRPr="008362B2">
        <w:rPr>
          <w:rFonts w:eastAsia="Arial Unicode MS"/>
          <w:b/>
          <w:bCs/>
          <w:color w:val="000000"/>
          <w:u w:color="000000"/>
        </w:rPr>
        <w:t>Wykaz załączników:</w:t>
      </w:r>
    </w:p>
    <w:p w:rsidR="00FE51F2" w:rsidRPr="008362B2" w:rsidRDefault="00FE51F2" w:rsidP="006C48B8">
      <w:pPr>
        <w:ind w:left="360" w:hanging="360"/>
        <w:jc w:val="both"/>
        <w:rPr>
          <w:rFonts w:eastAsia="Arial Unicode MS"/>
          <w:color w:val="000000"/>
          <w:u w:color="000000"/>
        </w:rPr>
      </w:pPr>
      <w:r w:rsidRPr="008362B2">
        <w:rPr>
          <w:rFonts w:eastAsia="Arial Unicode MS"/>
          <w:color w:val="000000"/>
          <w:u w:color="000000"/>
        </w:rPr>
        <w:t>Załącznik nr 1 - Formularz oferty</w:t>
      </w:r>
      <w:r>
        <w:rPr>
          <w:rFonts w:eastAsia="Arial Unicode MS"/>
          <w:color w:val="000000"/>
          <w:u w:color="000000"/>
        </w:rPr>
        <w:t>,</w:t>
      </w:r>
    </w:p>
    <w:p w:rsidR="00CD28B3" w:rsidRDefault="00FE51F2" w:rsidP="006C48B8">
      <w:pPr>
        <w:pStyle w:val="Lista"/>
        <w:widowControl/>
        <w:tabs>
          <w:tab w:val="left" w:pos="284"/>
        </w:tabs>
        <w:autoSpaceDE/>
        <w:ind w:left="0" w:firstLine="0"/>
        <w:jc w:val="both"/>
        <w:rPr>
          <w:lang w:eastAsia="en-US"/>
        </w:rPr>
      </w:pPr>
      <w:r w:rsidRPr="008362B2">
        <w:rPr>
          <w:rFonts w:eastAsia="Arial Unicode MS"/>
          <w:color w:val="000000"/>
          <w:u w:color="000000"/>
          <w:lang w:eastAsia="pl-PL"/>
        </w:rPr>
        <w:t xml:space="preserve">Załącznik nr </w:t>
      </w:r>
      <w:r w:rsidR="00FE0D63">
        <w:rPr>
          <w:rFonts w:eastAsia="Arial Unicode MS"/>
          <w:color w:val="000000"/>
          <w:u w:color="000000"/>
          <w:lang w:eastAsia="pl-PL"/>
        </w:rPr>
        <w:t>2</w:t>
      </w:r>
      <w:r w:rsidRPr="008362B2">
        <w:rPr>
          <w:rFonts w:eastAsia="Arial Unicode MS"/>
          <w:color w:val="000000"/>
          <w:u w:color="000000"/>
          <w:lang w:eastAsia="pl-PL"/>
        </w:rPr>
        <w:t xml:space="preserve"> </w:t>
      </w:r>
      <w:r w:rsidR="00FE0D63">
        <w:rPr>
          <w:rFonts w:eastAsia="Arial Unicode MS"/>
          <w:color w:val="000000"/>
          <w:u w:color="000000"/>
          <w:lang w:eastAsia="pl-PL"/>
        </w:rPr>
        <w:t>-</w:t>
      </w:r>
      <w:r w:rsidRPr="008362B2">
        <w:rPr>
          <w:rFonts w:eastAsia="Arial Unicode MS"/>
          <w:color w:val="000000"/>
          <w:u w:color="000000"/>
          <w:lang w:eastAsia="pl-PL"/>
        </w:rPr>
        <w:t xml:space="preserve"> </w:t>
      </w:r>
      <w:r w:rsidRPr="008362B2">
        <w:rPr>
          <w:lang w:eastAsia="en-US"/>
        </w:rPr>
        <w:t>(wzór) Umowa</w:t>
      </w:r>
      <w:r>
        <w:rPr>
          <w:lang w:eastAsia="en-US"/>
        </w:rPr>
        <w:t>,</w:t>
      </w:r>
    </w:p>
    <w:p w:rsidR="00FE51F2" w:rsidRDefault="00FE51F2" w:rsidP="006C48B8">
      <w:pPr>
        <w:pStyle w:val="Lista"/>
        <w:widowControl/>
        <w:tabs>
          <w:tab w:val="left" w:pos="284"/>
        </w:tabs>
        <w:autoSpaceDE/>
        <w:ind w:left="0" w:firstLine="0"/>
        <w:jc w:val="both"/>
        <w:rPr>
          <w:lang w:eastAsia="en-US"/>
        </w:rPr>
      </w:pPr>
      <w:r>
        <w:rPr>
          <w:lang w:eastAsia="en-US"/>
        </w:rPr>
        <w:t xml:space="preserve">Załącznik nr </w:t>
      </w:r>
      <w:r w:rsidR="00FE0D63">
        <w:rPr>
          <w:lang w:eastAsia="en-US"/>
        </w:rPr>
        <w:t>3</w:t>
      </w:r>
      <w:r>
        <w:rPr>
          <w:lang w:eastAsia="en-US"/>
        </w:rPr>
        <w:t xml:space="preserve"> </w:t>
      </w:r>
      <w:r w:rsidR="001E7B7E">
        <w:rPr>
          <w:lang w:eastAsia="en-US"/>
        </w:rPr>
        <w:t>–</w:t>
      </w:r>
      <w:r>
        <w:rPr>
          <w:lang w:eastAsia="en-US"/>
        </w:rPr>
        <w:t xml:space="preserve"> </w:t>
      </w:r>
      <w:r w:rsidR="001E7B7E">
        <w:rPr>
          <w:lang w:eastAsia="en-US"/>
        </w:rPr>
        <w:t>mapa poglądowa</w:t>
      </w:r>
    </w:p>
    <w:p w:rsidR="00CB3957" w:rsidRPr="002D52D2" w:rsidRDefault="00CB3957" w:rsidP="002D52D2">
      <w:pPr>
        <w:shd w:val="clear" w:color="auto" w:fill="FFFFFF"/>
        <w:tabs>
          <w:tab w:val="left" w:pos="341"/>
        </w:tabs>
        <w:spacing w:line="276" w:lineRule="auto"/>
        <w:jc w:val="both"/>
        <w:rPr>
          <w:rFonts w:eastAsia="Calibri"/>
          <w:sz w:val="22"/>
          <w:szCs w:val="22"/>
        </w:rPr>
      </w:pPr>
    </w:p>
    <w:p w:rsidR="0086294D" w:rsidRPr="002D52D2" w:rsidRDefault="0086294D" w:rsidP="00CD28B3">
      <w:pPr>
        <w:shd w:val="clear" w:color="auto" w:fill="FFFFFF"/>
        <w:tabs>
          <w:tab w:val="left" w:pos="341"/>
        </w:tabs>
        <w:spacing w:line="276" w:lineRule="auto"/>
        <w:jc w:val="right"/>
        <w:rPr>
          <w:sz w:val="22"/>
          <w:szCs w:val="22"/>
        </w:rPr>
      </w:pPr>
      <w:r w:rsidRPr="002D52D2">
        <w:rPr>
          <w:rFonts w:eastAsia="Calibri"/>
          <w:sz w:val="22"/>
          <w:szCs w:val="22"/>
        </w:rPr>
        <w:t>…………………………………</w:t>
      </w:r>
    </w:p>
    <w:p w:rsidR="0086294D" w:rsidRPr="002D52D2" w:rsidRDefault="0086294D" w:rsidP="002D52D2">
      <w:pPr>
        <w:shd w:val="clear" w:color="auto" w:fill="FFFFFF"/>
        <w:tabs>
          <w:tab w:val="left" w:pos="341"/>
        </w:tabs>
        <w:spacing w:line="276" w:lineRule="auto"/>
        <w:jc w:val="both"/>
        <w:rPr>
          <w:b/>
          <w:sz w:val="22"/>
          <w:szCs w:val="22"/>
        </w:rPr>
      </w:pPr>
    </w:p>
    <w:sectPr w:rsidR="0086294D" w:rsidRPr="002D52D2" w:rsidSect="00BD5CA3">
      <w:headerReference w:type="default" r:id="rId9"/>
      <w:footerReference w:type="default" r:id="rId10"/>
      <w:type w:val="continuous"/>
      <w:pgSz w:w="11906" w:h="16838"/>
      <w:pgMar w:top="851" w:right="851" w:bottom="851" w:left="1418" w:header="708"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F06" w:rsidRDefault="00F13F06">
      <w:r>
        <w:separator/>
      </w:r>
    </w:p>
  </w:endnote>
  <w:endnote w:type="continuationSeparator" w:id="0">
    <w:p w:rsidR="00F13F06" w:rsidRDefault="00F1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200" w:rsidRDefault="00F13F06">
    <w:pPr>
      <w:pStyle w:val="Stopka"/>
      <w:ind w:right="360"/>
    </w:pPr>
    <w:r>
      <w:pict>
        <v:shapetype id="_x0000_t202" coordsize="21600,21600" o:spt="202" path="m,l,21600r21600,l21600,xe">
          <v:stroke joinstyle="miter"/>
          <v:path gradientshapeok="t" o:connecttype="rect"/>
        </v:shapetype>
        <v:shape id="_x0000_s2049" type="#_x0000_t202" style="position:absolute;margin-left:543.05pt;margin-top:.05pt;width:9.65pt;height:11.5pt;z-index:251657728;mso-wrap-distance-left:0;mso-wrap-distance-right:0;mso-position-horizontal-relative:page" stroked="f">
          <v:fill opacity="0" color2="black"/>
          <v:textbox inset="0,0,0,0">
            <w:txbxContent>
              <w:p w:rsidR="00550200" w:rsidRDefault="00566190">
                <w:pPr>
                  <w:pStyle w:val="Stopka"/>
                </w:pPr>
                <w:r>
                  <w:rPr>
                    <w:rStyle w:val="Numerstrony"/>
                  </w:rPr>
                  <w:fldChar w:fldCharType="begin"/>
                </w:r>
                <w:r w:rsidR="00550200">
                  <w:rPr>
                    <w:rStyle w:val="Numerstrony"/>
                  </w:rPr>
                  <w:instrText xml:space="preserve"> PAGE </w:instrText>
                </w:r>
                <w:r>
                  <w:rPr>
                    <w:rStyle w:val="Numerstrony"/>
                  </w:rPr>
                  <w:fldChar w:fldCharType="separate"/>
                </w:r>
                <w:r w:rsidR="001E20B6">
                  <w:rPr>
                    <w:rStyle w:val="Numerstrony"/>
                    <w:noProof/>
                  </w:rPr>
                  <w:t>2</w:t>
                </w:r>
                <w:r>
                  <w:rPr>
                    <w:rStyle w:val="Numerstrony"/>
                  </w:rPr>
                  <w:fldChar w:fldCharType="end"/>
                </w: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F06" w:rsidRDefault="00F13F06">
      <w:r>
        <w:separator/>
      </w:r>
    </w:p>
  </w:footnote>
  <w:footnote w:type="continuationSeparator" w:id="0">
    <w:p w:rsidR="00F13F06" w:rsidRDefault="00F13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CA3" w:rsidRPr="00BD5CA3" w:rsidRDefault="00BD5CA3" w:rsidP="00BD5CA3">
    <w:pPr>
      <w:widowControl/>
      <w:tabs>
        <w:tab w:val="center" w:pos="4536"/>
        <w:tab w:val="right" w:pos="9072"/>
      </w:tabs>
      <w:suppressAutoHyphens w:val="0"/>
      <w:overflowPunct w:val="0"/>
      <w:autoSpaceDN w:val="0"/>
      <w:adjustRightInd w:val="0"/>
      <w:jc w:val="right"/>
      <w:textAlignment w:val="baseline"/>
      <w:rPr>
        <w:rFonts w:ascii="Cambria" w:hAnsi="Cambria" w:cs="Arial"/>
        <w:sz w:val="16"/>
        <w:szCs w:val="16"/>
        <w:lang w:eastAsia="pl-PL"/>
      </w:rPr>
    </w:pPr>
    <w:r>
      <w:rPr>
        <w:rFonts w:ascii="Cambria" w:hAnsi="Cambria" w:cs="Arial"/>
        <w:sz w:val="16"/>
        <w:szCs w:val="16"/>
        <w:lang w:eastAsia="pl-PL"/>
      </w:rPr>
      <w:t>Załącznik Nr 3</w:t>
    </w:r>
    <w:r w:rsidRPr="00BD5CA3">
      <w:rPr>
        <w:rFonts w:ascii="Cambria" w:hAnsi="Cambria" w:cs="Arial"/>
        <w:sz w:val="16"/>
        <w:szCs w:val="16"/>
        <w:lang w:eastAsia="pl-PL"/>
      </w:rPr>
      <w:t xml:space="preserve"> </w:t>
    </w:r>
  </w:p>
  <w:p w:rsidR="00BD5CA3" w:rsidRPr="00BD5CA3" w:rsidRDefault="00BD5CA3" w:rsidP="00BD5CA3">
    <w:pPr>
      <w:widowControl/>
      <w:tabs>
        <w:tab w:val="center" w:pos="4536"/>
        <w:tab w:val="right" w:pos="9072"/>
      </w:tabs>
      <w:suppressAutoHyphens w:val="0"/>
      <w:overflowPunct w:val="0"/>
      <w:autoSpaceDN w:val="0"/>
      <w:adjustRightInd w:val="0"/>
      <w:jc w:val="right"/>
      <w:textAlignment w:val="baseline"/>
      <w:rPr>
        <w:rFonts w:ascii="Cambria" w:hAnsi="Cambria" w:cs="Arial"/>
        <w:sz w:val="16"/>
        <w:szCs w:val="16"/>
        <w:lang w:eastAsia="pl-PL"/>
      </w:rPr>
    </w:pPr>
    <w:r w:rsidRPr="00BD5CA3">
      <w:rPr>
        <w:rFonts w:ascii="Cambria" w:hAnsi="Cambria" w:cs="Arial"/>
        <w:sz w:val="16"/>
        <w:szCs w:val="16"/>
        <w:lang w:eastAsia="pl-PL"/>
      </w:rPr>
      <w:t>do Regulaminu udzielania zamówień,</w:t>
    </w:r>
  </w:p>
  <w:p w:rsidR="00BD5CA3" w:rsidRPr="00BD5CA3" w:rsidRDefault="00BD5CA3" w:rsidP="00BD5CA3">
    <w:pPr>
      <w:widowControl/>
      <w:tabs>
        <w:tab w:val="center" w:pos="4536"/>
        <w:tab w:val="right" w:pos="9072"/>
      </w:tabs>
      <w:suppressAutoHyphens w:val="0"/>
      <w:overflowPunct w:val="0"/>
      <w:autoSpaceDN w:val="0"/>
      <w:adjustRightInd w:val="0"/>
      <w:jc w:val="right"/>
      <w:textAlignment w:val="baseline"/>
      <w:rPr>
        <w:rFonts w:ascii="Cambria" w:hAnsi="Cambria" w:cs="Arial"/>
        <w:sz w:val="16"/>
        <w:szCs w:val="16"/>
        <w:lang w:eastAsia="pl-PL"/>
      </w:rPr>
    </w:pPr>
    <w:r w:rsidRPr="00BD5CA3">
      <w:rPr>
        <w:rFonts w:ascii="Cambria" w:hAnsi="Cambria" w:cs="Arial"/>
        <w:sz w:val="16"/>
        <w:szCs w:val="16"/>
        <w:lang w:eastAsia="pl-PL"/>
      </w:rPr>
      <w:t>co do których na podstawie art. 4 ustawy prawo zamówień publicznych wyłączono stosowanie tej ustawy</w:t>
    </w:r>
  </w:p>
  <w:p w:rsidR="00550200" w:rsidRPr="00BD5CA3" w:rsidRDefault="00BD5CA3" w:rsidP="00BD5CA3">
    <w:pPr>
      <w:tabs>
        <w:tab w:val="center" w:pos="4536"/>
        <w:tab w:val="right" w:pos="9072"/>
      </w:tabs>
      <w:overflowPunct w:val="0"/>
      <w:autoSpaceDN w:val="0"/>
      <w:adjustRightInd w:val="0"/>
      <w:jc w:val="right"/>
      <w:textAlignment w:val="baseline"/>
    </w:pPr>
    <w:r w:rsidRPr="00BD5CA3">
      <w:rPr>
        <w:rFonts w:ascii="Cambria" w:hAnsi="Cambria" w:cs="Arial"/>
        <w:sz w:val="16"/>
        <w:szCs w:val="16"/>
        <w:lang w:eastAsia="pl-PL"/>
      </w:rPr>
      <w:t>w Urzędzie Miejskim w Sulejowie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22A2E696"/>
    <w:name w:val="WW8Num13"/>
    <w:lvl w:ilvl="0">
      <w:start w:val="1"/>
      <w:numFmt w:val="lowerLetter"/>
      <w:lvlText w:val="%1."/>
      <w:lvlJc w:val="left"/>
      <w:pPr>
        <w:tabs>
          <w:tab w:val="num" w:pos="1338"/>
        </w:tabs>
        <w:ind w:left="1338" w:hanging="360"/>
      </w:pPr>
      <w:rPr>
        <w:rFonts w:ascii="Calibri" w:hAnsi="Calibri" w:cs="Calibri" w:hint="default"/>
        <w:b w:val="0"/>
        <w:i w:val="0"/>
      </w:rPr>
    </w:lvl>
  </w:abstractNum>
  <w:abstractNum w:abstractNumId="1" w15:restartNumberingAfterBreak="0">
    <w:nsid w:val="00000003"/>
    <w:multiLevelType w:val="singleLevel"/>
    <w:tmpl w:val="00000003"/>
    <w:name w:val="WW8Num18"/>
    <w:lvl w:ilvl="0">
      <w:start w:val="1"/>
      <w:numFmt w:val="bullet"/>
      <w:lvlText w:val=""/>
      <w:lvlJc w:val="left"/>
      <w:pPr>
        <w:tabs>
          <w:tab w:val="num" w:pos="788"/>
        </w:tabs>
        <w:ind w:left="788" w:hanging="360"/>
      </w:pPr>
      <w:rPr>
        <w:rFonts w:ascii="Wingdings" w:hAnsi="Wingdings" w:cs="Wingdings" w:hint="default"/>
      </w:rPr>
    </w:lvl>
  </w:abstractNum>
  <w:abstractNum w:abstractNumId="2" w15:restartNumberingAfterBreak="0">
    <w:nsid w:val="00000004"/>
    <w:multiLevelType w:val="singleLevel"/>
    <w:tmpl w:val="00000004"/>
    <w:name w:val="WW8Num20"/>
    <w:lvl w:ilvl="0">
      <w:start w:val="1"/>
      <w:numFmt w:val="decimal"/>
      <w:lvlText w:val="%1."/>
      <w:lvlJc w:val="left"/>
      <w:pPr>
        <w:tabs>
          <w:tab w:val="num" w:pos="720"/>
        </w:tabs>
        <w:ind w:left="720" w:hanging="360"/>
      </w:pPr>
    </w:lvl>
  </w:abstractNum>
  <w:abstractNum w:abstractNumId="3" w15:restartNumberingAfterBreak="0">
    <w:nsid w:val="00000005"/>
    <w:multiLevelType w:val="multilevel"/>
    <w:tmpl w:val="51106B1A"/>
    <w:lvl w:ilvl="0">
      <w:start w:val="1"/>
      <w:numFmt w:val="decimal"/>
      <w:lvlText w:val="%1."/>
      <w:lvlJc w:val="left"/>
      <w:pPr>
        <w:tabs>
          <w:tab w:val="num" w:pos="708"/>
        </w:tabs>
        <w:ind w:left="720" w:hanging="360"/>
      </w:pPr>
      <w:rPr>
        <w:rFonts w:ascii="Times New Roman" w:hAnsi="Times New Roman" w:cs="Times New Roman" w:hint="default"/>
        <w:b/>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0000006"/>
    <w:multiLevelType w:val="multilevel"/>
    <w:tmpl w:val="8A685626"/>
    <w:name w:val="WW8Num24"/>
    <w:lvl w:ilvl="0">
      <w:start w:val="12"/>
      <w:numFmt w:val="decimal"/>
      <w:lvlText w:val="%1."/>
      <w:lvlJc w:val="left"/>
      <w:pPr>
        <w:tabs>
          <w:tab w:val="num" w:pos="0"/>
        </w:tabs>
        <w:ind w:left="405" w:hanging="405"/>
      </w:pPr>
      <w:rPr>
        <w:rFonts w:cs="Calibri" w:hint="default"/>
        <w:b w:val="0"/>
      </w:rPr>
    </w:lvl>
    <w:lvl w:ilvl="1">
      <w:start w:val="1"/>
      <w:numFmt w:val="decimal"/>
      <w:lvlText w:val="13.%2."/>
      <w:lvlJc w:val="left"/>
      <w:pPr>
        <w:tabs>
          <w:tab w:val="num" w:pos="426"/>
        </w:tabs>
        <w:ind w:left="831" w:hanging="405"/>
      </w:pPr>
      <w:rPr>
        <w:rFonts w:cs="Calibri" w:hint="default"/>
        <w:b w:val="0"/>
      </w:rPr>
    </w:lvl>
    <w:lvl w:ilvl="2">
      <w:start w:val="1"/>
      <w:numFmt w:val="decimal"/>
      <w:lvlText w:val="%1.%2.%3."/>
      <w:lvlJc w:val="left"/>
      <w:pPr>
        <w:tabs>
          <w:tab w:val="num" w:pos="0"/>
        </w:tabs>
        <w:ind w:left="720" w:hanging="720"/>
      </w:pPr>
      <w:rPr>
        <w:rFonts w:cs="Calibri" w:hint="default"/>
        <w:b w:val="0"/>
      </w:rPr>
    </w:lvl>
    <w:lvl w:ilvl="3">
      <w:start w:val="1"/>
      <w:numFmt w:val="decimal"/>
      <w:lvlText w:val="%1.%2.%3.%4."/>
      <w:lvlJc w:val="left"/>
      <w:pPr>
        <w:tabs>
          <w:tab w:val="num" w:pos="0"/>
        </w:tabs>
        <w:ind w:left="720" w:hanging="720"/>
      </w:pPr>
      <w:rPr>
        <w:rFonts w:cs="Calibri" w:hint="default"/>
        <w:b w:val="0"/>
      </w:rPr>
    </w:lvl>
    <w:lvl w:ilvl="4">
      <w:start w:val="1"/>
      <w:numFmt w:val="decimal"/>
      <w:lvlText w:val="%1.%2.%3.%4.%5."/>
      <w:lvlJc w:val="left"/>
      <w:pPr>
        <w:tabs>
          <w:tab w:val="num" w:pos="0"/>
        </w:tabs>
        <w:ind w:left="1080" w:hanging="1080"/>
      </w:pPr>
      <w:rPr>
        <w:rFonts w:cs="Calibri" w:hint="default"/>
        <w:b w:val="0"/>
      </w:rPr>
    </w:lvl>
    <w:lvl w:ilvl="5">
      <w:start w:val="1"/>
      <w:numFmt w:val="decimal"/>
      <w:lvlText w:val="%1.%2.%3.%4.%5.%6."/>
      <w:lvlJc w:val="left"/>
      <w:pPr>
        <w:tabs>
          <w:tab w:val="num" w:pos="0"/>
        </w:tabs>
        <w:ind w:left="1080" w:hanging="1080"/>
      </w:pPr>
      <w:rPr>
        <w:rFonts w:cs="Calibri" w:hint="default"/>
        <w:b w:val="0"/>
      </w:rPr>
    </w:lvl>
    <w:lvl w:ilvl="6">
      <w:start w:val="1"/>
      <w:numFmt w:val="decimal"/>
      <w:lvlText w:val="%1.%2.%3.%4.%5.%6.%7."/>
      <w:lvlJc w:val="left"/>
      <w:pPr>
        <w:tabs>
          <w:tab w:val="num" w:pos="0"/>
        </w:tabs>
        <w:ind w:left="1080" w:hanging="1080"/>
      </w:pPr>
      <w:rPr>
        <w:rFonts w:cs="Calibri" w:hint="default"/>
        <w:b w:val="0"/>
      </w:rPr>
    </w:lvl>
    <w:lvl w:ilvl="7">
      <w:start w:val="1"/>
      <w:numFmt w:val="decimal"/>
      <w:lvlText w:val="%1.%2.%3.%4.%5.%6.%7.%8."/>
      <w:lvlJc w:val="left"/>
      <w:pPr>
        <w:tabs>
          <w:tab w:val="num" w:pos="0"/>
        </w:tabs>
        <w:ind w:left="1440" w:hanging="1440"/>
      </w:pPr>
      <w:rPr>
        <w:rFonts w:cs="Calibri" w:hint="default"/>
        <w:b w:val="0"/>
      </w:rPr>
    </w:lvl>
    <w:lvl w:ilvl="8">
      <w:start w:val="1"/>
      <w:numFmt w:val="decimal"/>
      <w:lvlText w:val="%1.%2.%3.%4.%5.%6.%7.%8.%9."/>
      <w:lvlJc w:val="left"/>
      <w:pPr>
        <w:tabs>
          <w:tab w:val="num" w:pos="0"/>
        </w:tabs>
        <w:ind w:left="1440" w:hanging="1440"/>
      </w:pPr>
      <w:rPr>
        <w:rFonts w:cs="Calibri" w:hint="default"/>
        <w:b w:val="0"/>
      </w:rPr>
    </w:lvl>
  </w:abstractNum>
  <w:abstractNum w:abstractNumId="5" w15:restartNumberingAfterBreak="0">
    <w:nsid w:val="00000010"/>
    <w:multiLevelType w:val="multilevel"/>
    <w:tmpl w:val="00000010"/>
    <w:name w:val="WWNum5"/>
    <w:lvl w:ilvl="0">
      <w:start w:val="1"/>
      <w:numFmt w:val="decimal"/>
      <w:lvlText w:val="%1."/>
      <w:lvlJc w:val="left"/>
      <w:pPr>
        <w:tabs>
          <w:tab w:val="num" w:pos="0"/>
        </w:tabs>
        <w:ind w:left="720" w:hanging="360"/>
      </w:pPr>
      <w:rPr>
        <w:rFonts w:ascii="Calibri" w:eastAsia="Calibri" w:hAnsi="Calibri"/>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1"/>
    <w:multiLevelType w:val="multilevel"/>
    <w:tmpl w:val="00000011"/>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7" w15:restartNumberingAfterBreak="0">
    <w:nsid w:val="00000012"/>
    <w:multiLevelType w:val="multilevel"/>
    <w:tmpl w:val="00000012"/>
    <w:name w:val="WWNum10"/>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15:restartNumberingAfterBreak="0">
    <w:nsid w:val="00000040"/>
    <w:multiLevelType w:val="hybridMultilevel"/>
    <w:tmpl w:val="894EE8B3"/>
    <w:numStyleLink w:val="Zaimportowanystyl33"/>
  </w:abstractNum>
  <w:abstractNum w:abstractNumId="9" w15:restartNumberingAfterBreak="0">
    <w:nsid w:val="00000041"/>
    <w:multiLevelType w:val="hybridMultilevel"/>
    <w:tmpl w:val="894EE8B3"/>
    <w:styleLink w:val="Zaimportowanystyl33"/>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abstractNum>
  <w:abstractNum w:abstractNumId="10" w15:restartNumberingAfterBreak="0">
    <w:nsid w:val="00000042"/>
    <w:multiLevelType w:val="hybridMultilevel"/>
    <w:tmpl w:val="894EE8B5"/>
    <w:numStyleLink w:val="Zaimportowanystyl34"/>
  </w:abstractNum>
  <w:abstractNum w:abstractNumId="11" w15:restartNumberingAfterBreak="0">
    <w:nsid w:val="00000043"/>
    <w:multiLevelType w:val="hybridMultilevel"/>
    <w:tmpl w:val="894EE8B5"/>
    <w:styleLink w:val="Zaimportowanystyl34"/>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abstractNum>
  <w:abstractNum w:abstractNumId="12" w15:restartNumberingAfterBreak="0">
    <w:nsid w:val="00000044"/>
    <w:multiLevelType w:val="hybridMultilevel"/>
    <w:tmpl w:val="894EE8B7"/>
    <w:numStyleLink w:val="Zaimportowanystyl35"/>
  </w:abstractNum>
  <w:abstractNum w:abstractNumId="13" w15:restartNumberingAfterBreak="0">
    <w:nsid w:val="00000045"/>
    <w:multiLevelType w:val="hybridMultilevel"/>
    <w:tmpl w:val="894EE8B7"/>
    <w:styleLink w:val="Zaimportowanystyl35"/>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abstractNum>
  <w:abstractNum w:abstractNumId="14" w15:restartNumberingAfterBreak="0">
    <w:nsid w:val="00000046"/>
    <w:multiLevelType w:val="hybridMultilevel"/>
    <w:tmpl w:val="894EE8B9"/>
    <w:numStyleLink w:val="Zaimportowanystyl36"/>
  </w:abstractNum>
  <w:abstractNum w:abstractNumId="15" w15:restartNumberingAfterBreak="0">
    <w:nsid w:val="00000047"/>
    <w:multiLevelType w:val="hybridMultilevel"/>
    <w:tmpl w:val="894EE8B9"/>
    <w:styleLink w:val="Zaimportowanystyl36"/>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abstractNum>
  <w:abstractNum w:abstractNumId="16" w15:restartNumberingAfterBreak="0">
    <w:nsid w:val="26A07DFD"/>
    <w:multiLevelType w:val="hybridMultilevel"/>
    <w:tmpl w:val="9AB810E4"/>
    <w:lvl w:ilvl="0" w:tplc="43DCC91A">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610CE0"/>
    <w:multiLevelType w:val="hybridMultilevel"/>
    <w:tmpl w:val="311205F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6701BD"/>
    <w:multiLevelType w:val="hybridMultilevel"/>
    <w:tmpl w:val="9F4A4D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FE56D1"/>
    <w:multiLevelType w:val="hybridMultilevel"/>
    <w:tmpl w:val="9DAEB784"/>
    <w:lvl w:ilvl="0" w:tplc="4B381434">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565F2FF3"/>
    <w:multiLevelType w:val="hybridMultilevel"/>
    <w:tmpl w:val="6324CC00"/>
    <w:name w:val="WW8Num24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5C6B420E"/>
    <w:multiLevelType w:val="hybridMultilevel"/>
    <w:tmpl w:val="6D76A8BC"/>
    <w:lvl w:ilvl="0" w:tplc="04150001">
      <w:start w:val="1"/>
      <w:numFmt w:val="bullet"/>
      <w:lvlText w:val=""/>
      <w:lvlJc w:val="left"/>
      <w:pPr>
        <w:ind w:left="1592" w:hanging="360"/>
      </w:pPr>
      <w:rPr>
        <w:rFonts w:ascii="Symbol" w:hAnsi="Symbol" w:hint="default"/>
      </w:rPr>
    </w:lvl>
    <w:lvl w:ilvl="1" w:tplc="04150003" w:tentative="1">
      <w:start w:val="1"/>
      <w:numFmt w:val="bullet"/>
      <w:lvlText w:val="o"/>
      <w:lvlJc w:val="left"/>
      <w:pPr>
        <w:ind w:left="2312" w:hanging="360"/>
      </w:pPr>
      <w:rPr>
        <w:rFonts w:ascii="Courier New" w:hAnsi="Courier New" w:cs="Courier New" w:hint="default"/>
      </w:rPr>
    </w:lvl>
    <w:lvl w:ilvl="2" w:tplc="04150005" w:tentative="1">
      <w:start w:val="1"/>
      <w:numFmt w:val="bullet"/>
      <w:lvlText w:val=""/>
      <w:lvlJc w:val="left"/>
      <w:pPr>
        <w:ind w:left="3032" w:hanging="360"/>
      </w:pPr>
      <w:rPr>
        <w:rFonts w:ascii="Wingdings" w:hAnsi="Wingdings" w:hint="default"/>
      </w:rPr>
    </w:lvl>
    <w:lvl w:ilvl="3" w:tplc="04150001" w:tentative="1">
      <w:start w:val="1"/>
      <w:numFmt w:val="bullet"/>
      <w:lvlText w:val=""/>
      <w:lvlJc w:val="left"/>
      <w:pPr>
        <w:ind w:left="3752" w:hanging="360"/>
      </w:pPr>
      <w:rPr>
        <w:rFonts w:ascii="Symbol" w:hAnsi="Symbol" w:hint="default"/>
      </w:rPr>
    </w:lvl>
    <w:lvl w:ilvl="4" w:tplc="04150003" w:tentative="1">
      <w:start w:val="1"/>
      <w:numFmt w:val="bullet"/>
      <w:lvlText w:val="o"/>
      <w:lvlJc w:val="left"/>
      <w:pPr>
        <w:ind w:left="4472" w:hanging="360"/>
      </w:pPr>
      <w:rPr>
        <w:rFonts w:ascii="Courier New" w:hAnsi="Courier New" w:cs="Courier New" w:hint="default"/>
      </w:rPr>
    </w:lvl>
    <w:lvl w:ilvl="5" w:tplc="04150005" w:tentative="1">
      <w:start w:val="1"/>
      <w:numFmt w:val="bullet"/>
      <w:lvlText w:val=""/>
      <w:lvlJc w:val="left"/>
      <w:pPr>
        <w:ind w:left="5192" w:hanging="360"/>
      </w:pPr>
      <w:rPr>
        <w:rFonts w:ascii="Wingdings" w:hAnsi="Wingdings" w:hint="default"/>
      </w:rPr>
    </w:lvl>
    <w:lvl w:ilvl="6" w:tplc="04150001" w:tentative="1">
      <w:start w:val="1"/>
      <w:numFmt w:val="bullet"/>
      <w:lvlText w:val=""/>
      <w:lvlJc w:val="left"/>
      <w:pPr>
        <w:ind w:left="5912" w:hanging="360"/>
      </w:pPr>
      <w:rPr>
        <w:rFonts w:ascii="Symbol" w:hAnsi="Symbol" w:hint="default"/>
      </w:rPr>
    </w:lvl>
    <w:lvl w:ilvl="7" w:tplc="04150003" w:tentative="1">
      <w:start w:val="1"/>
      <w:numFmt w:val="bullet"/>
      <w:lvlText w:val="o"/>
      <w:lvlJc w:val="left"/>
      <w:pPr>
        <w:ind w:left="6632" w:hanging="360"/>
      </w:pPr>
      <w:rPr>
        <w:rFonts w:ascii="Courier New" w:hAnsi="Courier New" w:cs="Courier New" w:hint="default"/>
      </w:rPr>
    </w:lvl>
    <w:lvl w:ilvl="8" w:tplc="04150005" w:tentative="1">
      <w:start w:val="1"/>
      <w:numFmt w:val="bullet"/>
      <w:lvlText w:val=""/>
      <w:lvlJc w:val="left"/>
      <w:pPr>
        <w:ind w:left="7352" w:hanging="360"/>
      </w:pPr>
      <w:rPr>
        <w:rFonts w:ascii="Wingdings" w:hAnsi="Wingdings" w:hint="default"/>
      </w:rPr>
    </w:lvl>
  </w:abstractNum>
  <w:num w:numId="1">
    <w:abstractNumId w:val="3"/>
  </w:num>
  <w:num w:numId="2">
    <w:abstractNumId w:val="16"/>
  </w:num>
  <w:num w:numId="3">
    <w:abstractNumId w:val="18"/>
  </w:num>
  <w:num w:numId="4">
    <w:abstractNumId w:val="17"/>
  </w:num>
  <w:num w:numId="5">
    <w:abstractNumId w:val="20"/>
  </w:num>
  <w:num w:numId="6">
    <w:abstractNumId w:val="19"/>
  </w:num>
  <w:num w:numId="7">
    <w:abstractNumId w:val="9"/>
  </w:num>
  <w:num w:numId="8">
    <w:abstractNumId w:val="8"/>
  </w:num>
  <w:num w:numId="9">
    <w:abstractNumId w:val="11"/>
  </w:num>
  <w:num w:numId="10">
    <w:abstractNumId w:val="10"/>
  </w:num>
  <w:num w:numId="11">
    <w:abstractNumId w:val="13"/>
  </w:num>
  <w:num w:numId="12">
    <w:abstractNumId w:val="12"/>
  </w:num>
  <w:num w:numId="13">
    <w:abstractNumId w:val="15"/>
  </w:num>
  <w:num w:numId="14">
    <w:abstractNumId w:val="14"/>
  </w:num>
  <w:num w:numId="15">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36DD7"/>
    <w:rsid w:val="0001084F"/>
    <w:rsid w:val="000113CD"/>
    <w:rsid w:val="00013619"/>
    <w:rsid w:val="00021B9C"/>
    <w:rsid w:val="00022021"/>
    <w:rsid w:val="00040BB1"/>
    <w:rsid w:val="0005653E"/>
    <w:rsid w:val="00060324"/>
    <w:rsid w:val="00075F41"/>
    <w:rsid w:val="000864E3"/>
    <w:rsid w:val="000969E8"/>
    <w:rsid w:val="000A2B89"/>
    <w:rsid w:val="000B006B"/>
    <w:rsid w:val="000B57F7"/>
    <w:rsid w:val="000C7AC5"/>
    <w:rsid w:val="000D0C65"/>
    <w:rsid w:val="000D610F"/>
    <w:rsid w:val="000E08E3"/>
    <w:rsid w:val="000E26AC"/>
    <w:rsid w:val="00103D82"/>
    <w:rsid w:val="001062B2"/>
    <w:rsid w:val="00113996"/>
    <w:rsid w:val="00123E9A"/>
    <w:rsid w:val="00125F5B"/>
    <w:rsid w:val="0012774A"/>
    <w:rsid w:val="001279F8"/>
    <w:rsid w:val="00131BF0"/>
    <w:rsid w:val="00144693"/>
    <w:rsid w:val="00147434"/>
    <w:rsid w:val="00172138"/>
    <w:rsid w:val="0018098D"/>
    <w:rsid w:val="001953B9"/>
    <w:rsid w:val="00196166"/>
    <w:rsid w:val="001A73EF"/>
    <w:rsid w:val="001B3FAD"/>
    <w:rsid w:val="001D0EF1"/>
    <w:rsid w:val="001D3082"/>
    <w:rsid w:val="001D5B99"/>
    <w:rsid w:val="001E20B6"/>
    <w:rsid w:val="001E597F"/>
    <w:rsid w:val="001E7B7E"/>
    <w:rsid w:val="001F0C62"/>
    <w:rsid w:val="002052E2"/>
    <w:rsid w:val="00207EA7"/>
    <w:rsid w:val="00214F30"/>
    <w:rsid w:val="002448F6"/>
    <w:rsid w:val="0024703D"/>
    <w:rsid w:val="00254DAB"/>
    <w:rsid w:val="0026111C"/>
    <w:rsid w:val="00262490"/>
    <w:rsid w:val="00267148"/>
    <w:rsid w:val="002721D2"/>
    <w:rsid w:val="00276F39"/>
    <w:rsid w:val="00280C85"/>
    <w:rsid w:val="00281FE4"/>
    <w:rsid w:val="002A2A8B"/>
    <w:rsid w:val="002A2D02"/>
    <w:rsid w:val="002A5908"/>
    <w:rsid w:val="002B1318"/>
    <w:rsid w:val="002B218E"/>
    <w:rsid w:val="002B27A1"/>
    <w:rsid w:val="002B2AF0"/>
    <w:rsid w:val="002C099B"/>
    <w:rsid w:val="002C3216"/>
    <w:rsid w:val="002C4FE6"/>
    <w:rsid w:val="002C51D5"/>
    <w:rsid w:val="002D52D2"/>
    <w:rsid w:val="002F1E8A"/>
    <w:rsid w:val="002F201F"/>
    <w:rsid w:val="00311451"/>
    <w:rsid w:val="00321405"/>
    <w:rsid w:val="003252D0"/>
    <w:rsid w:val="003255CF"/>
    <w:rsid w:val="00331448"/>
    <w:rsid w:val="00331841"/>
    <w:rsid w:val="003319D2"/>
    <w:rsid w:val="0033202D"/>
    <w:rsid w:val="00334CC1"/>
    <w:rsid w:val="00345A76"/>
    <w:rsid w:val="0035407A"/>
    <w:rsid w:val="00356392"/>
    <w:rsid w:val="00357F1C"/>
    <w:rsid w:val="00360D16"/>
    <w:rsid w:val="003644A0"/>
    <w:rsid w:val="00367B42"/>
    <w:rsid w:val="00367EAB"/>
    <w:rsid w:val="00370438"/>
    <w:rsid w:val="0037110D"/>
    <w:rsid w:val="00376571"/>
    <w:rsid w:val="0037678E"/>
    <w:rsid w:val="003861B0"/>
    <w:rsid w:val="00386607"/>
    <w:rsid w:val="00386645"/>
    <w:rsid w:val="00395468"/>
    <w:rsid w:val="003A4F6C"/>
    <w:rsid w:val="003A53E5"/>
    <w:rsid w:val="003A579A"/>
    <w:rsid w:val="003B45CD"/>
    <w:rsid w:val="003E1493"/>
    <w:rsid w:val="003E415A"/>
    <w:rsid w:val="003E5F63"/>
    <w:rsid w:val="003F000F"/>
    <w:rsid w:val="003F5BC8"/>
    <w:rsid w:val="00400702"/>
    <w:rsid w:val="004018E7"/>
    <w:rsid w:val="00401A18"/>
    <w:rsid w:val="004033B0"/>
    <w:rsid w:val="0040490B"/>
    <w:rsid w:val="00405464"/>
    <w:rsid w:val="00407928"/>
    <w:rsid w:val="00414806"/>
    <w:rsid w:val="004353D0"/>
    <w:rsid w:val="00453AD8"/>
    <w:rsid w:val="00462332"/>
    <w:rsid w:val="00465049"/>
    <w:rsid w:val="0047196F"/>
    <w:rsid w:val="00471D55"/>
    <w:rsid w:val="00473C18"/>
    <w:rsid w:val="004846B4"/>
    <w:rsid w:val="00487869"/>
    <w:rsid w:val="00487C43"/>
    <w:rsid w:val="004B47E0"/>
    <w:rsid w:val="004B74C6"/>
    <w:rsid w:val="004C64CE"/>
    <w:rsid w:val="004D0E99"/>
    <w:rsid w:val="004D5919"/>
    <w:rsid w:val="004F34BF"/>
    <w:rsid w:val="00500AD9"/>
    <w:rsid w:val="005021D6"/>
    <w:rsid w:val="0051297E"/>
    <w:rsid w:val="00520A2C"/>
    <w:rsid w:val="00533421"/>
    <w:rsid w:val="0054394F"/>
    <w:rsid w:val="00543A8A"/>
    <w:rsid w:val="00543C37"/>
    <w:rsid w:val="00550200"/>
    <w:rsid w:val="00557406"/>
    <w:rsid w:val="00566190"/>
    <w:rsid w:val="00580EB5"/>
    <w:rsid w:val="00582235"/>
    <w:rsid w:val="005A4910"/>
    <w:rsid w:val="005A7C63"/>
    <w:rsid w:val="005B0740"/>
    <w:rsid w:val="005C14EF"/>
    <w:rsid w:val="005D13A1"/>
    <w:rsid w:val="005F6796"/>
    <w:rsid w:val="00600744"/>
    <w:rsid w:val="006030C6"/>
    <w:rsid w:val="00625D54"/>
    <w:rsid w:val="00632040"/>
    <w:rsid w:val="00640B15"/>
    <w:rsid w:val="00663954"/>
    <w:rsid w:val="00663D44"/>
    <w:rsid w:val="00685535"/>
    <w:rsid w:val="00692741"/>
    <w:rsid w:val="0069320D"/>
    <w:rsid w:val="0069597D"/>
    <w:rsid w:val="006A1BBC"/>
    <w:rsid w:val="006B1686"/>
    <w:rsid w:val="006B588A"/>
    <w:rsid w:val="006C3463"/>
    <w:rsid w:val="006C48B8"/>
    <w:rsid w:val="006D0384"/>
    <w:rsid w:val="006D6772"/>
    <w:rsid w:val="006D72EE"/>
    <w:rsid w:val="006E0EDA"/>
    <w:rsid w:val="006E6CE1"/>
    <w:rsid w:val="006F01DA"/>
    <w:rsid w:val="006F6D35"/>
    <w:rsid w:val="0070390C"/>
    <w:rsid w:val="00715CED"/>
    <w:rsid w:val="007165AE"/>
    <w:rsid w:val="007172A7"/>
    <w:rsid w:val="007174D3"/>
    <w:rsid w:val="007254B3"/>
    <w:rsid w:val="00727ECC"/>
    <w:rsid w:val="00730347"/>
    <w:rsid w:val="0073506E"/>
    <w:rsid w:val="0075297B"/>
    <w:rsid w:val="00752EF9"/>
    <w:rsid w:val="00761281"/>
    <w:rsid w:val="00767144"/>
    <w:rsid w:val="00785E7F"/>
    <w:rsid w:val="00787B6A"/>
    <w:rsid w:val="00795D62"/>
    <w:rsid w:val="007B40B1"/>
    <w:rsid w:val="007D00D0"/>
    <w:rsid w:val="007D2F30"/>
    <w:rsid w:val="0081548A"/>
    <w:rsid w:val="00817782"/>
    <w:rsid w:val="0082388C"/>
    <w:rsid w:val="00826BFA"/>
    <w:rsid w:val="008354FB"/>
    <w:rsid w:val="0083754F"/>
    <w:rsid w:val="008441C5"/>
    <w:rsid w:val="00844A4B"/>
    <w:rsid w:val="00853533"/>
    <w:rsid w:val="00853A3E"/>
    <w:rsid w:val="00854914"/>
    <w:rsid w:val="0085529C"/>
    <w:rsid w:val="008561FC"/>
    <w:rsid w:val="00856D49"/>
    <w:rsid w:val="008620A3"/>
    <w:rsid w:val="0086294D"/>
    <w:rsid w:val="008652A9"/>
    <w:rsid w:val="00874095"/>
    <w:rsid w:val="008900CE"/>
    <w:rsid w:val="008921F2"/>
    <w:rsid w:val="008C6E82"/>
    <w:rsid w:val="008D1A78"/>
    <w:rsid w:val="008D7177"/>
    <w:rsid w:val="008F59F5"/>
    <w:rsid w:val="00903A95"/>
    <w:rsid w:val="00907E90"/>
    <w:rsid w:val="00911E65"/>
    <w:rsid w:val="00926DC3"/>
    <w:rsid w:val="00942281"/>
    <w:rsid w:val="00947E9B"/>
    <w:rsid w:val="00982DB7"/>
    <w:rsid w:val="00984D9E"/>
    <w:rsid w:val="00990486"/>
    <w:rsid w:val="009C03A3"/>
    <w:rsid w:val="009C430A"/>
    <w:rsid w:val="009D7D9B"/>
    <w:rsid w:val="009E07F1"/>
    <w:rsid w:val="009E4D4E"/>
    <w:rsid w:val="009F5727"/>
    <w:rsid w:val="00A0362C"/>
    <w:rsid w:val="00A0700C"/>
    <w:rsid w:val="00A07631"/>
    <w:rsid w:val="00A07AC5"/>
    <w:rsid w:val="00A12B98"/>
    <w:rsid w:val="00A12D21"/>
    <w:rsid w:val="00A142E4"/>
    <w:rsid w:val="00A25B96"/>
    <w:rsid w:val="00A322E1"/>
    <w:rsid w:val="00A43B39"/>
    <w:rsid w:val="00A46C03"/>
    <w:rsid w:val="00A65EAD"/>
    <w:rsid w:val="00A76D72"/>
    <w:rsid w:val="00A8215F"/>
    <w:rsid w:val="00AA2D32"/>
    <w:rsid w:val="00AA70E7"/>
    <w:rsid w:val="00AB030B"/>
    <w:rsid w:val="00AB753A"/>
    <w:rsid w:val="00AB7A8C"/>
    <w:rsid w:val="00AD6763"/>
    <w:rsid w:val="00AF0751"/>
    <w:rsid w:val="00AF1897"/>
    <w:rsid w:val="00AF6C81"/>
    <w:rsid w:val="00B02D8D"/>
    <w:rsid w:val="00B1061C"/>
    <w:rsid w:val="00B177B9"/>
    <w:rsid w:val="00B222F8"/>
    <w:rsid w:val="00B35F0B"/>
    <w:rsid w:val="00B36DD7"/>
    <w:rsid w:val="00B40DC3"/>
    <w:rsid w:val="00B4142B"/>
    <w:rsid w:val="00B44CCB"/>
    <w:rsid w:val="00B4515A"/>
    <w:rsid w:val="00B57DF5"/>
    <w:rsid w:val="00B636BC"/>
    <w:rsid w:val="00B727C6"/>
    <w:rsid w:val="00B87761"/>
    <w:rsid w:val="00B909F4"/>
    <w:rsid w:val="00B93571"/>
    <w:rsid w:val="00B9369A"/>
    <w:rsid w:val="00B93909"/>
    <w:rsid w:val="00BA074F"/>
    <w:rsid w:val="00BA07A8"/>
    <w:rsid w:val="00BB1A91"/>
    <w:rsid w:val="00BC4EBF"/>
    <w:rsid w:val="00BD1B08"/>
    <w:rsid w:val="00BD2664"/>
    <w:rsid w:val="00BD5CA3"/>
    <w:rsid w:val="00C00DBC"/>
    <w:rsid w:val="00C067D6"/>
    <w:rsid w:val="00C10729"/>
    <w:rsid w:val="00C40798"/>
    <w:rsid w:val="00C413BE"/>
    <w:rsid w:val="00C437F5"/>
    <w:rsid w:val="00C5043F"/>
    <w:rsid w:val="00C63F3C"/>
    <w:rsid w:val="00C66CC2"/>
    <w:rsid w:val="00C67E23"/>
    <w:rsid w:val="00C7199D"/>
    <w:rsid w:val="00C73F51"/>
    <w:rsid w:val="00C837AA"/>
    <w:rsid w:val="00CA06B8"/>
    <w:rsid w:val="00CA16A0"/>
    <w:rsid w:val="00CA30A4"/>
    <w:rsid w:val="00CB18AF"/>
    <w:rsid w:val="00CB3957"/>
    <w:rsid w:val="00CC2ADD"/>
    <w:rsid w:val="00CC5ED9"/>
    <w:rsid w:val="00CC793B"/>
    <w:rsid w:val="00CD28B3"/>
    <w:rsid w:val="00CD38AD"/>
    <w:rsid w:val="00CF6F9C"/>
    <w:rsid w:val="00D10553"/>
    <w:rsid w:val="00D1620E"/>
    <w:rsid w:val="00D16A30"/>
    <w:rsid w:val="00D2087A"/>
    <w:rsid w:val="00D230B1"/>
    <w:rsid w:val="00D24B73"/>
    <w:rsid w:val="00D26804"/>
    <w:rsid w:val="00D26BB2"/>
    <w:rsid w:val="00D26EBA"/>
    <w:rsid w:val="00D277B1"/>
    <w:rsid w:val="00D3667B"/>
    <w:rsid w:val="00D41B8C"/>
    <w:rsid w:val="00D77E0C"/>
    <w:rsid w:val="00D8061E"/>
    <w:rsid w:val="00D8101B"/>
    <w:rsid w:val="00D91653"/>
    <w:rsid w:val="00DA3605"/>
    <w:rsid w:val="00DB2C15"/>
    <w:rsid w:val="00DB6D41"/>
    <w:rsid w:val="00DB7272"/>
    <w:rsid w:val="00DC4E21"/>
    <w:rsid w:val="00DC5618"/>
    <w:rsid w:val="00DD1EE3"/>
    <w:rsid w:val="00DD7EA4"/>
    <w:rsid w:val="00DE481E"/>
    <w:rsid w:val="00DF6DD5"/>
    <w:rsid w:val="00DF758D"/>
    <w:rsid w:val="00E10BD7"/>
    <w:rsid w:val="00E12D3D"/>
    <w:rsid w:val="00E229E0"/>
    <w:rsid w:val="00E45B0D"/>
    <w:rsid w:val="00E567E0"/>
    <w:rsid w:val="00E5748B"/>
    <w:rsid w:val="00E61194"/>
    <w:rsid w:val="00E72925"/>
    <w:rsid w:val="00E7296A"/>
    <w:rsid w:val="00E77ADE"/>
    <w:rsid w:val="00E8458F"/>
    <w:rsid w:val="00EB67A5"/>
    <w:rsid w:val="00EC4007"/>
    <w:rsid w:val="00EE3056"/>
    <w:rsid w:val="00EE453D"/>
    <w:rsid w:val="00EF205F"/>
    <w:rsid w:val="00EF6640"/>
    <w:rsid w:val="00F06572"/>
    <w:rsid w:val="00F13F06"/>
    <w:rsid w:val="00F36765"/>
    <w:rsid w:val="00F41121"/>
    <w:rsid w:val="00F73957"/>
    <w:rsid w:val="00F914DD"/>
    <w:rsid w:val="00F925E1"/>
    <w:rsid w:val="00FC560F"/>
    <w:rsid w:val="00FE0D63"/>
    <w:rsid w:val="00FE3E41"/>
    <w:rsid w:val="00FE51F2"/>
    <w:rsid w:val="00FF0198"/>
    <w:rsid w:val="00FF11D5"/>
    <w:rsid w:val="00FF29CA"/>
    <w:rsid w:val="00FF4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7"/>
      </o:rules>
    </o:shapelayout>
  </w:shapeDefaults>
  <w:doNotEmbedSmartTags/>
  <w:decimalSymbol w:val=","/>
  <w:listSeparator w:val=";"/>
  <w15:docId w15:val="{826D3EDE-353D-4D98-AB56-7AA7306F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202D"/>
    <w:pPr>
      <w:widowControl w:val="0"/>
      <w:suppressAutoHyphens/>
      <w:autoSpaceDE w:val="0"/>
    </w:pPr>
    <w:rPr>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C4E21"/>
    <w:rPr>
      <w:rFonts w:hint="default"/>
    </w:rPr>
  </w:style>
  <w:style w:type="character" w:customStyle="1" w:styleId="WW8Num2z0">
    <w:name w:val="WW8Num2z0"/>
    <w:rsid w:val="00DC4E21"/>
    <w:rPr>
      <w:rFonts w:ascii="Times New Roman" w:hAnsi="Times New Roman" w:cs="Times New Roman"/>
      <w:sz w:val="18"/>
      <w:szCs w:val="18"/>
    </w:rPr>
  </w:style>
  <w:style w:type="character" w:customStyle="1" w:styleId="WW8Num3z0">
    <w:name w:val="WW8Num3z0"/>
    <w:rsid w:val="00DC4E21"/>
    <w:rPr>
      <w:b/>
    </w:rPr>
  </w:style>
  <w:style w:type="character" w:customStyle="1" w:styleId="WW8Num3z1">
    <w:name w:val="WW8Num3z1"/>
    <w:rsid w:val="00DC4E21"/>
  </w:style>
  <w:style w:type="character" w:customStyle="1" w:styleId="WW8Num3z2">
    <w:name w:val="WW8Num3z2"/>
    <w:rsid w:val="00DC4E21"/>
  </w:style>
  <w:style w:type="character" w:customStyle="1" w:styleId="WW8Num3z3">
    <w:name w:val="WW8Num3z3"/>
    <w:rsid w:val="00DC4E21"/>
  </w:style>
  <w:style w:type="character" w:customStyle="1" w:styleId="WW8Num3z4">
    <w:name w:val="WW8Num3z4"/>
    <w:rsid w:val="00DC4E21"/>
  </w:style>
  <w:style w:type="character" w:customStyle="1" w:styleId="WW8Num3z5">
    <w:name w:val="WW8Num3z5"/>
    <w:rsid w:val="00DC4E21"/>
  </w:style>
  <w:style w:type="character" w:customStyle="1" w:styleId="WW8Num3z6">
    <w:name w:val="WW8Num3z6"/>
    <w:rsid w:val="00DC4E21"/>
  </w:style>
  <w:style w:type="character" w:customStyle="1" w:styleId="WW8Num3z7">
    <w:name w:val="WW8Num3z7"/>
    <w:rsid w:val="00DC4E21"/>
  </w:style>
  <w:style w:type="character" w:customStyle="1" w:styleId="WW8Num3z8">
    <w:name w:val="WW8Num3z8"/>
    <w:rsid w:val="00DC4E21"/>
  </w:style>
  <w:style w:type="character" w:customStyle="1" w:styleId="WW8Num4z0">
    <w:name w:val="WW8Num4z0"/>
    <w:rsid w:val="00DC4E21"/>
    <w:rPr>
      <w:rFonts w:hint="default"/>
      <w:b w:val="0"/>
      <w:u w:val="none"/>
    </w:rPr>
  </w:style>
  <w:style w:type="character" w:customStyle="1" w:styleId="WW8Num4z1">
    <w:name w:val="WW8Num4z1"/>
    <w:rsid w:val="00DC4E21"/>
  </w:style>
  <w:style w:type="character" w:customStyle="1" w:styleId="WW8Num4z2">
    <w:name w:val="WW8Num4z2"/>
    <w:rsid w:val="00DC4E21"/>
  </w:style>
  <w:style w:type="character" w:customStyle="1" w:styleId="WW8Num4z3">
    <w:name w:val="WW8Num4z3"/>
    <w:rsid w:val="00DC4E21"/>
  </w:style>
  <w:style w:type="character" w:customStyle="1" w:styleId="WW8Num4z4">
    <w:name w:val="WW8Num4z4"/>
    <w:rsid w:val="00DC4E21"/>
  </w:style>
  <w:style w:type="character" w:customStyle="1" w:styleId="WW8Num4z5">
    <w:name w:val="WW8Num4z5"/>
    <w:rsid w:val="00DC4E21"/>
  </w:style>
  <w:style w:type="character" w:customStyle="1" w:styleId="WW8Num4z6">
    <w:name w:val="WW8Num4z6"/>
    <w:rsid w:val="00DC4E21"/>
  </w:style>
  <w:style w:type="character" w:customStyle="1" w:styleId="WW8Num4z7">
    <w:name w:val="WW8Num4z7"/>
    <w:rsid w:val="00DC4E21"/>
  </w:style>
  <w:style w:type="character" w:customStyle="1" w:styleId="WW8Num4z8">
    <w:name w:val="WW8Num4z8"/>
    <w:rsid w:val="00DC4E21"/>
  </w:style>
  <w:style w:type="character" w:customStyle="1" w:styleId="WW8Num5z0">
    <w:name w:val="WW8Num5z0"/>
    <w:rsid w:val="00DC4E21"/>
    <w:rPr>
      <w:rFonts w:ascii="Verdana" w:hAnsi="Verdana" w:cs="Verdana" w:hint="default"/>
      <w:b/>
      <w:i w:val="0"/>
      <w:sz w:val="20"/>
      <w:szCs w:val="20"/>
    </w:rPr>
  </w:style>
  <w:style w:type="character" w:customStyle="1" w:styleId="WW8Num5z1">
    <w:name w:val="WW8Num5z1"/>
    <w:rsid w:val="00DC4E21"/>
    <w:rPr>
      <w:rFonts w:hint="default"/>
      <w:b w:val="0"/>
      <w:i w:val="0"/>
      <w:sz w:val="20"/>
      <w:szCs w:val="20"/>
    </w:rPr>
  </w:style>
  <w:style w:type="character" w:customStyle="1" w:styleId="WW8Num5z2">
    <w:name w:val="WW8Num5z2"/>
    <w:rsid w:val="00DC4E21"/>
  </w:style>
  <w:style w:type="character" w:customStyle="1" w:styleId="WW8Num5z4">
    <w:name w:val="WW8Num5z4"/>
    <w:rsid w:val="00DC4E21"/>
    <w:rPr>
      <w:rFonts w:hint="default"/>
      <w:b w:val="0"/>
      <w:i w:val="0"/>
      <w:sz w:val="24"/>
      <w:szCs w:val="24"/>
    </w:rPr>
  </w:style>
  <w:style w:type="character" w:customStyle="1" w:styleId="WW8Num5z5">
    <w:name w:val="WW8Num5z5"/>
    <w:rsid w:val="00DC4E21"/>
  </w:style>
  <w:style w:type="character" w:customStyle="1" w:styleId="WW8Num5z6">
    <w:name w:val="WW8Num5z6"/>
    <w:rsid w:val="00DC4E21"/>
  </w:style>
  <w:style w:type="character" w:customStyle="1" w:styleId="WW8Num5z7">
    <w:name w:val="WW8Num5z7"/>
    <w:rsid w:val="00DC4E21"/>
  </w:style>
  <w:style w:type="character" w:customStyle="1" w:styleId="WW8Num5z8">
    <w:name w:val="WW8Num5z8"/>
    <w:rsid w:val="00DC4E21"/>
  </w:style>
  <w:style w:type="character" w:customStyle="1" w:styleId="WW8Num6z0">
    <w:name w:val="WW8Num6z0"/>
    <w:rsid w:val="00DC4E21"/>
    <w:rPr>
      <w:rFonts w:ascii="Symbol" w:hAnsi="Symbol" w:cs="Symbol" w:hint="default"/>
    </w:rPr>
  </w:style>
  <w:style w:type="character" w:customStyle="1" w:styleId="WW8Num6z1">
    <w:name w:val="WW8Num6z1"/>
    <w:rsid w:val="00DC4E21"/>
    <w:rPr>
      <w:rFonts w:ascii="Courier New" w:hAnsi="Courier New" w:cs="Courier New" w:hint="default"/>
    </w:rPr>
  </w:style>
  <w:style w:type="character" w:customStyle="1" w:styleId="WW8Num6z2">
    <w:name w:val="WW8Num6z2"/>
    <w:rsid w:val="00DC4E21"/>
    <w:rPr>
      <w:rFonts w:ascii="Wingdings" w:hAnsi="Wingdings" w:cs="Wingdings" w:hint="default"/>
    </w:rPr>
  </w:style>
  <w:style w:type="character" w:customStyle="1" w:styleId="WW8Num7z0">
    <w:name w:val="WW8Num7z0"/>
    <w:rsid w:val="00DC4E21"/>
  </w:style>
  <w:style w:type="character" w:customStyle="1" w:styleId="WW8Num7z1">
    <w:name w:val="WW8Num7z1"/>
    <w:rsid w:val="00DC4E21"/>
  </w:style>
  <w:style w:type="character" w:customStyle="1" w:styleId="WW8Num7z2">
    <w:name w:val="WW8Num7z2"/>
    <w:rsid w:val="00DC4E21"/>
  </w:style>
  <w:style w:type="character" w:customStyle="1" w:styleId="WW8Num7z3">
    <w:name w:val="WW8Num7z3"/>
    <w:rsid w:val="00DC4E21"/>
  </w:style>
  <w:style w:type="character" w:customStyle="1" w:styleId="WW8Num7z4">
    <w:name w:val="WW8Num7z4"/>
    <w:rsid w:val="00DC4E21"/>
  </w:style>
  <w:style w:type="character" w:customStyle="1" w:styleId="WW8Num7z5">
    <w:name w:val="WW8Num7z5"/>
    <w:rsid w:val="00DC4E21"/>
  </w:style>
  <w:style w:type="character" w:customStyle="1" w:styleId="WW8Num7z6">
    <w:name w:val="WW8Num7z6"/>
    <w:rsid w:val="00DC4E21"/>
  </w:style>
  <w:style w:type="character" w:customStyle="1" w:styleId="WW8Num7z7">
    <w:name w:val="WW8Num7z7"/>
    <w:rsid w:val="00DC4E21"/>
  </w:style>
  <w:style w:type="character" w:customStyle="1" w:styleId="WW8Num7z8">
    <w:name w:val="WW8Num7z8"/>
    <w:rsid w:val="00DC4E21"/>
  </w:style>
  <w:style w:type="character" w:customStyle="1" w:styleId="WW8Num8z0">
    <w:name w:val="WW8Num8z0"/>
    <w:rsid w:val="00DC4E21"/>
  </w:style>
  <w:style w:type="character" w:customStyle="1" w:styleId="WW8Num8z1">
    <w:name w:val="WW8Num8z1"/>
    <w:rsid w:val="00DC4E21"/>
  </w:style>
  <w:style w:type="character" w:customStyle="1" w:styleId="WW8Num8z2">
    <w:name w:val="WW8Num8z2"/>
    <w:rsid w:val="00DC4E21"/>
  </w:style>
  <w:style w:type="character" w:customStyle="1" w:styleId="WW8Num8z3">
    <w:name w:val="WW8Num8z3"/>
    <w:rsid w:val="00DC4E21"/>
  </w:style>
  <w:style w:type="character" w:customStyle="1" w:styleId="WW8Num8z4">
    <w:name w:val="WW8Num8z4"/>
    <w:rsid w:val="00DC4E21"/>
  </w:style>
  <w:style w:type="character" w:customStyle="1" w:styleId="WW8Num8z5">
    <w:name w:val="WW8Num8z5"/>
    <w:rsid w:val="00DC4E21"/>
  </w:style>
  <w:style w:type="character" w:customStyle="1" w:styleId="WW8Num8z6">
    <w:name w:val="WW8Num8z6"/>
    <w:rsid w:val="00DC4E21"/>
  </w:style>
  <w:style w:type="character" w:customStyle="1" w:styleId="WW8Num8z7">
    <w:name w:val="WW8Num8z7"/>
    <w:rsid w:val="00DC4E21"/>
  </w:style>
  <w:style w:type="character" w:customStyle="1" w:styleId="WW8Num8z8">
    <w:name w:val="WW8Num8z8"/>
    <w:rsid w:val="00DC4E21"/>
  </w:style>
  <w:style w:type="character" w:customStyle="1" w:styleId="WW8Num9z0">
    <w:name w:val="WW8Num9z0"/>
    <w:rsid w:val="00DC4E21"/>
    <w:rPr>
      <w:rFonts w:hint="default"/>
    </w:rPr>
  </w:style>
  <w:style w:type="character" w:customStyle="1" w:styleId="WW8Num9z1">
    <w:name w:val="WW8Num9z1"/>
    <w:rsid w:val="00DC4E21"/>
  </w:style>
  <w:style w:type="character" w:customStyle="1" w:styleId="WW8Num9z2">
    <w:name w:val="WW8Num9z2"/>
    <w:rsid w:val="00DC4E21"/>
  </w:style>
  <w:style w:type="character" w:customStyle="1" w:styleId="WW8Num9z3">
    <w:name w:val="WW8Num9z3"/>
    <w:rsid w:val="00DC4E21"/>
  </w:style>
  <w:style w:type="character" w:customStyle="1" w:styleId="WW8Num9z4">
    <w:name w:val="WW8Num9z4"/>
    <w:rsid w:val="00DC4E21"/>
  </w:style>
  <w:style w:type="character" w:customStyle="1" w:styleId="WW8Num9z5">
    <w:name w:val="WW8Num9z5"/>
    <w:rsid w:val="00DC4E21"/>
  </w:style>
  <w:style w:type="character" w:customStyle="1" w:styleId="WW8Num9z6">
    <w:name w:val="WW8Num9z6"/>
    <w:rsid w:val="00DC4E21"/>
  </w:style>
  <w:style w:type="character" w:customStyle="1" w:styleId="WW8Num9z7">
    <w:name w:val="WW8Num9z7"/>
    <w:rsid w:val="00DC4E21"/>
  </w:style>
  <w:style w:type="character" w:customStyle="1" w:styleId="WW8Num9z8">
    <w:name w:val="WW8Num9z8"/>
    <w:rsid w:val="00DC4E21"/>
  </w:style>
  <w:style w:type="character" w:customStyle="1" w:styleId="WW8Num10z0">
    <w:name w:val="WW8Num10z0"/>
    <w:rsid w:val="00DC4E21"/>
    <w:rPr>
      <w:rFonts w:hint="default"/>
    </w:rPr>
  </w:style>
  <w:style w:type="character" w:customStyle="1" w:styleId="WW8Num10z1">
    <w:name w:val="WW8Num10z1"/>
    <w:rsid w:val="00DC4E21"/>
  </w:style>
  <w:style w:type="character" w:customStyle="1" w:styleId="WW8Num10z2">
    <w:name w:val="WW8Num10z2"/>
    <w:rsid w:val="00DC4E21"/>
  </w:style>
  <w:style w:type="character" w:customStyle="1" w:styleId="WW8Num10z3">
    <w:name w:val="WW8Num10z3"/>
    <w:rsid w:val="00DC4E21"/>
  </w:style>
  <w:style w:type="character" w:customStyle="1" w:styleId="WW8Num10z4">
    <w:name w:val="WW8Num10z4"/>
    <w:rsid w:val="00DC4E21"/>
  </w:style>
  <w:style w:type="character" w:customStyle="1" w:styleId="WW8Num10z5">
    <w:name w:val="WW8Num10z5"/>
    <w:rsid w:val="00DC4E21"/>
  </w:style>
  <w:style w:type="character" w:customStyle="1" w:styleId="WW8Num10z6">
    <w:name w:val="WW8Num10z6"/>
    <w:rsid w:val="00DC4E21"/>
  </w:style>
  <w:style w:type="character" w:customStyle="1" w:styleId="WW8Num10z7">
    <w:name w:val="WW8Num10z7"/>
    <w:rsid w:val="00DC4E21"/>
  </w:style>
  <w:style w:type="character" w:customStyle="1" w:styleId="WW8Num10z8">
    <w:name w:val="WW8Num10z8"/>
    <w:rsid w:val="00DC4E21"/>
  </w:style>
  <w:style w:type="character" w:customStyle="1" w:styleId="WW8Num11z0">
    <w:name w:val="WW8Num11z0"/>
    <w:rsid w:val="00DC4E21"/>
    <w:rPr>
      <w:rFonts w:hint="default"/>
      <w:b/>
    </w:rPr>
  </w:style>
  <w:style w:type="character" w:customStyle="1" w:styleId="WW8Num11z1">
    <w:name w:val="WW8Num11z1"/>
    <w:rsid w:val="00DC4E21"/>
  </w:style>
  <w:style w:type="character" w:customStyle="1" w:styleId="WW8Num11z2">
    <w:name w:val="WW8Num11z2"/>
    <w:rsid w:val="00DC4E21"/>
  </w:style>
  <w:style w:type="character" w:customStyle="1" w:styleId="WW8Num11z3">
    <w:name w:val="WW8Num11z3"/>
    <w:rsid w:val="00DC4E21"/>
  </w:style>
  <w:style w:type="character" w:customStyle="1" w:styleId="WW8Num11z4">
    <w:name w:val="WW8Num11z4"/>
    <w:rsid w:val="00DC4E21"/>
  </w:style>
  <w:style w:type="character" w:customStyle="1" w:styleId="WW8Num11z5">
    <w:name w:val="WW8Num11z5"/>
    <w:rsid w:val="00DC4E21"/>
  </w:style>
  <w:style w:type="character" w:customStyle="1" w:styleId="WW8Num11z6">
    <w:name w:val="WW8Num11z6"/>
    <w:rsid w:val="00DC4E21"/>
  </w:style>
  <w:style w:type="character" w:customStyle="1" w:styleId="WW8Num11z7">
    <w:name w:val="WW8Num11z7"/>
    <w:rsid w:val="00DC4E21"/>
  </w:style>
  <w:style w:type="character" w:customStyle="1" w:styleId="WW8Num11z8">
    <w:name w:val="WW8Num11z8"/>
    <w:rsid w:val="00DC4E21"/>
  </w:style>
  <w:style w:type="character" w:customStyle="1" w:styleId="WW8Num12z0">
    <w:name w:val="WW8Num12z0"/>
    <w:rsid w:val="00DC4E21"/>
  </w:style>
  <w:style w:type="character" w:customStyle="1" w:styleId="WW8Num12z1">
    <w:name w:val="WW8Num12z1"/>
    <w:rsid w:val="00DC4E21"/>
  </w:style>
  <w:style w:type="character" w:customStyle="1" w:styleId="WW8Num12z2">
    <w:name w:val="WW8Num12z2"/>
    <w:rsid w:val="00DC4E21"/>
  </w:style>
  <w:style w:type="character" w:customStyle="1" w:styleId="WW8Num12z3">
    <w:name w:val="WW8Num12z3"/>
    <w:rsid w:val="00DC4E21"/>
  </w:style>
  <w:style w:type="character" w:customStyle="1" w:styleId="WW8Num12z4">
    <w:name w:val="WW8Num12z4"/>
    <w:rsid w:val="00DC4E21"/>
  </w:style>
  <w:style w:type="character" w:customStyle="1" w:styleId="WW8Num12z5">
    <w:name w:val="WW8Num12z5"/>
    <w:rsid w:val="00DC4E21"/>
  </w:style>
  <w:style w:type="character" w:customStyle="1" w:styleId="WW8Num12z6">
    <w:name w:val="WW8Num12z6"/>
    <w:rsid w:val="00DC4E21"/>
  </w:style>
  <w:style w:type="character" w:customStyle="1" w:styleId="WW8Num12z7">
    <w:name w:val="WW8Num12z7"/>
    <w:rsid w:val="00DC4E21"/>
  </w:style>
  <w:style w:type="character" w:customStyle="1" w:styleId="WW8Num12z8">
    <w:name w:val="WW8Num12z8"/>
    <w:rsid w:val="00DC4E21"/>
  </w:style>
  <w:style w:type="character" w:customStyle="1" w:styleId="WW8Num13z0">
    <w:name w:val="WW8Num13z0"/>
    <w:rsid w:val="00DC4E21"/>
    <w:rPr>
      <w:rFonts w:ascii="Calibri" w:hAnsi="Calibri" w:cs="Calibri" w:hint="default"/>
    </w:rPr>
  </w:style>
  <w:style w:type="character" w:customStyle="1" w:styleId="WW8Num13z2">
    <w:name w:val="WW8Num13z2"/>
    <w:rsid w:val="00DC4E21"/>
    <w:rPr>
      <w:rFonts w:ascii="Wingdings" w:hAnsi="Wingdings" w:cs="Wingdings" w:hint="default"/>
    </w:rPr>
  </w:style>
  <w:style w:type="character" w:customStyle="1" w:styleId="WW8Num13z3">
    <w:name w:val="WW8Num13z3"/>
    <w:rsid w:val="00DC4E21"/>
    <w:rPr>
      <w:rFonts w:ascii="Symbol" w:hAnsi="Symbol" w:cs="Symbol" w:hint="default"/>
    </w:rPr>
  </w:style>
  <w:style w:type="character" w:customStyle="1" w:styleId="WW8Num13z4">
    <w:name w:val="WW8Num13z4"/>
    <w:rsid w:val="00DC4E21"/>
    <w:rPr>
      <w:rFonts w:ascii="Courier New" w:hAnsi="Courier New" w:cs="Courier New" w:hint="default"/>
    </w:rPr>
  </w:style>
  <w:style w:type="character" w:customStyle="1" w:styleId="WW8Num14z0">
    <w:name w:val="WW8Num14z0"/>
    <w:rsid w:val="00DC4E21"/>
    <w:rPr>
      <w:rFonts w:ascii="Symbol" w:hAnsi="Symbol" w:cs="Symbol" w:hint="default"/>
    </w:rPr>
  </w:style>
  <w:style w:type="character" w:customStyle="1" w:styleId="WW8Num14z1">
    <w:name w:val="WW8Num14z1"/>
    <w:rsid w:val="00DC4E21"/>
    <w:rPr>
      <w:rFonts w:ascii="Courier New" w:hAnsi="Courier New" w:cs="Courier New" w:hint="default"/>
    </w:rPr>
  </w:style>
  <w:style w:type="character" w:customStyle="1" w:styleId="WW8Num14z2">
    <w:name w:val="WW8Num14z2"/>
    <w:rsid w:val="00DC4E21"/>
    <w:rPr>
      <w:rFonts w:ascii="Wingdings" w:hAnsi="Wingdings" w:cs="Wingdings" w:hint="default"/>
    </w:rPr>
  </w:style>
  <w:style w:type="character" w:customStyle="1" w:styleId="WW8Num15z0">
    <w:name w:val="WW8Num15z0"/>
    <w:rsid w:val="00DC4E21"/>
    <w:rPr>
      <w:b w:val="0"/>
    </w:rPr>
  </w:style>
  <w:style w:type="character" w:customStyle="1" w:styleId="WW8Num15z1">
    <w:name w:val="WW8Num15z1"/>
    <w:rsid w:val="00DC4E21"/>
  </w:style>
  <w:style w:type="character" w:customStyle="1" w:styleId="WW8Num15z2">
    <w:name w:val="WW8Num15z2"/>
    <w:rsid w:val="00DC4E21"/>
  </w:style>
  <w:style w:type="character" w:customStyle="1" w:styleId="WW8Num15z3">
    <w:name w:val="WW8Num15z3"/>
    <w:rsid w:val="00DC4E21"/>
  </w:style>
  <w:style w:type="character" w:customStyle="1" w:styleId="WW8Num15z4">
    <w:name w:val="WW8Num15z4"/>
    <w:rsid w:val="00DC4E21"/>
  </w:style>
  <w:style w:type="character" w:customStyle="1" w:styleId="WW8Num15z5">
    <w:name w:val="WW8Num15z5"/>
    <w:rsid w:val="00DC4E21"/>
  </w:style>
  <w:style w:type="character" w:customStyle="1" w:styleId="WW8Num15z6">
    <w:name w:val="WW8Num15z6"/>
    <w:rsid w:val="00DC4E21"/>
  </w:style>
  <w:style w:type="character" w:customStyle="1" w:styleId="WW8Num15z7">
    <w:name w:val="WW8Num15z7"/>
    <w:rsid w:val="00DC4E21"/>
  </w:style>
  <w:style w:type="character" w:customStyle="1" w:styleId="WW8Num15z8">
    <w:name w:val="WW8Num15z8"/>
    <w:rsid w:val="00DC4E21"/>
  </w:style>
  <w:style w:type="character" w:customStyle="1" w:styleId="WW8Num16z0">
    <w:name w:val="WW8Num16z0"/>
    <w:rsid w:val="00DC4E21"/>
    <w:rPr>
      <w:rFonts w:ascii="Arial" w:hAnsi="Arial" w:cs="Arial" w:hint="default"/>
      <w:b/>
    </w:rPr>
  </w:style>
  <w:style w:type="character" w:customStyle="1" w:styleId="WW8Num17z0">
    <w:name w:val="WW8Num17z0"/>
    <w:rsid w:val="00DC4E21"/>
    <w:rPr>
      <w:rFonts w:ascii="Symbol" w:hAnsi="Symbol" w:cs="Symbol" w:hint="default"/>
    </w:rPr>
  </w:style>
  <w:style w:type="character" w:customStyle="1" w:styleId="WW8Num17z1">
    <w:name w:val="WW8Num17z1"/>
    <w:rsid w:val="00DC4E21"/>
    <w:rPr>
      <w:rFonts w:ascii="Courier New" w:hAnsi="Courier New" w:cs="Courier New" w:hint="default"/>
    </w:rPr>
  </w:style>
  <w:style w:type="character" w:customStyle="1" w:styleId="WW8Num17z2">
    <w:name w:val="WW8Num17z2"/>
    <w:rsid w:val="00DC4E21"/>
    <w:rPr>
      <w:rFonts w:ascii="Wingdings" w:hAnsi="Wingdings" w:cs="Wingdings" w:hint="default"/>
    </w:rPr>
  </w:style>
  <w:style w:type="character" w:customStyle="1" w:styleId="WW8Num18z0">
    <w:name w:val="WW8Num18z0"/>
    <w:rsid w:val="00DC4E21"/>
    <w:rPr>
      <w:rFonts w:ascii="Wingdings" w:hAnsi="Wingdings" w:cs="Wingdings" w:hint="default"/>
    </w:rPr>
  </w:style>
  <w:style w:type="character" w:customStyle="1" w:styleId="WW8Num18z3">
    <w:name w:val="WW8Num18z3"/>
    <w:rsid w:val="00DC4E21"/>
    <w:rPr>
      <w:rFonts w:ascii="Symbol" w:hAnsi="Symbol" w:cs="Symbol" w:hint="default"/>
    </w:rPr>
  </w:style>
  <w:style w:type="character" w:customStyle="1" w:styleId="WW8Num18z4">
    <w:name w:val="WW8Num18z4"/>
    <w:rsid w:val="00DC4E21"/>
    <w:rPr>
      <w:rFonts w:ascii="Courier New" w:hAnsi="Courier New" w:cs="Courier New" w:hint="default"/>
    </w:rPr>
  </w:style>
  <w:style w:type="character" w:customStyle="1" w:styleId="WW8Num19z0">
    <w:name w:val="WW8Num19z0"/>
    <w:rsid w:val="00DC4E21"/>
    <w:rPr>
      <w:rFonts w:hint="default"/>
    </w:rPr>
  </w:style>
  <w:style w:type="character" w:customStyle="1" w:styleId="WW8Num19z1">
    <w:name w:val="WW8Num19z1"/>
    <w:rsid w:val="00DC4E21"/>
    <w:rPr>
      <w:rFonts w:ascii="Courier New" w:hAnsi="Courier New" w:cs="Courier New" w:hint="default"/>
    </w:rPr>
  </w:style>
  <w:style w:type="character" w:customStyle="1" w:styleId="WW8Num19z2">
    <w:name w:val="WW8Num19z2"/>
    <w:rsid w:val="00DC4E21"/>
    <w:rPr>
      <w:rFonts w:ascii="Wingdings" w:hAnsi="Wingdings" w:cs="Wingdings" w:hint="default"/>
    </w:rPr>
  </w:style>
  <w:style w:type="character" w:customStyle="1" w:styleId="WW8Num19z3">
    <w:name w:val="WW8Num19z3"/>
    <w:rsid w:val="00DC4E21"/>
    <w:rPr>
      <w:rFonts w:ascii="Symbol" w:hAnsi="Symbol" w:cs="Symbol" w:hint="default"/>
    </w:rPr>
  </w:style>
  <w:style w:type="character" w:customStyle="1" w:styleId="WW8Num20z0">
    <w:name w:val="WW8Num20z0"/>
    <w:rsid w:val="00DC4E21"/>
  </w:style>
  <w:style w:type="character" w:customStyle="1" w:styleId="WW8Num20z1">
    <w:name w:val="WW8Num20z1"/>
    <w:rsid w:val="00DC4E21"/>
  </w:style>
  <w:style w:type="character" w:customStyle="1" w:styleId="WW8Num20z2">
    <w:name w:val="WW8Num20z2"/>
    <w:rsid w:val="00DC4E21"/>
  </w:style>
  <w:style w:type="character" w:customStyle="1" w:styleId="WW8Num20z3">
    <w:name w:val="WW8Num20z3"/>
    <w:rsid w:val="00DC4E21"/>
  </w:style>
  <w:style w:type="character" w:customStyle="1" w:styleId="WW8Num20z4">
    <w:name w:val="WW8Num20z4"/>
    <w:rsid w:val="00DC4E21"/>
  </w:style>
  <w:style w:type="character" w:customStyle="1" w:styleId="WW8Num20z5">
    <w:name w:val="WW8Num20z5"/>
    <w:rsid w:val="00DC4E21"/>
  </w:style>
  <w:style w:type="character" w:customStyle="1" w:styleId="WW8Num20z6">
    <w:name w:val="WW8Num20z6"/>
    <w:rsid w:val="00DC4E21"/>
  </w:style>
  <w:style w:type="character" w:customStyle="1" w:styleId="WW8Num20z7">
    <w:name w:val="WW8Num20z7"/>
    <w:rsid w:val="00DC4E21"/>
  </w:style>
  <w:style w:type="character" w:customStyle="1" w:styleId="WW8Num20z8">
    <w:name w:val="WW8Num20z8"/>
    <w:rsid w:val="00DC4E21"/>
  </w:style>
  <w:style w:type="character" w:customStyle="1" w:styleId="WW8Num21z0">
    <w:name w:val="WW8Num21z0"/>
    <w:rsid w:val="00DC4E21"/>
    <w:rPr>
      <w:b/>
    </w:rPr>
  </w:style>
  <w:style w:type="character" w:customStyle="1" w:styleId="WW8Num21z1">
    <w:name w:val="WW8Num21z1"/>
    <w:rsid w:val="00DC4E21"/>
  </w:style>
  <w:style w:type="character" w:customStyle="1" w:styleId="WW8Num21z2">
    <w:name w:val="WW8Num21z2"/>
    <w:rsid w:val="00DC4E21"/>
  </w:style>
  <w:style w:type="character" w:customStyle="1" w:styleId="WW8Num21z3">
    <w:name w:val="WW8Num21z3"/>
    <w:rsid w:val="00DC4E21"/>
  </w:style>
  <w:style w:type="character" w:customStyle="1" w:styleId="WW8Num21z4">
    <w:name w:val="WW8Num21z4"/>
    <w:rsid w:val="00DC4E21"/>
  </w:style>
  <w:style w:type="character" w:customStyle="1" w:styleId="WW8Num21z5">
    <w:name w:val="WW8Num21z5"/>
    <w:rsid w:val="00DC4E21"/>
  </w:style>
  <w:style w:type="character" w:customStyle="1" w:styleId="WW8Num21z6">
    <w:name w:val="WW8Num21z6"/>
    <w:rsid w:val="00DC4E21"/>
  </w:style>
  <w:style w:type="character" w:customStyle="1" w:styleId="WW8Num21z7">
    <w:name w:val="WW8Num21z7"/>
    <w:rsid w:val="00DC4E21"/>
  </w:style>
  <w:style w:type="character" w:customStyle="1" w:styleId="WW8Num21z8">
    <w:name w:val="WW8Num21z8"/>
    <w:rsid w:val="00DC4E21"/>
  </w:style>
  <w:style w:type="character" w:customStyle="1" w:styleId="WW8Num22z0">
    <w:name w:val="WW8Num22z0"/>
    <w:rsid w:val="00DC4E21"/>
    <w:rPr>
      <w:rFonts w:ascii="Calibri" w:hAnsi="Calibri" w:cs="Calibri"/>
      <w:b/>
    </w:rPr>
  </w:style>
  <w:style w:type="character" w:customStyle="1" w:styleId="WW8Num22z1">
    <w:name w:val="WW8Num22z1"/>
    <w:rsid w:val="00DC4E21"/>
    <w:rPr>
      <w:rFonts w:ascii="Wingdings" w:hAnsi="Wingdings" w:cs="Wingdings" w:hint="default"/>
      <w:b/>
    </w:rPr>
  </w:style>
  <w:style w:type="character" w:customStyle="1" w:styleId="WW8Num22z2">
    <w:name w:val="WW8Num22z2"/>
    <w:rsid w:val="00DC4E21"/>
  </w:style>
  <w:style w:type="character" w:customStyle="1" w:styleId="WW8Num22z3">
    <w:name w:val="WW8Num22z3"/>
    <w:rsid w:val="00DC4E21"/>
  </w:style>
  <w:style w:type="character" w:customStyle="1" w:styleId="WW8Num22z4">
    <w:name w:val="WW8Num22z4"/>
    <w:rsid w:val="00DC4E21"/>
  </w:style>
  <w:style w:type="character" w:customStyle="1" w:styleId="WW8Num22z5">
    <w:name w:val="WW8Num22z5"/>
    <w:rsid w:val="00DC4E21"/>
  </w:style>
  <w:style w:type="character" w:customStyle="1" w:styleId="WW8Num22z6">
    <w:name w:val="WW8Num22z6"/>
    <w:rsid w:val="00DC4E21"/>
  </w:style>
  <w:style w:type="character" w:customStyle="1" w:styleId="WW8Num22z7">
    <w:name w:val="WW8Num22z7"/>
    <w:rsid w:val="00DC4E21"/>
  </w:style>
  <w:style w:type="character" w:customStyle="1" w:styleId="WW8Num22z8">
    <w:name w:val="WW8Num22z8"/>
    <w:rsid w:val="00DC4E21"/>
  </w:style>
  <w:style w:type="character" w:customStyle="1" w:styleId="WW8Num23z0">
    <w:name w:val="WW8Num23z0"/>
    <w:rsid w:val="00DC4E21"/>
    <w:rPr>
      <w:rFonts w:hint="default"/>
    </w:rPr>
  </w:style>
  <w:style w:type="character" w:customStyle="1" w:styleId="WW8Num23z1">
    <w:name w:val="WW8Num23z1"/>
    <w:rsid w:val="00DC4E21"/>
  </w:style>
  <w:style w:type="character" w:customStyle="1" w:styleId="WW8Num23z2">
    <w:name w:val="WW8Num23z2"/>
    <w:rsid w:val="00DC4E21"/>
  </w:style>
  <w:style w:type="character" w:customStyle="1" w:styleId="WW8Num23z3">
    <w:name w:val="WW8Num23z3"/>
    <w:rsid w:val="00DC4E21"/>
  </w:style>
  <w:style w:type="character" w:customStyle="1" w:styleId="WW8Num23z4">
    <w:name w:val="WW8Num23z4"/>
    <w:rsid w:val="00DC4E21"/>
  </w:style>
  <w:style w:type="character" w:customStyle="1" w:styleId="WW8Num23z5">
    <w:name w:val="WW8Num23z5"/>
    <w:rsid w:val="00DC4E21"/>
  </w:style>
  <w:style w:type="character" w:customStyle="1" w:styleId="WW8Num23z6">
    <w:name w:val="WW8Num23z6"/>
    <w:rsid w:val="00DC4E21"/>
  </w:style>
  <w:style w:type="character" w:customStyle="1" w:styleId="WW8Num23z7">
    <w:name w:val="WW8Num23z7"/>
    <w:rsid w:val="00DC4E21"/>
  </w:style>
  <w:style w:type="character" w:customStyle="1" w:styleId="WW8Num23z8">
    <w:name w:val="WW8Num23z8"/>
    <w:rsid w:val="00DC4E21"/>
  </w:style>
  <w:style w:type="character" w:customStyle="1" w:styleId="WW8Num24z0">
    <w:name w:val="WW8Num24z0"/>
    <w:rsid w:val="00DC4E21"/>
    <w:rPr>
      <w:rFonts w:cs="Calibri" w:hint="default"/>
      <w:b w:val="0"/>
    </w:rPr>
  </w:style>
  <w:style w:type="character" w:customStyle="1" w:styleId="Domylnaczcionkaakapitu1">
    <w:name w:val="Domyślna czcionka akapitu1"/>
    <w:rsid w:val="00DC4E21"/>
  </w:style>
  <w:style w:type="character" w:styleId="Numerstrony">
    <w:name w:val="page number"/>
    <w:basedOn w:val="Domylnaczcionkaakapitu1"/>
    <w:rsid w:val="00DC4E21"/>
  </w:style>
  <w:style w:type="character" w:styleId="Hipercze">
    <w:name w:val="Hyperlink"/>
    <w:rsid w:val="00DC4E21"/>
    <w:rPr>
      <w:color w:val="000080"/>
      <w:u w:val="single"/>
    </w:rPr>
  </w:style>
  <w:style w:type="character" w:customStyle="1" w:styleId="HTML-wstpniesformatowanyZnak">
    <w:name w:val="HTML - wstępnie sformatowany Znak"/>
    <w:rsid w:val="00DC4E21"/>
    <w:rPr>
      <w:rFonts w:ascii="Courier New" w:hAnsi="Courier New" w:cs="Courier New"/>
      <w:color w:val="000000"/>
      <w:lang w:val="pl-PL" w:bidi="ar-SA"/>
    </w:rPr>
  </w:style>
  <w:style w:type="character" w:customStyle="1" w:styleId="Tekstpodstawowy2Znak">
    <w:name w:val="Tekst podstawowy 2 Znak"/>
    <w:link w:val="Tekstpodstawowy2"/>
    <w:rsid w:val="00DC4E21"/>
    <w:rPr>
      <w:sz w:val="24"/>
      <w:szCs w:val="24"/>
      <w:lang w:val="pl-PL" w:bidi="ar-SA"/>
    </w:rPr>
  </w:style>
  <w:style w:type="character" w:customStyle="1" w:styleId="TekstkomentarzaZnak">
    <w:name w:val="Tekst komentarza Znak"/>
    <w:rsid w:val="00DC4E21"/>
    <w:rPr>
      <w:lang w:val="pl-PL" w:bidi="ar-SA"/>
    </w:rPr>
  </w:style>
  <w:style w:type="character" w:customStyle="1" w:styleId="Odwoaniedokomentarza1">
    <w:name w:val="Odwołanie do komentarza1"/>
    <w:rsid w:val="00DC4E21"/>
    <w:rPr>
      <w:sz w:val="16"/>
      <w:szCs w:val="16"/>
    </w:rPr>
  </w:style>
  <w:style w:type="character" w:customStyle="1" w:styleId="TematkomentarzaZnak">
    <w:name w:val="Temat komentarza Znak"/>
    <w:rsid w:val="00DC4E21"/>
    <w:rPr>
      <w:b/>
      <w:bCs/>
      <w:lang w:val="pl-PL" w:bidi="ar-SA"/>
    </w:rPr>
  </w:style>
  <w:style w:type="character" w:customStyle="1" w:styleId="PlandokumentuZnak">
    <w:name w:val="Plan dokumentu Znak"/>
    <w:rsid w:val="00DC4E21"/>
    <w:rPr>
      <w:rFonts w:ascii="Tahoma" w:hAnsi="Tahoma" w:cs="Tahoma"/>
      <w:sz w:val="16"/>
      <w:szCs w:val="16"/>
      <w:lang w:val="pl-PL" w:bidi="ar-SA"/>
    </w:rPr>
  </w:style>
  <w:style w:type="character" w:customStyle="1" w:styleId="NagwekZnak">
    <w:name w:val="Nagłówek Znak"/>
    <w:basedOn w:val="Domylnaczcionkaakapitu1"/>
    <w:rsid w:val="00DC4E21"/>
  </w:style>
  <w:style w:type="character" w:styleId="Pogrubienie">
    <w:name w:val="Strong"/>
    <w:qFormat/>
    <w:rsid w:val="00DC4E21"/>
    <w:rPr>
      <w:b/>
      <w:bCs/>
    </w:rPr>
  </w:style>
  <w:style w:type="character" w:customStyle="1" w:styleId="TekstprzypisukocowegoZnak">
    <w:name w:val="Tekst przypisu końcowego Znak"/>
    <w:basedOn w:val="Domylnaczcionkaakapitu1"/>
    <w:rsid w:val="00DC4E21"/>
  </w:style>
  <w:style w:type="character" w:customStyle="1" w:styleId="Znakiprzypiswkocowych">
    <w:name w:val="Znaki przypisów końcowych"/>
    <w:rsid w:val="00DC4E21"/>
    <w:rPr>
      <w:vertAlign w:val="superscript"/>
    </w:rPr>
  </w:style>
  <w:style w:type="character" w:styleId="Uwydatnienie">
    <w:name w:val="Emphasis"/>
    <w:qFormat/>
    <w:rsid w:val="00DC4E21"/>
    <w:rPr>
      <w:i/>
      <w:iCs/>
    </w:rPr>
  </w:style>
  <w:style w:type="character" w:customStyle="1" w:styleId="Znakinumeracji">
    <w:name w:val="Znaki numeracji"/>
    <w:rsid w:val="00DC4E21"/>
    <w:rPr>
      <w:rFonts w:ascii="Calibri" w:hAnsi="Calibri"/>
      <w:sz w:val="20"/>
      <w:szCs w:val="20"/>
    </w:rPr>
  </w:style>
  <w:style w:type="character" w:customStyle="1" w:styleId="Znakiwypunktowania">
    <w:name w:val="Znaki wypunktowania"/>
    <w:rsid w:val="00DC4E21"/>
    <w:rPr>
      <w:rFonts w:ascii="OpenSymbol" w:eastAsia="OpenSymbol" w:hAnsi="OpenSymbol" w:cs="OpenSymbol"/>
    </w:rPr>
  </w:style>
  <w:style w:type="character" w:customStyle="1" w:styleId="ListLabel1">
    <w:name w:val="ListLabel 1"/>
    <w:rsid w:val="00DC4E21"/>
    <w:rPr>
      <w:rFonts w:ascii="Calibri" w:eastAsia="Calibri" w:hAnsi="Calibri"/>
      <w:b/>
    </w:rPr>
  </w:style>
  <w:style w:type="character" w:customStyle="1" w:styleId="ListLabel2">
    <w:name w:val="ListLabel 2"/>
    <w:rsid w:val="00DC4E21"/>
    <w:rPr>
      <w:rFonts w:eastAsia="Wingdings"/>
    </w:rPr>
  </w:style>
  <w:style w:type="character" w:customStyle="1" w:styleId="ListLabel3">
    <w:name w:val="ListLabel 3"/>
    <w:rsid w:val="00DC4E21"/>
    <w:rPr>
      <w:rFonts w:ascii="Calibri" w:eastAsia="OpenSymbol" w:hAnsi="Calibri"/>
      <w:sz w:val="20"/>
    </w:rPr>
  </w:style>
  <w:style w:type="paragraph" w:customStyle="1" w:styleId="Nagwek1">
    <w:name w:val="Nagłówek1"/>
    <w:basedOn w:val="Normalny"/>
    <w:next w:val="Tekstpodstawowy"/>
    <w:rsid w:val="00DC4E21"/>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DC4E21"/>
    <w:pPr>
      <w:widowControl/>
      <w:autoSpaceDE/>
      <w:spacing w:after="120"/>
    </w:pPr>
    <w:rPr>
      <w:sz w:val="24"/>
      <w:szCs w:val="24"/>
    </w:rPr>
  </w:style>
  <w:style w:type="paragraph" w:styleId="Lista">
    <w:name w:val="List"/>
    <w:basedOn w:val="Normalny"/>
    <w:rsid w:val="00DC4E21"/>
    <w:pPr>
      <w:ind w:left="283" w:hanging="283"/>
    </w:pPr>
  </w:style>
  <w:style w:type="paragraph" w:styleId="Legenda">
    <w:name w:val="caption"/>
    <w:basedOn w:val="Normalny"/>
    <w:qFormat/>
    <w:rsid w:val="00DC4E21"/>
    <w:pPr>
      <w:suppressLineNumbers/>
      <w:spacing w:before="120" w:after="120"/>
    </w:pPr>
    <w:rPr>
      <w:rFonts w:cs="Mangal"/>
      <w:i/>
      <w:iCs/>
      <w:sz w:val="24"/>
      <w:szCs w:val="24"/>
    </w:rPr>
  </w:style>
  <w:style w:type="paragraph" w:customStyle="1" w:styleId="Indeks">
    <w:name w:val="Indeks"/>
    <w:basedOn w:val="Normalny"/>
    <w:rsid w:val="00DC4E21"/>
    <w:pPr>
      <w:suppressLineNumbers/>
    </w:pPr>
    <w:rPr>
      <w:rFonts w:cs="Mangal"/>
    </w:rPr>
  </w:style>
  <w:style w:type="paragraph" w:customStyle="1" w:styleId="Znak">
    <w:name w:val="Znak"/>
    <w:basedOn w:val="Normalny"/>
    <w:rsid w:val="00DC4E21"/>
    <w:pPr>
      <w:widowControl/>
      <w:autoSpaceDE/>
    </w:pPr>
    <w:rPr>
      <w:sz w:val="24"/>
      <w:szCs w:val="24"/>
    </w:rPr>
  </w:style>
  <w:style w:type="paragraph" w:styleId="Stopka">
    <w:name w:val="footer"/>
    <w:basedOn w:val="Normalny"/>
    <w:rsid w:val="00DC4E21"/>
    <w:pPr>
      <w:tabs>
        <w:tab w:val="center" w:pos="4536"/>
        <w:tab w:val="right" w:pos="9072"/>
      </w:tabs>
    </w:pPr>
  </w:style>
  <w:style w:type="paragraph" w:styleId="HTML-wstpniesformatowany">
    <w:name w:val="HTML Preformatted"/>
    <w:basedOn w:val="Normalny"/>
    <w:rsid w:val="00DC4E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rPr>
  </w:style>
  <w:style w:type="paragraph" w:customStyle="1" w:styleId="Tekstpodstawowy21">
    <w:name w:val="Tekst podstawowy 21"/>
    <w:basedOn w:val="Normalny"/>
    <w:rsid w:val="00DC4E21"/>
    <w:pPr>
      <w:widowControl/>
      <w:autoSpaceDE/>
      <w:spacing w:after="120" w:line="480" w:lineRule="auto"/>
    </w:pPr>
    <w:rPr>
      <w:sz w:val="24"/>
      <w:szCs w:val="24"/>
    </w:rPr>
  </w:style>
  <w:style w:type="paragraph" w:styleId="Akapitzlist">
    <w:name w:val="List Paragraph"/>
    <w:basedOn w:val="Normalny"/>
    <w:qFormat/>
    <w:rsid w:val="00DC4E21"/>
    <w:pPr>
      <w:widowControl/>
      <w:autoSpaceDE/>
      <w:spacing w:after="200" w:line="276" w:lineRule="auto"/>
      <w:ind w:left="720"/>
      <w:contextualSpacing/>
    </w:pPr>
    <w:rPr>
      <w:rFonts w:ascii="Calibri" w:eastAsia="Calibri" w:hAnsi="Calibri" w:cs="Calibri"/>
      <w:sz w:val="22"/>
      <w:szCs w:val="22"/>
    </w:rPr>
  </w:style>
  <w:style w:type="paragraph" w:customStyle="1" w:styleId="Tekstkomentarza1">
    <w:name w:val="Tekst komentarza1"/>
    <w:basedOn w:val="Normalny"/>
    <w:rsid w:val="00DC4E21"/>
    <w:pPr>
      <w:widowControl/>
      <w:autoSpaceDE/>
    </w:pPr>
  </w:style>
  <w:style w:type="paragraph" w:styleId="Tekstdymka">
    <w:name w:val="Balloon Text"/>
    <w:basedOn w:val="Normalny"/>
    <w:rsid w:val="00DC4E21"/>
    <w:pPr>
      <w:widowControl/>
      <w:autoSpaceDE/>
    </w:pPr>
    <w:rPr>
      <w:rFonts w:ascii="Tahoma" w:hAnsi="Tahoma" w:cs="Tahoma"/>
      <w:sz w:val="16"/>
      <w:szCs w:val="16"/>
    </w:rPr>
  </w:style>
  <w:style w:type="paragraph" w:styleId="Poprawka">
    <w:name w:val="Revision"/>
    <w:rsid w:val="00DC4E21"/>
    <w:pPr>
      <w:suppressAutoHyphens/>
    </w:pPr>
    <w:rPr>
      <w:sz w:val="24"/>
      <w:szCs w:val="24"/>
      <w:lang w:eastAsia="zh-CN"/>
    </w:rPr>
  </w:style>
  <w:style w:type="paragraph" w:styleId="Tematkomentarza">
    <w:name w:val="annotation subject"/>
    <w:basedOn w:val="Tekstkomentarza1"/>
    <w:next w:val="Tekstkomentarza1"/>
    <w:rsid w:val="00DC4E21"/>
    <w:rPr>
      <w:b/>
      <w:bCs/>
    </w:rPr>
  </w:style>
  <w:style w:type="paragraph" w:customStyle="1" w:styleId="Plandokumentu1">
    <w:name w:val="Plan dokumentu1"/>
    <w:basedOn w:val="Normalny"/>
    <w:rsid w:val="00DC4E21"/>
    <w:pPr>
      <w:widowControl/>
      <w:autoSpaceDE/>
    </w:pPr>
    <w:rPr>
      <w:rFonts w:ascii="Tahoma" w:hAnsi="Tahoma" w:cs="Tahoma"/>
      <w:sz w:val="16"/>
      <w:szCs w:val="16"/>
    </w:rPr>
  </w:style>
  <w:style w:type="paragraph" w:styleId="Nagwek">
    <w:name w:val="header"/>
    <w:basedOn w:val="Normalny"/>
    <w:rsid w:val="00DC4E21"/>
    <w:pPr>
      <w:tabs>
        <w:tab w:val="center" w:pos="4536"/>
        <w:tab w:val="right" w:pos="9072"/>
      </w:tabs>
    </w:pPr>
  </w:style>
  <w:style w:type="paragraph" w:styleId="NormalnyWeb">
    <w:name w:val="Normal (Web)"/>
    <w:basedOn w:val="Normalny"/>
    <w:rsid w:val="00DC4E21"/>
    <w:pPr>
      <w:widowControl/>
      <w:autoSpaceDE/>
      <w:spacing w:before="280" w:after="280"/>
    </w:pPr>
    <w:rPr>
      <w:sz w:val="24"/>
      <w:szCs w:val="24"/>
    </w:rPr>
  </w:style>
  <w:style w:type="paragraph" w:styleId="Tekstprzypisukocowego">
    <w:name w:val="endnote text"/>
    <w:basedOn w:val="Normalny"/>
    <w:rsid w:val="00DC4E21"/>
  </w:style>
  <w:style w:type="paragraph" w:customStyle="1" w:styleId="Zawartoramki">
    <w:name w:val="Zawartość ramki"/>
    <w:basedOn w:val="Normalny"/>
    <w:rsid w:val="00DC4E21"/>
  </w:style>
  <w:style w:type="paragraph" w:customStyle="1" w:styleId="Znak0">
    <w:name w:val="Znak"/>
    <w:basedOn w:val="Normalny"/>
    <w:rsid w:val="00DC4E21"/>
    <w:pPr>
      <w:widowControl/>
    </w:pPr>
    <w:rPr>
      <w:color w:val="000000"/>
      <w:sz w:val="24"/>
      <w:lang w:eastAsia="ar-SA"/>
    </w:rPr>
  </w:style>
  <w:style w:type="character" w:customStyle="1" w:styleId="TekstpodstawowyZnak">
    <w:name w:val="Tekst podstawowy Znak"/>
    <w:link w:val="Tekstpodstawowy"/>
    <w:rsid w:val="0024703D"/>
    <w:rPr>
      <w:sz w:val="24"/>
      <w:szCs w:val="24"/>
      <w:lang w:eastAsia="zh-CN"/>
    </w:rPr>
  </w:style>
  <w:style w:type="character" w:styleId="Odwoanieprzypisukocowego">
    <w:name w:val="endnote reference"/>
    <w:uiPriority w:val="99"/>
    <w:semiHidden/>
    <w:unhideWhenUsed/>
    <w:rsid w:val="0081548A"/>
    <w:rPr>
      <w:vertAlign w:val="superscript"/>
    </w:rPr>
  </w:style>
  <w:style w:type="paragraph" w:customStyle="1" w:styleId="Style40">
    <w:name w:val="Style40"/>
    <w:basedOn w:val="Normalny"/>
    <w:rsid w:val="00B57DF5"/>
    <w:pPr>
      <w:suppressAutoHyphens w:val="0"/>
      <w:autoSpaceDN w:val="0"/>
      <w:adjustRightInd w:val="0"/>
      <w:spacing w:line="278" w:lineRule="exact"/>
      <w:jc w:val="both"/>
    </w:pPr>
    <w:rPr>
      <w:rFonts w:ascii="Arial Narrow" w:hAnsi="Arial Narrow"/>
      <w:sz w:val="24"/>
      <w:szCs w:val="24"/>
      <w:lang w:eastAsia="pl-PL"/>
    </w:rPr>
  </w:style>
  <w:style w:type="character" w:customStyle="1" w:styleId="FontStyle97">
    <w:name w:val="Font Style97"/>
    <w:rsid w:val="006D72EE"/>
    <w:rPr>
      <w:rFonts w:ascii="Arial Narrow" w:hAnsi="Arial Narrow" w:cs="Arial Narrow"/>
      <w:sz w:val="24"/>
      <w:szCs w:val="24"/>
    </w:rPr>
  </w:style>
  <w:style w:type="paragraph" w:customStyle="1" w:styleId="Style73">
    <w:name w:val="Style73"/>
    <w:basedOn w:val="Normalny"/>
    <w:rsid w:val="006D72EE"/>
    <w:pPr>
      <w:suppressAutoHyphens w:val="0"/>
      <w:autoSpaceDN w:val="0"/>
      <w:adjustRightInd w:val="0"/>
      <w:spacing w:line="278" w:lineRule="exact"/>
      <w:ind w:hanging="350"/>
      <w:jc w:val="both"/>
    </w:pPr>
    <w:rPr>
      <w:rFonts w:ascii="Arial Narrow" w:hAnsi="Arial Narrow"/>
      <w:sz w:val="24"/>
      <w:szCs w:val="24"/>
      <w:lang w:eastAsia="pl-PL"/>
    </w:rPr>
  </w:style>
  <w:style w:type="paragraph" w:customStyle="1" w:styleId="Style62">
    <w:name w:val="Style62"/>
    <w:basedOn w:val="Normalny"/>
    <w:rsid w:val="006D72EE"/>
    <w:pPr>
      <w:suppressAutoHyphens w:val="0"/>
      <w:autoSpaceDN w:val="0"/>
      <w:adjustRightInd w:val="0"/>
      <w:spacing w:line="274" w:lineRule="exact"/>
      <w:ind w:hanging="350"/>
    </w:pPr>
    <w:rPr>
      <w:rFonts w:ascii="Arial Narrow" w:hAnsi="Arial Narrow"/>
      <w:sz w:val="24"/>
      <w:szCs w:val="24"/>
      <w:lang w:eastAsia="pl-PL"/>
    </w:rPr>
  </w:style>
  <w:style w:type="character" w:customStyle="1" w:styleId="h2">
    <w:name w:val="h2"/>
    <w:rsid w:val="00C413BE"/>
  </w:style>
  <w:style w:type="table" w:styleId="Tabela-Siatka">
    <w:name w:val="Table Grid"/>
    <w:basedOn w:val="Standardowy"/>
    <w:uiPriority w:val="59"/>
    <w:rsid w:val="002C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C5043F"/>
    <w:pPr>
      <w:widowControl/>
      <w:suppressAutoHyphens w:val="0"/>
      <w:autoSpaceDE/>
      <w:spacing w:after="120" w:line="480" w:lineRule="auto"/>
    </w:pPr>
    <w:rPr>
      <w:sz w:val="24"/>
      <w:szCs w:val="24"/>
      <w:lang w:eastAsia="pl-PL"/>
    </w:rPr>
  </w:style>
  <w:style w:type="character" w:customStyle="1" w:styleId="Tekstpodstawowy2Znak1">
    <w:name w:val="Tekst podstawowy 2 Znak1"/>
    <w:uiPriority w:val="99"/>
    <w:semiHidden/>
    <w:rsid w:val="00C5043F"/>
    <w:rPr>
      <w:lang w:eastAsia="zh-CN"/>
    </w:rPr>
  </w:style>
  <w:style w:type="paragraph" w:customStyle="1" w:styleId="Default">
    <w:name w:val="Default"/>
    <w:rsid w:val="003A4F6C"/>
    <w:pPr>
      <w:autoSpaceDE w:val="0"/>
      <w:autoSpaceDN w:val="0"/>
      <w:adjustRightInd w:val="0"/>
    </w:pPr>
    <w:rPr>
      <w:color w:val="000000"/>
      <w:sz w:val="24"/>
      <w:szCs w:val="24"/>
    </w:rPr>
  </w:style>
  <w:style w:type="character" w:customStyle="1" w:styleId="Brak">
    <w:name w:val="Brak"/>
    <w:autoRedefine/>
    <w:rsid w:val="002052E2"/>
  </w:style>
  <w:style w:type="paragraph" w:customStyle="1" w:styleId="Normalny1">
    <w:name w:val="Normalny1"/>
    <w:rsid w:val="002052E2"/>
    <w:rPr>
      <w:rFonts w:ascii="Arial" w:eastAsia="Arial Unicode MS" w:hAnsi="Arial" w:cs="Arial Unicode MS"/>
      <w:color w:val="000000"/>
      <w:sz w:val="24"/>
      <w:szCs w:val="24"/>
      <w:u w:color="000000"/>
    </w:rPr>
  </w:style>
  <w:style w:type="numbering" w:customStyle="1" w:styleId="Zaimportowanystyl33">
    <w:name w:val="Zaimportowany styl 33"/>
    <w:rsid w:val="002052E2"/>
    <w:pPr>
      <w:numPr>
        <w:numId w:val="7"/>
      </w:numPr>
    </w:pPr>
  </w:style>
  <w:style w:type="numbering" w:customStyle="1" w:styleId="Zaimportowanystyl34">
    <w:name w:val="Zaimportowany styl 34"/>
    <w:autoRedefine/>
    <w:rsid w:val="002052E2"/>
    <w:pPr>
      <w:numPr>
        <w:numId w:val="9"/>
      </w:numPr>
    </w:pPr>
  </w:style>
  <w:style w:type="numbering" w:customStyle="1" w:styleId="Zaimportowanystyl35">
    <w:name w:val="Zaimportowany styl 35"/>
    <w:rsid w:val="002052E2"/>
    <w:pPr>
      <w:numPr>
        <w:numId w:val="11"/>
      </w:numPr>
    </w:pPr>
  </w:style>
  <w:style w:type="numbering" w:customStyle="1" w:styleId="Zaimportowanystyl36">
    <w:name w:val="Zaimportowany styl 36"/>
    <w:rsid w:val="002052E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580382">
      <w:bodyDiv w:val="1"/>
      <w:marLeft w:val="0"/>
      <w:marRight w:val="0"/>
      <w:marTop w:val="0"/>
      <w:marBottom w:val="0"/>
      <w:divBdr>
        <w:top w:val="none" w:sz="0" w:space="0" w:color="auto"/>
        <w:left w:val="none" w:sz="0" w:space="0" w:color="auto"/>
        <w:bottom w:val="none" w:sz="0" w:space="0" w:color="auto"/>
        <w:right w:val="none" w:sz="0" w:space="0" w:color="auto"/>
      </w:divBdr>
    </w:div>
    <w:div w:id="168447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lejow.pl/" TargetMode="External"/><Relationship Id="rId3" Type="http://schemas.openxmlformats.org/officeDocument/2006/relationships/settings" Target="settings.xml"/><Relationship Id="rId7" Type="http://schemas.openxmlformats.org/officeDocument/2006/relationships/hyperlink" Target="mailto:um@sulejow.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2367</Words>
  <Characters>14204</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16538</CharactersWithSpaces>
  <SharedDoc>false</SharedDoc>
  <HLinks>
    <vt:vector size="12" baseType="variant">
      <vt:variant>
        <vt:i4>7733357</vt:i4>
      </vt:variant>
      <vt:variant>
        <vt:i4>3</vt:i4>
      </vt:variant>
      <vt:variant>
        <vt:i4>0</vt:i4>
      </vt:variant>
      <vt:variant>
        <vt:i4>5</vt:i4>
      </vt:variant>
      <vt:variant>
        <vt:lpwstr>http://www.sulejow.pl/</vt:lpwstr>
      </vt:variant>
      <vt:variant>
        <vt:lpwstr/>
      </vt:variant>
      <vt:variant>
        <vt:i4>6946901</vt:i4>
      </vt:variant>
      <vt:variant>
        <vt:i4>0</vt:i4>
      </vt:variant>
      <vt:variant>
        <vt:i4>0</vt:i4>
      </vt:variant>
      <vt:variant>
        <vt:i4>5</vt:i4>
      </vt:variant>
      <vt:variant>
        <vt:lpwstr>mailto:um@sulejow.pl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Preinstalled User</dc:creator>
  <cp:lastModifiedBy>S SS. Sowiński</cp:lastModifiedBy>
  <cp:revision>4</cp:revision>
  <cp:lastPrinted>2019-10-24T08:23:00Z</cp:lastPrinted>
  <dcterms:created xsi:type="dcterms:W3CDTF">2020-12-04T11:41:00Z</dcterms:created>
  <dcterms:modified xsi:type="dcterms:W3CDTF">2020-12-04T14:20:00Z</dcterms:modified>
</cp:coreProperties>
</file>