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E3" w:rsidRDefault="00264EE3" w:rsidP="00264EE3">
      <w:pPr>
        <w:pStyle w:val="NormalnyWeb"/>
        <w:spacing w:before="0" w:after="0"/>
        <w:jc w:val="right"/>
        <w:rPr>
          <w:lang w:eastAsia="ar-SA"/>
        </w:rPr>
      </w:pPr>
      <w:r>
        <w:rPr>
          <w:lang w:eastAsia="ar-SA"/>
        </w:rPr>
        <w:t>Sarnowa Góra, dnia 04.06.2020 r.</w:t>
      </w:r>
    </w:p>
    <w:p w:rsidR="00264EE3" w:rsidRDefault="00264EE3" w:rsidP="00264EE3">
      <w:pPr>
        <w:pStyle w:val="NormalnyWeb"/>
        <w:spacing w:before="0" w:after="0"/>
        <w:jc w:val="both"/>
      </w:pPr>
      <w:r>
        <w:t>271.1.2020</w:t>
      </w:r>
    </w:p>
    <w:p w:rsidR="00264EE3" w:rsidRPr="005471A5" w:rsidRDefault="00264EE3" w:rsidP="00264EE3">
      <w:pPr>
        <w:suppressAutoHyphens/>
        <w:jc w:val="both"/>
        <w:rPr>
          <w:lang w:eastAsia="ar-SA"/>
        </w:rPr>
      </w:pPr>
    </w:p>
    <w:p w:rsidR="00264EE3" w:rsidRPr="006B48FD" w:rsidRDefault="00264EE3" w:rsidP="00264EE3">
      <w:pPr>
        <w:suppressAutoHyphens/>
        <w:jc w:val="both"/>
        <w:rPr>
          <w:b/>
          <w:lang w:eastAsia="ar-SA"/>
        </w:rPr>
      </w:pPr>
      <w:r>
        <w:rPr>
          <w:lang w:eastAsia="ar-SA"/>
        </w:rPr>
        <w:t xml:space="preserve">                                                         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</w:t>
      </w:r>
      <w:r w:rsidRPr="006B48FD">
        <w:rPr>
          <w:b/>
          <w:lang w:eastAsia="ar-SA"/>
        </w:rPr>
        <w:t>Wszyscy Wykonawcy</w:t>
      </w:r>
    </w:p>
    <w:p w:rsidR="00264EE3" w:rsidRDefault="00264EE3" w:rsidP="00264EE3">
      <w:pPr>
        <w:suppressAutoHyphens/>
        <w:jc w:val="both"/>
        <w:rPr>
          <w:lang w:eastAsia="ar-SA"/>
        </w:rPr>
      </w:pPr>
    </w:p>
    <w:p w:rsidR="00264EE3" w:rsidRPr="006E1AB6" w:rsidRDefault="00264EE3" w:rsidP="00264EE3">
      <w:pPr>
        <w:suppressAutoHyphens/>
        <w:jc w:val="both"/>
        <w:rPr>
          <w:lang w:eastAsia="ar-SA"/>
        </w:rPr>
      </w:pPr>
    </w:p>
    <w:p w:rsidR="00264EE3" w:rsidRPr="006E1AB6" w:rsidRDefault="00264EE3" w:rsidP="00264EE3">
      <w:pPr>
        <w:ind w:firstLine="708"/>
        <w:jc w:val="both"/>
      </w:pPr>
      <w:r w:rsidRPr="006E1AB6">
        <w:rPr>
          <w:lang w:eastAsia="ar-SA"/>
        </w:rPr>
        <w:t xml:space="preserve">Działając zgodnie z art. 38 ust. 1 i 2 ustawy z dnia 29 stycznia 2004r. - Prawo zamówień publicznych (t.j. Dz. U. z 2019 r. poz. 1843), informuję, że w postępowaniu o udzielenie zamówienia publicznego na </w:t>
      </w:r>
      <w:r w:rsidRPr="006E1AB6">
        <w:rPr>
          <w:b/>
          <w:lang w:eastAsia="ar-SA"/>
        </w:rPr>
        <w:t>„</w:t>
      </w:r>
      <w:r w:rsidR="00201584">
        <w:rPr>
          <w:b/>
          <w:lang w:eastAsia="ar-SA"/>
        </w:rPr>
        <w:t>Zakup średniego samochodu ratowniczo-gaśniczego 4x4 uterenowionego dla OSP Sarnowa Góra</w:t>
      </w:r>
      <w:r w:rsidRPr="006E1AB6">
        <w:rPr>
          <w:b/>
          <w:lang w:eastAsia="ar-SA"/>
        </w:rPr>
        <w:t xml:space="preserve">” </w:t>
      </w:r>
      <w:r w:rsidRPr="006E1AB6">
        <w:t xml:space="preserve">do Zamawiającego, w terminie, </w:t>
      </w:r>
      <w:r w:rsidR="00B15CD5">
        <w:t xml:space="preserve">         </w:t>
      </w:r>
      <w:r w:rsidRPr="006E1AB6">
        <w:t xml:space="preserve">o którym mowa w art. 38 ust. 1 w/w ustawy, wpłynęły zapytania o poniższej treści. </w:t>
      </w:r>
    </w:p>
    <w:p w:rsidR="00264EE3" w:rsidRPr="006E1AB6" w:rsidRDefault="00264EE3" w:rsidP="00264EE3">
      <w:pPr>
        <w:ind w:firstLine="708"/>
        <w:jc w:val="both"/>
      </w:pPr>
      <w:r w:rsidRPr="006E1AB6">
        <w:t>W związku z tym Zamawiający udziela na przedmiotowe zapytania następujących odpowiedzi:</w:t>
      </w:r>
    </w:p>
    <w:p w:rsidR="00264EE3" w:rsidRPr="006E1AB6" w:rsidRDefault="00264EE3" w:rsidP="00264EE3">
      <w:pPr>
        <w:jc w:val="both"/>
      </w:pPr>
    </w:p>
    <w:p w:rsidR="00264EE3" w:rsidRPr="006E1AB6" w:rsidRDefault="00264EE3" w:rsidP="00264EE3">
      <w:pPr>
        <w:suppressAutoHyphens/>
        <w:ind w:left="708"/>
        <w:jc w:val="both"/>
        <w:rPr>
          <w:b/>
          <w:lang w:eastAsia="ar-SA"/>
        </w:rPr>
      </w:pPr>
      <w:r w:rsidRPr="006E1AB6">
        <w:rPr>
          <w:b/>
          <w:lang w:eastAsia="ar-SA"/>
        </w:rPr>
        <w:t>Zapytanie nr 1</w:t>
      </w:r>
    </w:p>
    <w:p w:rsidR="00264EE3" w:rsidRPr="006E1AB6" w:rsidRDefault="00201584" w:rsidP="00264EE3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Czy Zamawiający dopuści dostarczenie pojazdu z dł</w:t>
      </w:r>
      <w:r w:rsidR="00BE36FB">
        <w:rPr>
          <w:lang w:eastAsia="ar-SA"/>
        </w:rPr>
        <w:t>ugością całkowitą wynoszącą 8257</w:t>
      </w:r>
      <w:r>
        <w:rPr>
          <w:lang w:eastAsia="ar-SA"/>
        </w:rPr>
        <w:t xml:space="preserve"> mm?</w:t>
      </w:r>
    </w:p>
    <w:p w:rsidR="00264EE3" w:rsidRPr="006E1AB6" w:rsidRDefault="00264EE3" w:rsidP="00264EE3">
      <w:pPr>
        <w:suppressAutoHyphens/>
        <w:ind w:firstLine="708"/>
        <w:jc w:val="both"/>
        <w:rPr>
          <w:b/>
          <w:lang w:eastAsia="ar-SA"/>
        </w:rPr>
      </w:pPr>
      <w:r w:rsidRPr="006E1AB6">
        <w:rPr>
          <w:b/>
          <w:lang w:eastAsia="ar-SA"/>
        </w:rPr>
        <w:t>Odpowiedź</w:t>
      </w:r>
    </w:p>
    <w:p w:rsidR="00264EE3" w:rsidRPr="006E1AB6" w:rsidRDefault="00264EE3" w:rsidP="00264EE3">
      <w:pPr>
        <w:suppressAutoHyphens/>
        <w:jc w:val="both"/>
        <w:rPr>
          <w:lang w:eastAsia="ar-SA"/>
        </w:rPr>
      </w:pPr>
      <w:r w:rsidRPr="006E1AB6">
        <w:rPr>
          <w:lang w:eastAsia="ar-SA"/>
        </w:rPr>
        <w:tab/>
      </w:r>
      <w:r w:rsidR="00383599">
        <w:rPr>
          <w:lang w:eastAsia="ar-SA"/>
        </w:rPr>
        <w:t>Zamawiający nie dopuszcza dostarczenia pojazdu z dł</w:t>
      </w:r>
      <w:r w:rsidR="00BE36FB">
        <w:rPr>
          <w:lang w:eastAsia="ar-SA"/>
        </w:rPr>
        <w:t>ugością całkowitą wynoszącą 8257</w:t>
      </w:r>
      <w:r w:rsidR="00383599">
        <w:rPr>
          <w:lang w:eastAsia="ar-SA"/>
        </w:rPr>
        <w:t xml:space="preserve"> </w:t>
      </w:r>
      <w:proofErr w:type="spellStart"/>
      <w:r w:rsidR="00383599">
        <w:rPr>
          <w:lang w:eastAsia="ar-SA"/>
        </w:rPr>
        <w:t>mm</w:t>
      </w:r>
      <w:proofErr w:type="spellEnd"/>
      <w:r w:rsidR="00383599">
        <w:rPr>
          <w:lang w:eastAsia="ar-SA"/>
        </w:rPr>
        <w:t>.</w:t>
      </w:r>
    </w:p>
    <w:p w:rsidR="00101059" w:rsidRDefault="00101059"/>
    <w:p w:rsidR="00383599" w:rsidRPr="006E1AB6" w:rsidRDefault="00383599" w:rsidP="00383599">
      <w:pPr>
        <w:suppressAutoHyphens/>
        <w:ind w:left="708"/>
        <w:jc w:val="both"/>
        <w:rPr>
          <w:b/>
          <w:lang w:eastAsia="ar-SA"/>
        </w:rPr>
      </w:pPr>
      <w:r>
        <w:rPr>
          <w:b/>
          <w:lang w:eastAsia="ar-SA"/>
        </w:rPr>
        <w:t>Zapytanie nr 2</w:t>
      </w:r>
    </w:p>
    <w:p w:rsidR="00383599" w:rsidRPr="006E1AB6" w:rsidRDefault="00383599" w:rsidP="00383599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Czy Zamawiający dopuści dostarczenie pojazdu z falą świetlną pomarańczową bez dodatkowych i zbędnych niebieskich świateł?</w:t>
      </w:r>
    </w:p>
    <w:p w:rsidR="00383599" w:rsidRPr="006E1AB6" w:rsidRDefault="00383599" w:rsidP="00383599">
      <w:pPr>
        <w:suppressAutoHyphens/>
        <w:ind w:firstLine="708"/>
        <w:jc w:val="both"/>
        <w:rPr>
          <w:b/>
          <w:lang w:eastAsia="ar-SA"/>
        </w:rPr>
      </w:pPr>
      <w:r w:rsidRPr="006E1AB6">
        <w:rPr>
          <w:b/>
          <w:lang w:eastAsia="ar-SA"/>
        </w:rPr>
        <w:t>Odpowiedź</w:t>
      </w:r>
    </w:p>
    <w:p w:rsidR="00383599" w:rsidRDefault="00383599" w:rsidP="00383599">
      <w:pPr>
        <w:suppressAutoHyphens/>
        <w:jc w:val="both"/>
        <w:rPr>
          <w:lang w:eastAsia="ar-SA"/>
        </w:rPr>
      </w:pPr>
      <w:r w:rsidRPr="006E1AB6">
        <w:rPr>
          <w:lang w:eastAsia="ar-SA"/>
        </w:rPr>
        <w:tab/>
      </w:r>
      <w:r>
        <w:rPr>
          <w:lang w:eastAsia="ar-SA"/>
        </w:rPr>
        <w:t>Zamawiający nie dopuszcza dostarczenia pojazdu z falą świetlną</w:t>
      </w:r>
      <w:r w:rsidR="00BE36FB">
        <w:rPr>
          <w:lang w:eastAsia="ar-SA"/>
        </w:rPr>
        <w:t xml:space="preserve"> pomarańczową bez dodatkowych </w:t>
      </w:r>
      <w:r>
        <w:rPr>
          <w:lang w:eastAsia="ar-SA"/>
        </w:rPr>
        <w:t>niebieskich świateł</w:t>
      </w:r>
      <w:r w:rsidR="00BE36FB">
        <w:rPr>
          <w:lang w:eastAsia="ar-SA"/>
        </w:rPr>
        <w:t>.</w:t>
      </w:r>
    </w:p>
    <w:p w:rsidR="00383599" w:rsidRDefault="00383599" w:rsidP="00383599">
      <w:pPr>
        <w:suppressAutoHyphens/>
        <w:jc w:val="both"/>
      </w:pPr>
    </w:p>
    <w:p w:rsidR="00383599" w:rsidRPr="006E1AB6" w:rsidRDefault="00383599" w:rsidP="00383599">
      <w:pPr>
        <w:suppressAutoHyphens/>
        <w:ind w:left="708"/>
        <w:jc w:val="both"/>
        <w:rPr>
          <w:b/>
          <w:lang w:eastAsia="ar-SA"/>
        </w:rPr>
      </w:pPr>
      <w:r>
        <w:rPr>
          <w:b/>
          <w:lang w:eastAsia="ar-SA"/>
        </w:rPr>
        <w:t>Zapytanie nr 3</w:t>
      </w:r>
    </w:p>
    <w:p w:rsidR="00383599" w:rsidRPr="006E1AB6" w:rsidRDefault="00383599" w:rsidP="00383599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Czy Zamawiający dopuści dostarczenie pojazdu ze skrzynią biegów o 6 przełożeniach do przodu i 1 zwykłym do tyłu?</w:t>
      </w:r>
    </w:p>
    <w:p w:rsidR="00383599" w:rsidRPr="006E1AB6" w:rsidRDefault="00383599" w:rsidP="00383599">
      <w:pPr>
        <w:suppressAutoHyphens/>
        <w:ind w:firstLine="708"/>
        <w:jc w:val="both"/>
        <w:rPr>
          <w:b/>
          <w:lang w:eastAsia="ar-SA"/>
        </w:rPr>
      </w:pPr>
      <w:r w:rsidRPr="006E1AB6">
        <w:rPr>
          <w:b/>
          <w:lang w:eastAsia="ar-SA"/>
        </w:rPr>
        <w:t>Odpowiedź</w:t>
      </w:r>
    </w:p>
    <w:p w:rsidR="00383599" w:rsidRDefault="00383599" w:rsidP="00383599">
      <w:pPr>
        <w:suppressAutoHyphens/>
        <w:jc w:val="both"/>
      </w:pPr>
      <w:r w:rsidRPr="006E1AB6">
        <w:rPr>
          <w:lang w:eastAsia="ar-SA"/>
        </w:rPr>
        <w:tab/>
      </w:r>
      <w:r>
        <w:rPr>
          <w:lang w:eastAsia="ar-SA"/>
        </w:rPr>
        <w:t>Zamawiający nie dopuszcza dostarczenia pojazdu ze skrzynią biegów                                      o 6 przełożeniach do przodu i 1 zwykłym do tyłu.</w:t>
      </w:r>
    </w:p>
    <w:p w:rsidR="00383599" w:rsidRDefault="00383599" w:rsidP="00383599">
      <w:pPr>
        <w:suppressAutoHyphens/>
        <w:ind w:left="708"/>
        <w:jc w:val="both"/>
        <w:rPr>
          <w:b/>
          <w:lang w:eastAsia="ar-SA"/>
        </w:rPr>
      </w:pPr>
    </w:p>
    <w:p w:rsidR="00383599" w:rsidRPr="006E1AB6" w:rsidRDefault="00383599" w:rsidP="00383599">
      <w:pPr>
        <w:suppressAutoHyphens/>
        <w:ind w:left="708"/>
        <w:jc w:val="both"/>
        <w:rPr>
          <w:b/>
          <w:lang w:eastAsia="ar-SA"/>
        </w:rPr>
      </w:pPr>
      <w:r>
        <w:rPr>
          <w:b/>
          <w:lang w:eastAsia="ar-SA"/>
        </w:rPr>
        <w:t>Zapytanie nr 4</w:t>
      </w:r>
    </w:p>
    <w:p w:rsidR="00383599" w:rsidRPr="006E1AB6" w:rsidRDefault="00383599" w:rsidP="00383599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Czy Zamawiający dopuści dostarczenie pojazdu z ogumieniem podwójnym na </w:t>
      </w:r>
      <w:r w:rsidR="0072234E">
        <w:rPr>
          <w:lang w:eastAsia="ar-SA"/>
        </w:rPr>
        <w:t xml:space="preserve">osi </w:t>
      </w:r>
      <w:r>
        <w:rPr>
          <w:lang w:eastAsia="ar-SA"/>
        </w:rPr>
        <w:t>tylnej?</w:t>
      </w:r>
    </w:p>
    <w:p w:rsidR="00383599" w:rsidRPr="006E1AB6" w:rsidRDefault="00383599" w:rsidP="00383599">
      <w:pPr>
        <w:suppressAutoHyphens/>
        <w:ind w:firstLine="708"/>
        <w:jc w:val="both"/>
        <w:rPr>
          <w:b/>
          <w:lang w:eastAsia="ar-SA"/>
        </w:rPr>
      </w:pPr>
      <w:r w:rsidRPr="006E1AB6">
        <w:rPr>
          <w:b/>
          <w:lang w:eastAsia="ar-SA"/>
        </w:rPr>
        <w:t>Odpowiedź</w:t>
      </w:r>
    </w:p>
    <w:p w:rsidR="00383599" w:rsidRDefault="00383599" w:rsidP="00383599">
      <w:pPr>
        <w:suppressAutoHyphens/>
        <w:jc w:val="both"/>
      </w:pPr>
      <w:r w:rsidRPr="006E1AB6">
        <w:rPr>
          <w:lang w:eastAsia="ar-SA"/>
        </w:rPr>
        <w:tab/>
      </w:r>
      <w:r>
        <w:rPr>
          <w:lang w:eastAsia="ar-SA"/>
        </w:rPr>
        <w:t xml:space="preserve">Zamawiający nie dopuszcza dostarczenia pojazdu z ogumieniem podwójnym na </w:t>
      </w:r>
      <w:r w:rsidR="0072234E">
        <w:rPr>
          <w:lang w:eastAsia="ar-SA"/>
        </w:rPr>
        <w:t xml:space="preserve">osi </w:t>
      </w:r>
      <w:r>
        <w:rPr>
          <w:lang w:eastAsia="ar-SA"/>
        </w:rPr>
        <w:t>tylnej.</w:t>
      </w:r>
    </w:p>
    <w:p w:rsidR="00383599" w:rsidRPr="006E1AB6" w:rsidRDefault="00383599" w:rsidP="00383599">
      <w:pPr>
        <w:suppressAutoHyphens/>
        <w:ind w:left="708"/>
        <w:jc w:val="both"/>
        <w:rPr>
          <w:b/>
          <w:lang w:eastAsia="ar-SA"/>
        </w:rPr>
      </w:pPr>
      <w:r>
        <w:rPr>
          <w:b/>
          <w:lang w:eastAsia="ar-SA"/>
        </w:rPr>
        <w:t>Zapytanie nr 5</w:t>
      </w:r>
    </w:p>
    <w:p w:rsidR="00383599" w:rsidRPr="006E1AB6" w:rsidRDefault="00383599" w:rsidP="00383599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Czy Zamawiający dopuści dostarczenie pojazdu z ogumieniem uniwersalnym szosowo-terenowym?</w:t>
      </w:r>
    </w:p>
    <w:p w:rsidR="00383599" w:rsidRPr="006E1AB6" w:rsidRDefault="00383599" w:rsidP="00383599">
      <w:pPr>
        <w:suppressAutoHyphens/>
        <w:ind w:firstLine="708"/>
        <w:jc w:val="both"/>
        <w:rPr>
          <w:b/>
          <w:lang w:eastAsia="ar-SA"/>
        </w:rPr>
      </w:pPr>
      <w:r w:rsidRPr="006E1AB6">
        <w:rPr>
          <w:b/>
          <w:lang w:eastAsia="ar-SA"/>
        </w:rPr>
        <w:t>Odpowiedź</w:t>
      </w:r>
    </w:p>
    <w:p w:rsidR="00383599" w:rsidRPr="006E1AB6" w:rsidRDefault="00383599" w:rsidP="00383599">
      <w:pPr>
        <w:suppressAutoHyphens/>
        <w:jc w:val="both"/>
        <w:rPr>
          <w:lang w:eastAsia="ar-SA"/>
        </w:rPr>
      </w:pPr>
      <w:r w:rsidRPr="006E1AB6">
        <w:rPr>
          <w:lang w:eastAsia="ar-SA"/>
        </w:rPr>
        <w:tab/>
      </w:r>
      <w:r>
        <w:rPr>
          <w:lang w:eastAsia="ar-SA"/>
        </w:rPr>
        <w:t>Zamawiający nie dopuszcza dostarczenia pojazdu z ogumieniem uniwersalnym szosowo-terenowym.</w:t>
      </w:r>
    </w:p>
    <w:p w:rsidR="00383599" w:rsidRDefault="00383599" w:rsidP="00383599"/>
    <w:p w:rsidR="00383599" w:rsidRPr="006E1AB6" w:rsidRDefault="00383599" w:rsidP="00383599">
      <w:pPr>
        <w:suppressAutoHyphens/>
        <w:ind w:left="708"/>
        <w:jc w:val="both"/>
        <w:rPr>
          <w:b/>
          <w:lang w:eastAsia="ar-SA"/>
        </w:rPr>
      </w:pPr>
      <w:r>
        <w:rPr>
          <w:b/>
          <w:lang w:eastAsia="ar-SA"/>
        </w:rPr>
        <w:lastRenderedPageBreak/>
        <w:t>Zapytanie nr 6</w:t>
      </w:r>
    </w:p>
    <w:p w:rsidR="00383599" w:rsidRPr="006E1AB6" w:rsidRDefault="00383599" w:rsidP="00383599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Czy Zamawiający dopuści dostarczenie pojazdu z minimalnym prześwitem podwozia wynoszącym 304 mm?</w:t>
      </w:r>
    </w:p>
    <w:p w:rsidR="00383599" w:rsidRPr="006E1AB6" w:rsidRDefault="00383599" w:rsidP="00383599">
      <w:pPr>
        <w:suppressAutoHyphens/>
        <w:ind w:firstLine="708"/>
        <w:jc w:val="both"/>
        <w:rPr>
          <w:b/>
          <w:lang w:eastAsia="ar-SA"/>
        </w:rPr>
      </w:pPr>
      <w:r w:rsidRPr="006E1AB6">
        <w:rPr>
          <w:b/>
          <w:lang w:eastAsia="ar-SA"/>
        </w:rPr>
        <w:t>Odpowiedź</w:t>
      </w:r>
    </w:p>
    <w:p w:rsidR="00383599" w:rsidRPr="006E1AB6" w:rsidRDefault="00383599" w:rsidP="00383599">
      <w:pPr>
        <w:suppressAutoHyphens/>
        <w:jc w:val="both"/>
        <w:rPr>
          <w:lang w:eastAsia="ar-SA"/>
        </w:rPr>
      </w:pPr>
      <w:r w:rsidRPr="006E1AB6">
        <w:rPr>
          <w:lang w:eastAsia="ar-SA"/>
        </w:rPr>
        <w:tab/>
      </w:r>
      <w:r>
        <w:rPr>
          <w:lang w:eastAsia="ar-SA"/>
        </w:rPr>
        <w:t xml:space="preserve">Zamawiający nie dopuszcza dostarczenia pojazdu z minimalnym prześwitem podwozia wynoszącym 304 </w:t>
      </w:r>
      <w:proofErr w:type="spellStart"/>
      <w:r>
        <w:rPr>
          <w:lang w:eastAsia="ar-SA"/>
        </w:rPr>
        <w:t>mm</w:t>
      </w:r>
      <w:proofErr w:type="spellEnd"/>
      <w:r>
        <w:rPr>
          <w:lang w:eastAsia="ar-SA"/>
        </w:rPr>
        <w:t>.</w:t>
      </w:r>
    </w:p>
    <w:p w:rsidR="00383599" w:rsidRDefault="00383599" w:rsidP="00383599"/>
    <w:p w:rsidR="00383599" w:rsidRPr="006E1AB6" w:rsidRDefault="00383599" w:rsidP="00383599">
      <w:pPr>
        <w:suppressAutoHyphens/>
        <w:ind w:left="708"/>
        <w:jc w:val="both"/>
        <w:rPr>
          <w:b/>
          <w:lang w:eastAsia="ar-SA"/>
        </w:rPr>
      </w:pPr>
      <w:r>
        <w:rPr>
          <w:b/>
          <w:lang w:eastAsia="ar-SA"/>
        </w:rPr>
        <w:t>Zapytanie nr 7</w:t>
      </w:r>
    </w:p>
    <w:p w:rsidR="00383599" w:rsidRPr="006E1AB6" w:rsidRDefault="00383599" w:rsidP="00383599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Czy Zamawiający dopuści dostarczenie pojazdu ze szkieletem zabudowy wykonanym z aluminium?</w:t>
      </w:r>
    </w:p>
    <w:p w:rsidR="00383599" w:rsidRPr="006E1AB6" w:rsidRDefault="00383599" w:rsidP="00383599">
      <w:pPr>
        <w:suppressAutoHyphens/>
        <w:ind w:firstLine="708"/>
        <w:jc w:val="both"/>
        <w:rPr>
          <w:b/>
          <w:lang w:eastAsia="ar-SA"/>
        </w:rPr>
      </w:pPr>
      <w:r w:rsidRPr="006E1AB6">
        <w:rPr>
          <w:b/>
          <w:lang w:eastAsia="ar-SA"/>
        </w:rPr>
        <w:t>Odpowiedź</w:t>
      </w:r>
    </w:p>
    <w:p w:rsidR="00383599" w:rsidRPr="006E1AB6" w:rsidRDefault="00383599" w:rsidP="00383599">
      <w:pPr>
        <w:suppressAutoHyphens/>
        <w:jc w:val="both"/>
        <w:rPr>
          <w:lang w:eastAsia="ar-SA"/>
        </w:rPr>
      </w:pPr>
      <w:r w:rsidRPr="006E1AB6">
        <w:rPr>
          <w:lang w:eastAsia="ar-SA"/>
        </w:rPr>
        <w:tab/>
      </w:r>
      <w:r>
        <w:rPr>
          <w:lang w:eastAsia="ar-SA"/>
        </w:rPr>
        <w:t>Zamawiający nie dopuszcza dostarczenia pojazdu ze szkieletem zabudowy wykonanym z aluminium.</w:t>
      </w:r>
    </w:p>
    <w:p w:rsidR="00383599" w:rsidRDefault="00383599" w:rsidP="00383599"/>
    <w:p w:rsidR="00383599" w:rsidRPr="006E1AB6" w:rsidRDefault="00383599" w:rsidP="00383599">
      <w:pPr>
        <w:suppressAutoHyphens/>
        <w:ind w:left="708"/>
        <w:jc w:val="both"/>
        <w:rPr>
          <w:b/>
          <w:lang w:eastAsia="ar-SA"/>
        </w:rPr>
      </w:pPr>
      <w:r>
        <w:rPr>
          <w:b/>
          <w:lang w:eastAsia="ar-SA"/>
        </w:rPr>
        <w:t>Zapytanie nr 8</w:t>
      </w:r>
    </w:p>
    <w:p w:rsidR="00383599" w:rsidRPr="006E1AB6" w:rsidRDefault="00383599" w:rsidP="00383599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Czy Zamawiający wyrazi zgodę na dostarczenie pojazdu z oświetleniem pola pracy                           w formie trzech skutecznych lamp bez dodatkowej listwy LED nad żaluzjami oraz nad i pod drzwiami kabiny?</w:t>
      </w:r>
    </w:p>
    <w:p w:rsidR="00383599" w:rsidRPr="006E1AB6" w:rsidRDefault="00383599" w:rsidP="00383599">
      <w:pPr>
        <w:suppressAutoHyphens/>
        <w:ind w:firstLine="708"/>
        <w:jc w:val="both"/>
        <w:rPr>
          <w:b/>
          <w:lang w:eastAsia="ar-SA"/>
        </w:rPr>
      </w:pPr>
      <w:r w:rsidRPr="006E1AB6">
        <w:rPr>
          <w:b/>
          <w:lang w:eastAsia="ar-SA"/>
        </w:rPr>
        <w:t>Odpowiedź</w:t>
      </w:r>
    </w:p>
    <w:p w:rsidR="00383599" w:rsidRPr="006E1AB6" w:rsidRDefault="00383599" w:rsidP="00383599">
      <w:pPr>
        <w:suppressAutoHyphens/>
        <w:jc w:val="both"/>
        <w:rPr>
          <w:lang w:eastAsia="ar-SA"/>
        </w:rPr>
      </w:pPr>
      <w:r w:rsidRPr="006E1AB6">
        <w:rPr>
          <w:lang w:eastAsia="ar-SA"/>
        </w:rPr>
        <w:tab/>
      </w:r>
      <w:r>
        <w:rPr>
          <w:lang w:eastAsia="ar-SA"/>
        </w:rPr>
        <w:t>Zamawiający nie wyraża zgody na dostarczenie pojazdu z oświetleniem pola pracy                           w formie trzech skutecznych lamp bez dodatkowej listwy LED nad żaluzjami oraz nad i pod drzwiami kabiny.</w:t>
      </w:r>
    </w:p>
    <w:p w:rsidR="00383599" w:rsidRDefault="00383599" w:rsidP="00383599"/>
    <w:p w:rsidR="00383599" w:rsidRPr="006E1AB6" w:rsidRDefault="00383599" w:rsidP="00383599">
      <w:pPr>
        <w:suppressAutoHyphens/>
        <w:ind w:left="708"/>
        <w:jc w:val="both"/>
        <w:rPr>
          <w:b/>
          <w:lang w:eastAsia="ar-SA"/>
        </w:rPr>
      </w:pPr>
      <w:r>
        <w:rPr>
          <w:b/>
          <w:lang w:eastAsia="ar-SA"/>
        </w:rPr>
        <w:t>Zapytanie nr 9</w:t>
      </w:r>
    </w:p>
    <w:p w:rsidR="00383599" w:rsidRPr="006E1AB6" w:rsidRDefault="00383599" w:rsidP="00383599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Czy Zamawiający dopuści dostarczenie pojazdu z dwoma </w:t>
      </w:r>
      <w:proofErr w:type="spellStart"/>
      <w:r>
        <w:rPr>
          <w:lang w:eastAsia="ar-SA"/>
        </w:rPr>
        <w:t>najaśnicami</w:t>
      </w:r>
      <w:proofErr w:type="spellEnd"/>
      <w:r>
        <w:rPr>
          <w:lang w:eastAsia="ar-SA"/>
        </w:rPr>
        <w:t xml:space="preserve"> masztu oświetleniowego o mocy 180W każda?</w:t>
      </w:r>
    </w:p>
    <w:p w:rsidR="00383599" w:rsidRPr="006E1AB6" w:rsidRDefault="00383599" w:rsidP="00383599">
      <w:pPr>
        <w:suppressAutoHyphens/>
        <w:ind w:firstLine="708"/>
        <w:jc w:val="both"/>
        <w:rPr>
          <w:b/>
          <w:lang w:eastAsia="ar-SA"/>
        </w:rPr>
      </w:pPr>
      <w:r w:rsidRPr="006E1AB6">
        <w:rPr>
          <w:b/>
          <w:lang w:eastAsia="ar-SA"/>
        </w:rPr>
        <w:t>Odpowiedź</w:t>
      </w:r>
    </w:p>
    <w:p w:rsidR="00383599" w:rsidRPr="006E1AB6" w:rsidRDefault="00383599" w:rsidP="00383599">
      <w:pPr>
        <w:suppressAutoHyphens/>
        <w:jc w:val="both"/>
        <w:rPr>
          <w:lang w:eastAsia="ar-SA"/>
        </w:rPr>
      </w:pPr>
      <w:r w:rsidRPr="006E1AB6">
        <w:rPr>
          <w:lang w:eastAsia="ar-SA"/>
        </w:rPr>
        <w:tab/>
      </w:r>
      <w:r>
        <w:rPr>
          <w:lang w:eastAsia="ar-SA"/>
        </w:rPr>
        <w:t xml:space="preserve">Zamawiający nie dopuszcza dostarczenia pojazdu z dwoma </w:t>
      </w:r>
      <w:proofErr w:type="spellStart"/>
      <w:r>
        <w:rPr>
          <w:lang w:eastAsia="ar-SA"/>
        </w:rPr>
        <w:t>najaśnicami</w:t>
      </w:r>
      <w:proofErr w:type="spellEnd"/>
      <w:r>
        <w:rPr>
          <w:lang w:eastAsia="ar-SA"/>
        </w:rPr>
        <w:t xml:space="preserve"> ma</w:t>
      </w:r>
      <w:r w:rsidR="00514E09">
        <w:rPr>
          <w:lang w:eastAsia="ar-SA"/>
        </w:rPr>
        <w:t>sztu oświetleniowego o mocy 180</w:t>
      </w:r>
      <w:r>
        <w:rPr>
          <w:lang w:eastAsia="ar-SA"/>
        </w:rPr>
        <w:t>W każda.</w:t>
      </w:r>
    </w:p>
    <w:p w:rsidR="00383599" w:rsidRDefault="00383599" w:rsidP="00383599"/>
    <w:p w:rsidR="00383599" w:rsidRPr="006E1AB6" w:rsidRDefault="00383599" w:rsidP="00383599">
      <w:pPr>
        <w:suppressAutoHyphens/>
        <w:ind w:left="708"/>
        <w:jc w:val="both"/>
        <w:rPr>
          <w:b/>
          <w:lang w:eastAsia="ar-SA"/>
        </w:rPr>
      </w:pPr>
      <w:r w:rsidRPr="006E1AB6">
        <w:rPr>
          <w:b/>
          <w:lang w:eastAsia="ar-SA"/>
        </w:rPr>
        <w:t>Zapytanie nr 1</w:t>
      </w:r>
      <w:r>
        <w:rPr>
          <w:b/>
          <w:lang w:eastAsia="ar-SA"/>
        </w:rPr>
        <w:t>0</w:t>
      </w:r>
    </w:p>
    <w:p w:rsidR="00383599" w:rsidRPr="006E1AB6" w:rsidRDefault="00383599" w:rsidP="00383599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Czy Zamawiający dopuści dostarczenie pojazdu w terminie do 30 listopada 2020 r.?</w:t>
      </w:r>
    </w:p>
    <w:p w:rsidR="00383599" w:rsidRPr="006E1AB6" w:rsidRDefault="00383599" w:rsidP="00383599">
      <w:pPr>
        <w:suppressAutoHyphens/>
        <w:ind w:firstLine="708"/>
        <w:jc w:val="both"/>
        <w:rPr>
          <w:b/>
          <w:lang w:eastAsia="ar-SA"/>
        </w:rPr>
      </w:pPr>
      <w:r w:rsidRPr="006E1AB6">
        <w:rPr>
          <w:b/>
          <w:lang w:eastAsia="ar-SA"/>
        </w:rPr>
        <w:t>Odpowiedź</w:t>
      </w:r>
    </w:p>
    <w:p w:rsidR="00383599" w:rsidRPr="006E1AB6" w:rsidRDefault="00383599" w:rsidP="00383599">
      <w:pPr>
        <w:suppressAutoHyphens/>
        <w:jc w:val="both"/>
        <w:rPr>
          <w:lang w:eastAsia="ar-SA"/>
        </w:rPr>
      </w:pPr>
      <w:r w:rsidRPr="006E1AB6">
        <w:rPr>
          <w:lang w:eastAsia="ar-SA"/>
        </w:rPr>
        <w:tab/>
      </w:r>
      <w:r>
        <w:rPr>
          <w:lang w:eastAsia="ar-SA"/>
        </w:rPr>
        <w:t>Zamawiający nie dopuszcza dostarczenia pojazdu w terminie do 30 listopada 2020 r.</w:t>
      </w:r>
    </w:p>
    <w:p w:rsidR="00383599" w:rsidRDefault="00383599" w:rsidP="00383599"/>
    <w:p w:rsidR="00383599" w:rsidRPr="006E1AB6" w:rsidRDefault="00383599" w:rsidP="00383599">
      <w:pPr>
        <w:suppressAutoHyphens/>
        <w:ind w:left="708"/>
        <w:jc w:val="both"/>
        <w:rPr>
          <w:b/>
          <w:lang w:eastAsia="ar-SA"/>
        </w:rPr>
      </w:pPr>
      <w:r w:rsidRPr="006E1AB6">
        <w:rPr>
          <w:b/>
          <w:lang w:eastAsia="ar-SA"/>
        </w:rPr>
        <w:t>Zapytanie nr 1</w:t>
      </w:r>
      <w:r>
        <w:rPr>
          <w:b/>
          <w:lang w:eastAsia="ar-SA"/>
        </w:rPr>
        <w:t>1</w:t>
      </w:r>
    </w:p>
    <w:p w:rsidR="00383599" w:rsidRPr="006E1AB6" w:rsidRDefault="00383599" w:rsidP="00383599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Czy Zamawiający dopuści dostarczenie pojazdu z zabudową sprzętową wykonaną </w:t>
      </w:r>
      <w:r w:rsidR="001D237D">
        <w:rPr>
          <w:lang w:eastAsia="ar-SA"/>
        </w:rPr>
        <w:t xml:space="preserve">                    </w:t>
      </w:r>
      <w:r>
        <w:rPr>
          <w:lang w:eastAsia="ar-SA"/>
        </w:rPr>
        <w:t>ze skrytkami w układzie 3+3+1 bez osobnej skrytki na sprzęt medyczny? Ten sprzęt, jak całość wyposażenia, będzie umieszczony w zamykanej żaluzjami skrytce bez możliwości dostępu osób postronnych.</w:t>
      </w:r>
    </w:p>
    <w:p w:rsidR="00383599" w:rsidRPr="006E1AB6" w:rsidRDefault="00383599" w:rsidP="00383599">
      <w:pPr>
        <w:suppressAutoHyphens/>
        <w:ind w:firstLine="708"/>
        <w:jc w:val="both"/>
        <w:rPr>
          <w:b/>
          <w:lang w:eastAsia="ar-SA"/>
        </w:rPr>
      </w:pPr>
      <w:r w:rsidRPr="006E1AB6">
        <w:rPr>
          <w:b/>
          <w:lang w:eastAsia="ar-SA"/>
        </w:rPr>
        <w:t>Odpowiedź</w:t>
      </w:r>
    </w:p>
    <w:p w:rsidR="00383599" w:rsidRDefault="00383599" w:rsidP="00383599">
      <w:pPr>
        <w:rPr>
          <w:lang w:eastAsia="ar-SA"/>
        </w:rPr>
      </w:pPr>
      <w:r w:rsidRPr="006E1AB6">
        <w:rPr>
          <w:lang w:eastAsia="ar-SA"/>
        </w:rPr>
        <w:tab/>
      </w:r>
      <w:r>
        <w:rPr>
          <w:lang w:eastAsia="ar-SA"/>
        </w:rPr>
        <w:t xml:space="preserve">Zamawiający nie dopuszcza dostarczenia pojazdu </w:t>
      </w:r>
      <w:r w:rsidR="001D237D">
        <w:rPr>
          <w:lang w:eastAsia="ar-SA"/>
        </w:rPr>
        <w:t>z zabudową sprzętową wykonaną         ze skrytkami w układzie 3+3+1 bez osobnej skrytki na sprzęt medyczny.</w:t>
      </w:r>
    </w:p>
    <w:p w:rsidR="00514E09" w:rsidRDefault="00514E09" w:rsidP="00383599">
      <w:pPr>
        <w:rPr>
          <w:lang w:eastAsia="ar-SA"/>
        </w:rPr>
      </w:pPr>
    </w:p>
    <w:p w:rsidR="00514E09" w:rsidRDefault="00514E09" w:rsidP="00514E09">
      <w:pPr>
        <w:pStyle w:val="Default"/>
        <w:ind w:left="5664" w:firstLine="708"/>
      </w:pPr>
      <w:r>
        <w:t>Wojciech  Cywiński</w:t>
      </w:r>
    </w:p>
    <w:p w:rsidR="002A1172" w:rsidRDefault="00514E09" w:rsidP="00514E09">
      <w:pPr>
        <w:pStyle w:val="Default"/>
      </w:pPr>
      <w:r>
        <w:t xml:space="preserve">                                                                                                             </w:t>
      </w:r>
      <w:r w:rsidR="002A1172">
        <w:t xml:space="preserve">             /-/</w:t>
      </w:r>
      <w:r>
        <w:t xml:space="preserve"> </w:t>
      </w:r>
    </w:p>
    <w:p w:rsidR="00514E09" w:rsidRDefault="002A1172" w:rsidP="002A1172">
      <w:pPr>
        <w:pStyle w:val="Default"/>
        <w:ind w:left="5664" w:firstLine="708"/>
      </w:pPr>
      <w:r>
        <w:t xml:space="preserve">    </w:t>
      </w:r>
      <w:r w:rsidR="00514E09">
        <w:t xml:space="preserve">Prezes Zarządu            </w:t>
      </w:r>
    </w:p>
    <w:p w:rsidR="00514E09" w:rsidRDefault="00514E09" w:rsidP="00514E09">
      <w:pPr>
        <w:pStyle w:val="Default"/>
      </w:pP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Ochotniczej Straży Pożarnej </w:t>
      </w:r>
    </w:p>
    <w:p w:rsidR="00514E09" w:rsidRDefault="00514E09" w:rsidP="00514E09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w </w:t>
      </w:r>
      <w:proofErr w:type="spellStart"/>
      <w:r>
        <w:t>Sarnowej</w:t>
      </w:r>
      <w:proofErr w:type="spellEnd"/>
      <w:r>
        <w:t xml:space="preserve"> Górze</w:t>
      </w:r>
    </w:p>
    <w:p w:rsidR="00514E09" w:rsidRDefault="00514E09" w:rsidP="00383599"/>
    <w:sectPr w:rsidR="00514E09" w:rsidSect="00101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7F6C"/>
    <w:rsid w:val="000E52B6"/>
    <w:rsid w:val="00101059"/>
    <w:rsid w:val="001D237D"/>
    <w:rsid w:val="00201584"/>
    <w:rsid w:val="00264EE3"/>
    <w:rsid w:val="002A1172"/>
    <w:rsid w:val="002B0046"/>
    <w:rsid w:val="00383599"/>
    <w:rsid w:val="00514E09"/>
    <w:rsid w:val="0072234E"/>
    <w:rsid w:val="007721D3"/>
    <w:rsid w:val="008968CA"/>
    <w:rsid w:val="00B15CD5"/>
    <w:rsid w:val="00B620AF"/>
    <w:rsid w:val="00BE36FB"/>
    <w:rsid w:val="00C0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color w:val="000000"/>
        <w:kern w:val="2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EE3"/>
    <w:pPr>
      <w:spacing w:after="0" w:line="240" w:lineRule="auto"/>
    </w:pPr>
    <w:rPr>
      <w:rFonts w:ascii="Times New Roman" w:eastAsia="Times New Roman" w:hAnsi="Times New Roman" w:cs="Times New Roman"/>
      <w:color w:val="auto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4EE3"/>
    <w:pPr>
      <w:spacing w:before="100" w:beforeAutospacing="1" w:after="100" w:afterAutospacing="1"/>
    </w:pPr>
  </w:style>
  <w:style w:type="paragraph" w:customStyle="1" w:styleId="Default">
    <w:name w:val="Default"/>
    <w:rsid w:val="00514E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9</cp:revision>
  <dcterms:created xsi:type="dcterms:W3CDTF">2020-06-04T04:32:00Z</dcterms:created>
  <dcterms:modified xsi:type="dcterms:W3CDTF">2020-06-04T05:20:00Z</dcterms:modified>
</cp:coreProperties>
</file>