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83878">
        <w:rPr>
          <w:rFonts w:ascii="Times New Roman" w:hAnsi="Times New Roman" w:cs="Times New Roman"/>
          <w:sz w:val="24"/>
          <w:szCs w:val="24"/>
        </w:rPr>
        <w:t>08.04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D83878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IP.271.28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D117B8">
        <w:rPr>
          <w:rFonts w:ascii="Times New Roman" w:hAnsi="Times New Roman" w:cs="Times New Roman"/>
          <w:b/>
          <w:sz w:val="24"/>
          <w:szCs w:val="24"/>
        </w:rPr>
        <w:t>Rozbudowę i przebudowę</w:t>
      </w:r>
      <w:r w:rsidR="00D83878">
        <w:rPr>
          <w:rFonts w:ascii="Times New Roman" w:hAnsi="Times New Roman" w:cs="Times New Roman"/>
          <w:b/>
          <w:sz w:val="24"/>
          <w:szCs w:val="24"/>
        </w:rPr>
        <w:t xml:space="preserve"> istniejącej części garażu budynku OSP Gąsocin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na podstawie art. 4 pkt 8 </w:t>
      </w:r>
      <w:r w:rsidRPr="00D117B8">
        <w:rPr>
          <w:rFonts w:ascii="Times New Roman" w:hAnsi="Times New Roman" w:cs="Times New Roman"/>
          <w:sz w:val="24"/>
          <w:szCs w:val="24"/>
        </w:rPr>
        <w:t xml:space="preserve">ustawy z dnia 29 stycznia 2004r. – Prawo zamówień publicznych (Dz. U. z 2018r., poz. 1986  z </w:t>
      </w:r>
      <w:proofErr w:type="spellStart"/>
      <w:r w:rsidRPr="00D11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17B8">
        <w:rPr>
          <w:rFonts w:ascii="Times New Roman" w:hAnsi="Times New Roman" w:cs="Times New Roman"/>
          <w:sz w:val="24"/>
          <w:szCs w:val="24"/>
        </w:rPr>
        <w:t>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50214" w:rsidRDefault="00517557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rozbudowę istniejącej części garażu budynku </w:t>
      </w:r>
    </w:p>
    <w:p w:rsidR="00517557" w:rsidRDefault="00517557" w:rsidP="00550214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Gąsocin.</w:t>
      </w:r>
    </w:p>
    <w:p w:rsidR="00517557" w:rsidRDefault="00517557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przedmiotowej inwestycji obejmuje:</w:t>
      </w:r>
    </w:p>
    <w:p w:rsidR="00517557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wykopy liniowe wąsko – przestrzenne,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fundamenty z betonu żwirowego,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ścian nośnych,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pokrycie budynku,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stolarki drzwiowej,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tynków wewnętrznych i zewnętrznych, podłóg, itp.,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wykończenie budynku,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opaska wokół budynku.</w:t>
      </w:r>
    </w:p>
    <w:p w:rsidR="001D4FB1" w:rsidRDefault="001D4FB1" w:rsidP="001D4FB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określają: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dokumentacja projektowa,</w:t>
      </w:r>
    </w:p>
    <w:p w:rsidR="001D4FB1" w:rsidRP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 robót.</w:t>
      </w:r>
    </w:p>
    <w:p w:rsidR="00812153" w:rsidRDefault="00812153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2031CD">
      <w:pPr>
        <w:pStyle w:val="Akapitzlist"/>
        <w:numPr>
          <w:ilvl w:val="0"/>
          <w:numId w:val="18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z warunkami wykonania i odbioru, sztuką budowlaną, przy zachowaniu optymalizacji wykonania.</w:t>
      </w:r>
    </w:p>
    <w:p w:rsidR="00812153" w:rsidRPr="00517557" w:rsidRDefault="00812153" w:rsidP="002031CD">
      <w:pPr>
        <w:spacing w:after="0" w:line="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2031CD">
      <w:pPr>
        <w:numPr>
          <w:ilvl w:val="0"/>
          <w:numId w:val="18"/>
        </w:numPr>
        <w:tabs>
          <w:tab w:val="left" w:pos="1843"/>
        </w:tabs>
        <w:spacing w:after="0" w:line="222" w:lineRule="auto"/>
        <w:ind w:left="1843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Plac budowy winien być oznakowany tablicą informacyjną zgodnie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z wymogami Prawa budowlanego. Teren budowy zabezpieczony przed dostępem osób trzecich.</w:t>
      </w:r>
    </w:p>
    <w:p w:rsidR="00812153" w:rsidRPr="00517557" w:rsidRDefault="00812153" w:rsidP="002031CD">
      <w:pPr>
        <w:tabs>
          <w:tab w:val="left" w:pos="1843"/>
        </w:tabs>
        <w:spacing w:after="0" w:line="57" w:lineRule="exact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2031CD" w:rsidRDefault="00812153" w:rsidP="002031CD">
      <w:pPr>
        <w:numPr>
          <w:ilvl w:val="0"/>
          <w:numId w:val="18"/>
        </w:numPr>
        <w:tabs>
          <w:tab w:val="left" w:pos="1843"/>
        </w:tabs>
        <w:spacing w:after="0" w:line="0" w:lineRule="atLeast"/>
        <w:ind w:left="1843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CD">
        <w:rPr>
          <w:rFonts w:ascii="Times New Roman" w:eastAsia="Times New Roman" w:hAnsi="Times New Roman" w:cs="Times New Roman"/>
          <w:sz w:val="24"/>
          <w:szCs w:val="24"/>
        </w:rPr>
        <w:t>Do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ge3"/>
      <w:bookmarkEnd w:id="1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2031CD">
      <w:pPr>
        <w:spacing w:after="0" w:line="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2031CD">
      <w:pPr>
        <w:numPr>
          <w:ilvl w:val="0"/>
          <w:numId w:val="18"/>
        </w:numPr>
        <w:tabs>
          <w:tab w:val="left" w:pos="540"/>
        </w:tabs>
        <w:spacing w:after="0" w:line="223" w:lineRule="auto"/>
        <w:ind w:left="18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>Za wypadki i szkody, które mogą powstać na placu budowy odpowiada wykonawca. Odpowiedzialność cywilną wobec osób trzecich jak i z tytułu zdarzeń losowych przyjmuje na siebie oferent - wykonawca.</w:t>
      </w:r>
    </w:p>
    <w:p w:rsidR="00812153" w:rsidRPr="00517557" w:rsidRDefault="00812153" w:rsidP="002031CD">
      <w:pPr>
        <w:spacing w:after="0"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2031CD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18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z Prawa budowlanego.</w:t>
      </w:r>
    </w:p>
    <w:p w:rsidR="00812153" w:rsidRPr="00517557" w:rsidRDefault="00812153" w:rsidP="002031CD">
      <w:pPr>
        <w:spacing w:after="0" w:line="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2031CD">
      <w:pPr>
        <w:pStyle w:val="Akapitzlist"/>
        <w:numPr>
          <w:ilvl w:val="0"/>
          <w:numId w:val="18"/>
        </w:numPr>
        <w:spacing w:after="0" w:line="252" w:lineRule="exact"/>
        <w:ind w:left="18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</w:p>
    <w:p w:rsidR="00E23EA9" w:rsidRPr="001D4FB1" w:rsidRDefault="001D4FB1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45000000-7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budowlane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45262800-9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Rozbudowa budynków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45111300-1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rozbiórkowe</w:t>
      </w:r>
    </w:p>
    <w:p w:rsidR="001D4FB1" w:rsidRDefault="001D4FB1" w:rsidP="009E3075">
      <w:pPr>
        <w:spacing w:after="0" w:line="252" w:lineRule="exact"/>
        <w:ind w:left="2829" w:hanging="1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45111200-0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45223500-1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Konstrukcje z betonu zbrojonego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45321000-3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Izolacja cieplna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45223210-1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konstrukcyjne z wykorzystaniem stali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45442200-9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Nakładanie powłok antykorozyjnych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45262520-2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murowe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45261210-9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Wykonywanie pokryć dachowych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45421148-3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Instalowanie bram</w:t>
      </w:r>
    </w:p>
    <w:p w:rsidR="001D4FB1" w:rsidRDefault="001D4FB1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45432110-8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Kładzenie podłóg</w:t>
      </w:r>
    </w:p>
    <w:p w:rsidR="001D4FB1" w:rsidRDefault="00BA0338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45410000-4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Tynkowanie</w:t>
      </w:r>
    </w:p>
    <w:p w:rsidR="00BA0338" w:rsidRDefault="00BA0338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45442100-8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malarskie</w:t>
      </w:r>
    </w:p>
    <w:p w:rsidR="00BA0338" w:rsidRPr="001D4FB1" w:rsidRDefault="00BA0338" w:rsidP="001D4FB1">
      <w:p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45443000-4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elewacyjne</w:t>
      </w:r>
    </w:p>
    <w:p w:rsidR="00E23EA9" w:rsidRPr="00517557" w:rsidRDefault="00E23EA9" w:rsidP="00E23EA9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F64FA6">
        <w:rPr>
          <w:rFonts w:ascii="Times New Roman" w:hAnsi="Times New Roman" w:cs="Times New Roman"/>
          <w:sz w:val="24"/>
          <w:szCs w:val="24"/>
        </w:rPr>
        <w:t>do dnia 30</w:t>
      </w:r>
      <w:r w:rsidR="00A56C22">
        <w:rPr>
          <w:rFonts w:ascii="Times New Roman" w:hAnsi="Times New Roman" w:cs="Times New Roman"/>
          <w:sz w:val="24"/>
          <w:szCs w:val="24"/>
        </w:rPr>
        <w:t>.06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F65785" w:rsidRPr="00F65785" w:rsidRDefault="00FE2BB6" w:rsidP="00F74980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="00F65785" w:rsidRPr="00F65785">
        <w:rPr>
          <w:rFonts w:ascii="Times New Roman" w:hAnsi="Times New Roman"/>
          <w:sz w:val="24"/>
          <w:szCs w:val="24"/>
        </w:rPr>
        <w:t xml:space="preserve">nie wcześniej niż w </w:t>
      </w:r>
      <w:r>
        <w:rPr>
          <w:rFonts w:ascii="Times New Roman" w:hAnsi="Times New Roman"/>
          <w:sz w:val="24"/>
          <w:szCs w:val="24"/>
        </w:rPr>
        <w:t xml:space="preserve">okresie ostatnich 5 lat przed </w:t>
      </w:r>
      <w:r w:rsidR="00F65785"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roboty budowlanej swoim zakresem odpowiadającej przedmiotowi zamówienia, </w:t>
      </w:r>
      <w:r w:rsidR="00F65785"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>których roboty te zostały wykonane, z załączeniem dowodów określających czy te roboty budowl</w:t>
      </w:r>
      <w:r w:rsidR="00F74980">
        <w:rPr>
          <w:rFonts w:ascii="Times New Roman" w:hAnsi="Times New Roman"/>
          <w:sz w:val="24"/>
          <w:szCs w:val="24"/>
        </w:rPr>
        <w:t xml:space="preserve">ane zostały wykonane należycie, </w:t>
      </w:r>
      <w:r w:rsidR="00F65785" w:rsidRPr="00F65785">
        <w:rPr>
          <w:rFonts w:ascii="Times New Roman" w:hAnsi="Times New Roman"/>
          <w:sz w:val="24"/>
          <w:szCs w:val="24"/>
        </w:rPr>
        <w:t xml:space="preserve">w szczególności informacji o tym czy roboty zostały wykonane zgodnie z przepisami prawa budowlanego </w:t>
      </w:r>
      <w:r w:rsidR="00F74980">
        <w:rPr>
          <w:rFonts w:ascii="Times New Roman" w:hAnsi="Times New Roman"/>
          <w:sz w:val="24"/>
          <w:szCs w:val="24"/>
        </w:rPr>
        <w:t xml:space="preserve">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roboty budowlane były wykonywane, a jeżeli z uzasadnionej przyczyny </w:t>
      </w:r>
      <w:r w:rsidR="00F749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polisy OC w zakresie prowadzonej działalności gospodarczej.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dokumenty potwierdzające uprawnienia do wykonywania określonej działalności lub czynności , jeżeli ustawy nakładają obowiązek posiadania takich uprawnień  oraz dokumenty potwierdzające wymag</w:t>
      </w:r>
      <w:r w:rsidR="00AF3A56">
        <w:rPr>
          <w:rFonts w:ascii="Times New Roman" w:hAnsi="Times New Roman" w:cs="Times New Roman"/>
          <w:sz w:val="24"/>
          <w:szCs w:val="24"/>
        </w:rPr>
        <w:t>ania pkt. VI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wykaz wykonanych robót</w:t>
      </w:r>
      <w:r w:rsidR="00AF3A56">
        <w:rPr>
          <w:rFonts w:ascii="Times New Roman" w:hAnsi="Times New Roman" w:cs="Times New Roman"/>
          <w:sz w:val="24"/>
          <w:szCs w:val="24"/>
        </w:rPr>
        <w:t>;</w:t>
      </w:r>
    </w:p>
    <w:p w:rsidR="00F65785" w:rsidRPr="00F65785" w:rsidRDefault="00C76929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ofertowy.</w:t>
      </w:r>
    </w:p>
    <w:p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lastRenderedPageBreak/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383B0F" w:rsidRDefault="001064AF" w:rsidP="00383B0F">
      <w:pPr>
        <w:spacing w:after="0"/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383B0F">
        <w:rPr>
          <w:rFonts w:ascii="Times New Roman" w:hAnsi="Times New Roman" w:cs="Times New Roman"/>
          <w:b/>
          <w:sz w:val="24"/>
          <w:szCs w:val="24"/>
        </w:rPr>
        <w:t>Rozbudow</w:t>
      </w:r>
      <w:r w:rsidR="00383B0F">
        <w:rPr>
          <w:rFonts w:ascii="Times New Roman" w:hAnsi="Times New Roman" w:cs="Times New Roman"/>
          <w:b/>
          <w:sz w:val="24"/>
          <w:szCs w:val="24"/>
        </w:rPr>
        <w:t>a i przebudowa</w:t>
      </w:r>
      <w:r w:rsidR="00383B0F">
        <w:rPr>
          <w:rFonts w:ascii="Times New Roman" w:hAnsi="Times New Roman" w:cs="Times New Roman"/>
          <w:b/>
          <w:sz w:val="24"/>
          <w:szCs w:val="24"/>
        </w:rPr>
        <w:t xml:space="preserve"> istniejącej części garażu budynku OSP Gąsocin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F6578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Pr="00F65785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F65785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A56C22">
        <w:rPr>
          <w:rFonts w:ascii="Times New Roman" w:hAnsi="Times New Roman" w:cs="Times New Roman"/>
          <w:sz w:val="24"/>
          <w:szCs w:val="24"/>
        </w:rPr>
        <w:t>15</w:t>
      </w:r>
      <w:r w:rsidR="00E5100C">
        <w:rPr>
          <w:rFonts w:ascii="Times New Roman" w:hAnsi="Times New Roman" w:cs="Times New Roman"/>
          <w:sz w:val="24"/>
          <w:szCs w:val="24"/>
        </w:rPr>
        <w:t>.04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BF4FB6">
        <w:rPr>
          <w:rFonts w:ascii="Times New Roman" w:hAnsi="Times New Roman" w:cs="Times New Roman"/>
          <w:sz w:val="24"/>
          <w:szCs w:val="24"/>
        </w:rPr>
        <w:t>r. godz. 11:0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6100D7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74E4C" w:rsidRPr="00F65785" w:rsidRDefault="00774E4C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517557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BA" w:rsidRDefault="00F700BA" w:rsidP="00774E4C">
      <w:pPr>
        <w:spacing w:after="0" w:line="240" w:lineRule="auto"/>
      </w:pPr>
      <w:r>
        <w:separator/>
      </w:r>
    </w:p>
  </w:endnote>
  <w:endnote w:type="continuationSeparator" w:id="0">
    <w:p w:rsidR="00F700BA" w:rsidRDefault="00F700BA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BA" w:rsidRDefault="00F700BA" w:rsidP="00774E4C">
      <w:pPr>
        <w:spacing w:after="0" w:line="240" w:lineRule="auto"/>
      </w:pPr>
      <w:r>
        <w:separator/>
      </w:r>
    </w:p>
  </w:footnote>
  <w:footnote w:type="continuationSeparator" w:id="0">
    <w:p w:rsidR="00F700BA" w:rsidRDefault="00F700BA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9"/>
  </w:num>
  <w:num w:numId="13">
    <w:abstractNumId w:val="21"/>
  </w:num>
  <w:num w:numId="14">
    <w:abstractNumId w:val="22"/>
  </w:num>
  <w:num w:numId="15">
    <w:abstractNumId w:val="20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94069"/>
    <w:rsid w:val="000A7F4A"/>
    <w:rsid w:val="000F0083"/>
    <w:rsid w:val="001064AF"/>
    <w:rsid w:val="00125BFE"/>
    <w:rsid w:val="00132B1A"/>
    <w:rsid w:val="00177D97"/>
    <w:rsid w:val="00183A8B"/>
    <w:rsid w:val="001A6599"/>
    <w:rsid w:val="001D37D2"/>
    <w:rsid w:val="001D4FB1"/>
    <w:rsid w:val="001E1C25"/>
    <w:rsid w:val="002031CD"/>
    <w:rsid w:val="002307F4"/>
    <w:rsid w:val="0026164F"/>
    <w:rsid w:val="003312B7"/>
    <w:rsid w:val="00356A36"/>
    <w:rsid w:val="00366997"/>
    <w:rsid w:val="00380EDF"/>
    <w:rsid w:val="003823B7"/>
    <w:rsid w:val="00383B0F"/>
    <w:rsid w:val="003B5067"/>
    <w:rsid w:val="004247F3"/>
    <w:rsid w:val="00442461"/>
    <w:rsid w:val="0045733D"/>
    <w:rsid w:val="004B56BC"/>
    <w:rsid w:val="004D2DE6"/>
    <w:rsid w:val="00517557"/>
    <w:rsid w:val="00550214"/>
    <w:rsid w:val="005520B3"/>
    <w:rsid w:val="005574AB"/>
    <w:rsid w:val="00564DA8"/>
    <w:rsid w:val="00567385"/>
    <w:rsid w:val="005B4566"/>
    <w:rsid w:val="006100D7"/>
    <w:rsid w:val="006129CF"/>
    <w:rsid w:val="0064472D"/>
    <w:rsid w:val="00673CB2"/>
    <w:rsid w:val="00674D7E"/>
    <w:rsid w:val="006B2D27"/>
    <w:rsid w:val="006B50E3"/>
    <w:rsid w:val="006C7301"/>
    <w:rsid w:val="006D1D89"/>
    <w:rsid w:val="00714968"/>
    <w:rsid w:val="00755865"/>
    <w:rsid w:val="00761FE1"/>
    <w:rsid w:val="00774E4C"/>
    <w:rsid w:val="00777077"/>
    <w:rsid w:val="00783AA1"/>
    <w:rsid w:val="00783D5F"/>
    <w:rsid w:val="00806296"/>
    <w:rsid w:val="00812030"/>
    <w:rsid w:val="00812153"/>
    <w:rsid w:val="00851CEA"/>
    <w:rsid w:val="0086458D"/>
    <w:rsid w:val="008B578D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E3075"/>
    <w:rsid w:val="00A56C22"/>
    <w:rsid w:val="00A75A8B"/>
    <w:rsid w:val="00AA5A88"/>
    <w:rsid w:val="00AB3EED"/>
    <w:rsid w:val="00AE0DFB"/>
    <w:rsid w:val="00AE5CDE"/>
    <w:rsid w:val="00AF3A56"/>
    <w:rsid w:val="00B03317"/>
    <w:rsid w:val="00B27620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E37DE"/>
    <w:rsid w:val="00D117B8"/>
    <w:rsid w:val="00D23FE5"/>
    <w:rsid w:val="00D25D4B"/>
    <w:rsid w:val="00D32FC4"/>
    <w:rsid w:val="00D463D2"/>
    <w:rsid w:val="00D61CF6"/>
    <w:rsid w:val="00D83878"/>
    <w:rsid w:val="00DA4BEE"/>
    <w:rsid w:val="00DA51B5"/>
    <w:rsid w:val="00DB1F58"/>
    <w:rsid w:val="00E071E8"/>
    <w:rsid w:val="00E21406"/>
    <w:rsid w:val="00E23EA9"/>
    <w:rsid w:val="00E43F66"/>
    <w:rsid w:val="00E5100C"/>
    <w:rsid w:val="00E56DA0"/>
    <w:rsid w:val="00E827D3"/>
    <w:rsid w:val="00EC4E0A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183</cp:revision>
  <cp:lastPrinted>2019-04-08T12:41:00Z</cp:lastPrinted>
  <dcterms:created xsi:type="dcterms:W3CDTF">2016-11-14T11:06:00Z</dcterms:created>
  <dcterms:modified xsi:type="dcterms:W3CDTF">2019-04-08T12:42:00Z</dcterms:modified>
</cp:coreProperties>
</file>