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CB8B" w14:textId="77777777" w:rsidR="00A358F5" w:rsidRPr="00B71DF2" w:rsidRDefault="00A358F5" w:rsidP="00A358F5">
      <w:pPr>
        <w:jc w:val="both"/>
        <w:rPr>
          <w:rFonts w:ascii="Times New Roman" w:hAnsi="Times New Roman"/>
          <w:sz w:val="22"/>
          <w:szCs w:val="22"/>
        </w:rPr>
      </w:pPr>
    </w:p>
    <w:p w14:paraId="7D7D5355" w14:textId="77777777" w:rsidR="00A358F5" w:rsidRDefault="00A358F5" w:rsidP="00B725D6">
      <w:p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</w:t>
      </w:r>
      <w:r w:rsidRPr="00B71DF2">
        <w:rPr>
          <w:rFonts w:ascii="Times New Roman" w:hAnsi="Times New Roman"/>
          <w:b/>
          <w:sz w:val="22"/>
          <w:szCs w:val="22"/>
        </w:rPr>
        <w:t xml:space="preserve"> </w:t>
      </w:r>
      <w:r w:rsidR="00B725D6">
        <w:rPr>
          <w:rFonts w:ascii="Times New Roman" w:hAnsi="Times New Roman"/>
          <w:b/>
          <w:sz w:val="22"/>
          <w:szCs w:val="22"/>
        </w:rPr>
        <w:t xml:space="preserve"> </w:t>
      </w:r>
    </w:p>
    <w:p w14:paraId="4BF2DACA" w14:textId="77777777" w:rsidR="00A358F5" w:rsidRDefault="00A358F5" w:rsidP="00A358F5">
      <w:pPr>
        <w:jc w:val="right"/>
        <w:outlineLvl w:val="0"/>
        <w:rPr>
          <w:rFonts w:ascii="Times New Roman" w:hAnsi="Times New Roman"/>
          <w:b/>
          <w:sz w:val="22"/>
          <w:szCs w:val="22"/>
        </w:rPr>
      </w:pPr>
    </w:p>
    <w:p w14:paraId="3EC05B6A" w14:textId="77777777" w:rsidR="00A358F5" w:rsidRPr="00B71DF2" w:rsidRDefault="00A358F5" w:rsidP="00A358F5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71DF2">
        <w:rPr>
          <w:rFonts w:ascii="Times New Roman" w:hAnsi="Times New Roman"/>
          <w:b/>
          <w:sz w:val="22"/>
          <w:szCs w:val="22"/>
        </w:rPr>
        <w:t xml:space="preserve">WZÓR UMOWY </w:t>
      </w:r>
    </w:p>
    <w:p w14:paraId="747FB7CA" w14:textId="77777777" w:rsidR="00A358F5" w:rsidRPr="00B71DF2" w:rsidRDefault="00A358F5" w:rsidP="00A358F5">
      <w:pPr>
        <w:jc w:val="right"/>
        <w:outlineLvl w:val="0"/>
        <w:rPr>
          <w:rFonts w:ascii="Times New Roman" w:hAnsi="Times New Roman"/>
          <w:b/>
          <w:sz w:val="22"/>
          <w:szCs w:val="22"/>
        </w:rPr>
      </w:pPr>
    </w:p>
    <w:p w14:paraId="62BAA8C2" w14:textId="77777777" w:rsidR="00A358F5" w:rsidRPr="00B71DF2" w:rsidRDefault="00A358F5" w:rsidP="00A358F5">
      <w:pPr>
        <w:pStyle w:val="Tytu"/>
        <w:rPr>
          <w:sz w:val="22"/>
          <w:szCs w:val="22"/>
        </w:rPr>
      </w:pPr>
      <w:r w:rsidRPr="00B71DF2">
        <w:rPr>
          <w:sz w:val="22"/>
          <w:szCs w:val="22"/>
        </w:rPr>
        <w:t>UMOWA  NR ………………………….</w:t>
      </w:r>
    </w:p>
    <w:p w14:paraId="2DE8F55E" w14:textId="77777777" w:rsidR="00A358F5" w:rsidRPr="00B71DF2" w:rsidRDefault="00A358F5" w:rsidP="00A358F5">
      <w:pPr>
        <w:pStyle w:val="Nagwek"/>
        <w:jc w:val="center"/>
        <w:rPr>
          <w:rFonts w:ascii="Times New Roman" w:hAnsi="Times New Roman"/>
          <w:sz w:val="22"/>
          <w:szCs w:val="22"/>
        </w:rPr>
      </w:pPr>
    </w:p>
    <w:p w14:paraId="5D19D749" w14:textId="77777777" w:rsidR="00A358F5" w:rsidRPr="008F4053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 xml:space="preserve">Zawarta  w dniu </w:t>
      </w:r>
      <w:r w:rsidRPr="00B71DF2">
        <w:rPr>
          <w:rFonts w:ascii="Times New Roman" w:hAnsi="Times New Roman"/>
          <w:bCs/>
          <w:sz w:val="22"/>
          <w:szCs w:val="22"/>
        </w:rPr>
        <w:t>....................</w:t>
      </w:r>
      <w:r w:rsidRPr="00B71DF2">
        <w:rPr>
          <w:rFonts w:ascii="Times New Roman" w:hAnsi="Times New Roman"/>
          <w:sz w:val="22"/>
          <w:szCs w:val="22"/>
        </w:rPr>
        <w:t>……………..  roku w  ……………………..…….</w:t>
      </w:r>
    </w:p>
    <w:p w14:paraId="4364F7F1" w14:textId="77777777" w:rsidR="00A358F5" w:rsidRPr="00B71DF2" w:rsidRDefault="00A358F5" w:rsidP="00A358F5">
      <w:pPr>
        <w:pStyle w:val="Nagwek1"/>
        <w:rPr>
          <w:rFonts w:ascii="Times New Roman" w:hAnsi="Times New Roman"/>
          <w:color w:val="auto"/>
          <w:sz w:val="22"/>
          <w:szCs w:val="22"/>
        </w:rPr>
      </w:pPr>
      <w:r w:rsidRPr="00B71DF2">
        <w:rPr>
          <w:rFonts w:ascii="Times New Roman" w:hAnsi="Times New Roman"/>
          <w:color w:val="auto"/>
          <w:sz w:val="22"/>
          <w:szCs w:val="22"/>
        </w:rPr>
        <w:t>POMIĘDZY: ………………………………………….</w:t>
      </w:r>
    </w:p>
    <w:p w14:paraId="1388AC06" w14:textId="77777777" w:rsidR="00A358F5" w:rsidRPr="00B71DF2" w:rsidRDefault="00A358F5" w:rsidP="00A358F5">
      <w:pPr>
        <w:rPr>
          <w:rFonts w:ascii="Times New Roman" w:hAnsi="Times New Roman"/>
          <w:sz w:val="22"/>
          <w:szCs w:val="22"/>
        </w:rPr>
      </w:pPr>
    </w:p>
    <w:p w14:paraId="7D3C22FD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>reprezentowaną przez:</w:t>
      </w:r>
    </w:p>
    <w:p w14:paraId="071748B0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………………………………………………</w:t>
      </w:r>
    </w:p>
    <w:p w14:paraId="234C3652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 xml:space="preserve">zwaną w dalszej części niniejszej umowy </w:t>
      </w:r>
      <w:r w:rsidRPr="00B71DF2">
        <w:rPr>
          <w:rFonts w:ascii="Times New Roman" w:hAnsi="Times New Roman"/>
          <w:b/>
          <w:bCs/>
          <w:sz w:val="22"/>
          <w:szCs w:val="22"/>
        </w:rPr>
        <w:t>Zamawiającym,</w:t>
      </w:r>
    </w:p>
    <w:p w14:paraId="3DCCABF9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 xml:space="preserve">a </w:t>
      </w:r>
    </w:p>
    <w:p w14:paraId="6FEE5488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</w:t>
      </w:r>
      <w:r w:rsidRPr="00B71DF2">
        <w:rPr>
          <w:rFonts w:ascii="Times New Roman" w:hAnsi="Times New Roman"/>
          <w:sz w:val="22"/>
          <w:szCs w:val="22"/>
        </w:rPr>
        <w:t xml:space="preserve"> zwaną w dalszej części niniejszej umowy </w:t>
      </w:r>
      <w:r w:rsidRPr="00B71DF2">
        <w:rPr>
          <w:rFonts w:ascii="Times New Roman" w:hAnsi="Times New Roman"/>
          <w:b/>
          <w:sz w:val="22"/>
          <w:szCs w:val="22"/>
        </w:rPr>
        <w:t>Wykonawcą.</w:t>
      </w:r>
    </w:p>
    <w:p w14:paraId="252DE6E2" w14:textId="77777777" w:rsidR="00A358F5" w:rsidRPr="00B71DF2" w:rsidRDefault="00A358F5" w:rsidP="00A358F5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6CFF4125" w14:textId="77777777" w:rsidR="00A358F5" w:rsidRPr="00B71DF2" w:rsidRDefault="00A358F5" w:rsidP="00A358F5">
      <w:pPr>
        <w:pStyle w:val="Tekstpodstawowy3"/>
        <w:rPr>
          <w:sz w:val="22"/>
          <w:szCs w:val="22"/>
        </w:rPr>
      </w:pPr>
      <w:r w:rsidRPr="00B71DF2">
        <w:rPr>
          <w:sz w:val="22"/>
          <w:szCs w:val="22"/>
        </w:rPr>
        <w:t>Niniejsza umowa zawarta została w wyniku przeprowadzonego w dniu …………………..…………….. postępowania o udzielenie zamówienia publicznego.</w:t>
      </w:r>
    </w:p>
    <w:p w14:paraId="17730881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319EB3F" w14:textId="77777777" w:rsidR="00A358F5" w:rsidRPr="00203ED4" w:rsidRDefault="00A358F5" w:rsidP="00A358F5">
      <w:pPr>
        <w:pStyle w:val="Nagwek2"/>
        <w:numPr>
          <w:ilvl w:val="0"/>
          <w:numId w:val="0"/>
        </w:numPr>
        <w:jc w:val="both"/>
        <w:rPr>
          <w:b w:val="0"/>
          <w:sz w:val="24"/>
        </w:rPr>
      </w:pPr>
      <w:r w:rsidRPr="00203ED4">
        <w:rPr>
          <w:b w:val="0"/>
          <w:sz w:val="24"/>
        </w:rPr>
        <w:t>ZWAŻYWSZY, że Zamawiającemu zostały przyznane środki w ramach Regionalnego Programu Operacyjnego Województwa Pomorskiego</w:t>
      </w:r>
      <w:r w:rsidR="00203ED4" w:rsidRPr="00203ED4">
        <w:rPr>
          <w:b w:val="0"/>
          <w:sz w:val="24"/>
        </w:rPr>
        <w:t xml:space="preserve"> na lata 2</w:t>
      </w:r>
      <w:r w:rsidRPr="00203ED4">
        <w:rPr>
          <w:b w:val="0"/>
          <w:sz w:val="24"/>
        </w:rPr>
        <w:t xml:space="preserve">014-2020 na realizację Projektu  </w:t>
      </w:r>
      <w:r w:rsidR="00203ED4" w:rsidRPr="00203ED4">
        <w:rPr>
          <w:rFonts w:eastAsia="Calibri"/>
          <w:sz w:val="24"/>
        </w:rPr>
        <w:t>„Edukacyjne wsparcie uczniów w mieście Skórcz – kuźnią rozwoju”</w:t>
      </w:r>
      <w:r w:rsidRPr="00203ED4">
        <w:rPr>
          <w:b w:val="0"/>
          <w:sz w:val="24"/>
        </w:rPr>
        <w:t xml:space="preserve">” zwanego dalej Projektem, strony niniejszej umowy dążąc do należytej realizacji Projektu zawierają umowę poniższej treści. </w:t>
      </w:r>
    </w:p>
    <w:p w14:paraId="04629413" w14:textId="77777777" w:rsidR="00A358F5" w:rsidRPr="00B71DF2" w:rsidRDefault="00F50114" w:rsidP="00A358F5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</w:t>
      </w:r>
      <w:r w:rsidR="00A358F5" w:rsidRPr="00B71DF2">
        <w:rPr>
          <w:b/>
          <w:bCs/>
          <w:sz w:val="22"/>
          <w:szCs w:val="22"/>
        </w:rPr>
        <w:t>.</w:t>
      </w:r>
    </w:p>
    <w:p w14:paraId="54D75B9E" w14:textId="77777777" w:rsidR="00A358F5" w:rsidRPr="00B71DF2" w:rsidRDefault="00A358F5" w:rsidP="00A358F5">
      <w:pPr>
        <w:pStyle w:val="Tekstpodstawowy"/>
        <w:jc w:val="center"/>
        <w:rPr>
          <w:b/>
          <w:bCs/>
          <w:sz w:val="22"/>
          <w:szCs w:val="22"/>
        </w:rPr>
      </w:pPr>
      <w:r w:rsidRPr="00B71DF2">
        <w:rPr>
          <w:b/>
          <w:bCs/>
          <w:sz w:val="22"/>
          <w:szCs w:val="22"/>
        </w:rPr>
        <w:t>Przedmiot umowy</w:t>
      </w:r>
    </w:p>
    <w:p w14:paraId="64E29782" w14:textId="77777777" w:rsidR="00A358F5" w:rsidRPr="008F4053" w:rsidRDefault="00A358F5" w:rsidP="00203ED4">
      <w:pPr>
        <w:pStyle w:val="Tekstpodstawowy"/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 xml:space="preserve">1.     Zamawiający zleca Wykonawcy wykonanie usługi, której przedmiotem jest usługa przeprowadzenia zajęć wraz z dostawą materiałów i pomocy dydaktycznych, w tym interaktywnych, na platformie edukacyjnej oraz organizacja wyjazdów edukacyjnych w ramach Projektu Zamawiającego, szczegółowo opisanych w zapytaniu ofertowym i ofercie Wykonawcy stanowiących załącznik do niniejszej umowy.  </w:t>
      </w:r>
    </w:p>
    <w:p w14:paraId="63DB51A2" w14:textId="77777777" w:rsidR="00A358F5" w:rsidRPr="00B71DF2" w:rsidRDefault="00F50114" w:rsidP="00A358F5">
      <w:pPr>
        <w:pStyle w:val="Tekstpodstawowy"/>
        <w:tabs>
          <w:tab w:val="left" w:pos="212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A358F5" w:rsidRPr="00B71DF2">
        <w:rPr>
          <w:b/>
          <w:bCs/>
          <w:sz w:val="22"/>
          <w:szCs w:val="22"/>
        </w:rPr>
        <w:t>.</w:t>
      </w:r>
    </w:p>
    <w:p w14:paraId="6FD793E8" w14:textId="77777777" w:rsidR="00A358F5" w:rsidRPr="00B71DF2" w:rsidRDefault="00A358F5" w:rsidP="00A358F5">
      <w:pPr>
        <w:pStyle w:val="Tekstpodstawowy"/>
        <w:jc w:val="center"/>
        <w:rPr>
          <w:b/>
          <w:bCs/>
          <w:sz w:val="22"/>
          <w:szCs w:val="22"/>
        </w:rPr>
      </w:pPr>
      <w:r w:rsidRPr="00B71DF2">
        <w:rPr>
          <w:b/>
          <w:bCs/>
          <w:sz w:val="22"/>
          <w:szCs w:val="22"/>
        </w:rPr>
        <w:t>Obowiązki Wykonawcy</w:t>
      </w:r>
    </w:p>
    <w:p w14:paraId="3C52263D" w14:textId="77777777" w:rsidR="00A358F5" w:rsidRPr="00B71DF2" w:rsidRDefault="00A358F5" w:rsidP="00A358F5">
      <w:pPr>
        <w:pStyle w:val="Tekstpodstawowy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W ramach określonego w § 2 przedmiotu umowy Wykonawca zobowiązany jest do:</w:t>
      </w:r>
    </w:p>
    <w:p w14:paraId="3691CED9" w14:textId="77777777" w:rsidR="00A358F5" w:rsidRPr="00B71DF2" w:rsidRDefault="00A358F5" w:rsidP="00A358F5">
      <w:pPr>
        <w:pStyle w:val="Tekstpodstawowy"/>
        <w:numPr>
          <w:ilvl w:val="0"/>
          <w:numId w:val="7"/>
        </w:numPr>
        <w:suppressAutoHyphens w:val="0"/>
        <w:spacing w:after="0" w:line="360" w:lineRule="auto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 xml:space="preserve">zapewnienia wykonania szkoleń przez wykładowców posiadających odpowiednie dla </w:t>
      </w:r>
      <w:r w:rsidR="00E51318">
        <w:rPr>
          <w:bCs/>
          <w:sz w:val="22"/>
          <w:szCs w:val="22"/>
        </w:rPr>
        <w:t xml:space="preserve">przedmiotu szkoleń kwalifikacje i </w:t>
      </w:r>
      <w:r w:rsidR="00E51318" w:rsidRPr="00315235">
        <w:rPr>
          <w:bCs/>
          <w:sz w:val="22"/>
          <w:szCs w:val="22"/>
        </w:rPr>
        <w:t>doświadczenie,</w:t>
      </w:r>
    </w:p>
    <w:p w14:paraId="12B928C3" w14:textId="77777777" w:rsidR="00A358F5" w:rsidRPr="00B71DF2" w:rsidRDefault="00A358F5" w:rsidP="00A358F5">
      <w:pPr>
        <w:pStyle w:val="Tekstpodstawowy"/>
        <w:numPr>
          <w:ilvl w:val="0"/>
          <w:numId w:val="7"/>
        </w:numPr>
        <w:suppressAutoHyphens w:val="0"/>
        <w:spacing w:after="0" w:line="360" w:lineRule="auto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lastRenderedPageBreak/>
        <w:t>wyposażenia uczestników zajęć opisanych w zapytaniu ofertowym w odpowiednie materiały dydaktyczne  dla każdego ucznia. Zakres tematyczny, objętość oraz poziom materiałów musi zostać odpowiednio dobrany dla każdej grupy uczniów</w:t>
      </w:r>
    </w:p>
    <w:p w14:paraId="645D70B8" w14:textId="77777777" w:rsidR="00A358F5" w:rsidRPr="00B71DF2" w:rsidRDefault="00A358F5" w:rsidP="00A358F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>przygotowanie pełnej obsługi i przeprowadzenia egzaminów zewnętrznych dla wszystkich uczestników zajęć językowych oraz komputerowych opisanych w zapytaniu ofertowym,</w:t>
      </w:r>
    </w:p>
    <w:p w14:paraId="6FBA1F4D" w14:textId="77777777" w:rsidR="00A358F5" w:rsidRPr="008F4053" w:rsidRDefault="00A358F5" w:rsidP="00A358F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>dostawa platformy edukacyjnej wraz z interaktywnymi materiałami dydaktycznymi dla uczestników zajęć rozwijających i wyrównujących na zasadach opisanych w zapytaniu ofertowym,</w:t>
      </w:r>
    </w:p>
    <w:p w14:paraId="524FD2B8" w14:textId="77777777" w:rsidR="00A358F5" w:rsidRPr="00B71DF2" w:rsidRDefault="00A358F5" w:rsidP="00A358F5">
      <w:pPr>
        <w:pStyle w:val="Tekstpodstawowy"/>
        <w:rPr>
          <w:b/>
          <w:bCs/>
          <w:sz w:val="22"/>
          <w:szCs w:val="22"/>
        </w:rPr>
      </w:pP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="00F50114">
        <w:rPr>
          <w:b/>
          <w:bCs/>
          <w:sz w:val="22"/>
          <w:szCs w:val="22"/>
        </w:rPr>
        <w:t>§3</w:t>
      </w:r>
      <w:r w:rsidRPr="00B71DF2">
        <w:rPr>
          <w:b/>
          <w:bCs/>
          <w:sz w:val="22"/>
          <w:szCs w:val="22"/>
        </w:rPr>
        <w:t>.</w:t>
      </w:r>
    </w:p>
    <w:p w14:paraId="5B53BF86" w14:textId="77777777" w:rsidR="00A358F5" w:rsidRPr="00B71DF2" w:rsidRDefault="00A358F5" w:rsidP="00A358F5">
      <w:pPr>
        <w:pStyle w:val="Tekstpodstawowy"/>
        <w:jc w:val="center"/>
        <w:rPr>
          <w:b/>
          <w:bCs/>
          <w:sz w:val="22"/>
          <w:szCs w:val="22"/>
        </w:rPr>
      </w:pPr>
      <w:r w:rsidRPr="00B71DF2">
        <w:rPr>
          <w:b/>
          <w:bCs/>
          <w:sz w:val="22"/>
          <w:szCs w:val="22"/>
        </w:rPr>
        <w:t>Obowiązki Wykonawcy – rozwinięcie</w:t>
      </w:r>
    </w:p>
    <w:p w14:paraId="36E759FD" w14:textId="77777777" w:rsidR="00A358F5" w:rsidRPr="00B71DF2" w:rsidRDefault="00A358F5" w:rsidP="00A358F5">
      <w:pPr>
        <w:pStyle w:val="Tekstpodstawowy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 xml:space="preserve"> Wykonawca zobowiązany jest ponadto do:</w:t>
      </w:r>
    </w:p>
    <w:p w14:paraId="6473FE5F" w14:textId="77777777" w:rsidR="00A358F5" w:rsidRPr="00B71DF2" w:rsidRDefault="00A358F5" w:rsidP="00A358F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prawidłowego oznaczenia sal dydaktycznych, w których odbywają się szkolenia poprzez zamieszczenie w widocznym miejscu informacji o fakcie współfinansowania szkolenia ze środków Unii Europejskiej i budżetu Państwa. Stosowne plakaty z taką informacją dostarczy Zamawiający.</w:t>
      </w:r>
    </w:p>
    <w:p w14:paraId="50F27CF2" w14:textId="77777777" w:rsidR="00A358F5" w:rsidRPr="00B71DF2" w:rsidRDefault="00A358F5" w:rsidP="00A358F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prowadzenia dokumentacji szkolenia, a w szczególności list obecności Uczestników. Na wezwanie Zamawiającego zobowiązany jest również do przeprowadzenia wśród uczestników szkoleń dodatkowych ankiet,  dostarczonych przez Zamawiającego.</w:t>
      </w:r>
    </w:p>
    <w:p w14:paraId="01B0221D" w14:textId="77777777" w:rsidR="00A358F5" w:rsidRPr="00B71DF2" w:rsidRDefault="00A358F5" w:rsidP="00A358F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terminowego, zgodnego z podanym przez Zamawiającego harmonogramem rozpoczynania i kończenia zajęć.</w:t>
      </w:r>
    </w:p>
    <w:p w14:paraId="5D196FFA" w14:textId="77777777" w:rsidR="00A358F5" w:rsidRPr="00B71DF2" w:rsidRDefault="00A358F5" w:rsidP="00A358F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 xml:space="preserve">powiadamiania Zamawiającego o wszystkich wypadkach, kiedy zachodzić będzie konieczność zmiany nauczyciela/wykładowcy wymienionego w ofercie przetargowej złożonej przez Wykonawcę na innego wykładowcę z wymienieniem  przyczyny zmiany. Zamawiający rezerwuje sobie prawo do wyrażenia zgody lub odmowy na zaproponowaną zamianę. </w:t>
      </w:r>
    </w:p>
    <w:p w14:paraId="33E9A191" w14:textId="77777777" w:rsidR="00A358F5" w:rsidRPr="00B71DF2" w:rsidRDefault="00A358F5" w:rsidP="00A358F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powiadamiania Zamawiającego z co najmniej 1-dniowym wyprzedzeniem o wszelkich odstępstwach od ustalonego harmonogramu szkoleń oraz terminach zajęć zastępczych, zaś w przypadku nieobecności niemożliwych do przewidzenia – natychmiastowego informowania o nich Zamawiającego</w:t>
      </w:r>
    </w:p>
    <w:p w14:paraId="24E7F6B1" w14:textId="77777777" w:rsidR="00A358F5" w:rsidRPr="00B71DF2" w:rsidRDefault="00F50114" w:rsidP="00203ED4">
      <w:pPr>
        <w:pStyle w:val="Tekstpodstawowy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  <w:r w:rsidR="00A358F5" w:rsidRPr="00B71DF2">
        <w:rPr>
          <w:b/>
          <w:bCs/>
          <w:sz w:val="22"/>
          <w:szCs w:val="22"/>
        </w:rPr>
        <w:t>.</w:t>
      </w:r>
    </w:p>
    <w:p w14:paraId="71EFB4EC" w14:textId="77777777" w:rsidR="00A358F5" w:rsidRPr="00B71DF2" w:rsidRDefault="00A358F5" w:rsidP="00A358F5">
      <w:pPr>
        <w:pStyle w:val="Tekstpodstawowy"/>
        <w:rPr>
          <w:b/>
          <w:bCs/>
          <w:sz w:val="22"/>
          <w:szCs w:val="22"/>
        </w:rPr>
      </w:pPr>
      <w:r w:rsidRPr="00B71DF2">
        <w:rPr>
          <w:b/>
          <w:bCs/>
          <w:sz w:val="22"/>
          <w:szCs w:val="22"/>
        </w:rPr>
        <w:tab/>
      </w:r>
      <w:r w:rsidRPr="00B71DF2">
        <w:rPr>
          <w:b/>
          <w:bCs/>
          <w:sz w:val="22"/>
          <w:szCs w:val="22"/>
        </w:rPr>
        <w:tab/>
      </w:r>
      <w:r w:rsidRPr="00B71DF2">
        <w:rPr>
          <w:b/>
          <w:bCs/>
          <w:sz w:val="22"/>
          <w:szCs w:val="22"/>
        </w:rPr>
        <w:tab/>
      </w:r>
      <w:r w:rsidRPr="00B71DF2">
        <w:rPr>
          <w:b/>
          <w:bCs/>
          <w:sz w:val="22"/>
          <w:szCs w:val="22"/>
        </w:rPr>
        <w:tab/>
        <w:t>Współpraca Zamawiającego</w:t>
      </w:r>
    </w:p>
    <w:p w14:paraId="13FCACA9" w14:textId="77777777" w:rsidR="00A358F5" w:rsidRPr="00B71DF2" w:rsidRDefault="00A358F5" w:rsidP="00A358F5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 xml:space="preserve">Zamawiający udostępni Wykonawcy sale wykładowe spełniające odpowiednie wymagania na potrzeby szkoleń opisanych w § 2.  </w:t>
      </w:r>
    </w:p>
    <w:p w14:paraId="5F788AA9" w14:textId="77777777" w:rsidR="00A358F5" w:rsidRDefault="00A358F5" w:rsidP="00A358F5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Zamawiający udostępni pełne listy uczestników szkoleń opisanych w §1 Wykonawcy w terminie 2 (słownie: dwóch) dni przed uzgodnionym rozpoczęciem zajęć w każdej grupie.</w:t>
      </w:r>
    </w:p>
    <w:p w14:paraId="2E6C693C" w14:textId="77777777" w:rsidR="00E51318" w:rsidRPr="00315235" w:rsidRDefault="00E51318" w:rsidP="00A358F5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  <w:r w:rsidRPr="00315235">
        <w:rPr>
          <w:bCs/>
          <w:sz w:val="22"/>
          <w:szCs w:val="22"/>
        </w:rPr>
        <w:lastRenderedPageBreak/>
        <w:t>Wykonawca oświadcza, iż zapoznał się ze stanem technicznym, w tym wyposażeniem sal wykładowym, o których mowa w ust. 1 i nie wnosi żadnych zastrzeżeń.</w:t>
      </w:r>
    </w:p>
    <w:p w14:paraId="100DF599" w14:textId="77777777" w:rsidR="00A358F5" w:rsidRPr="00B71DF2" w:rsidRDefault="00A358F5" w:rsidP="00A358F5">
      <w:pPr>
        <w:pStyle w:val="Tekstpodstawowy"/>
        <w:suppressAutoHyphens w:val="0"/>
        <w:spacing w:after="0" w:line="360" w:lineRule="auto"/>
        <w:ind w:left="360"/>
        <w:jc w:val="both"/>
        <w:rPr>
          <w:bCs/>
          <w:sz w:val="22"/>
          <w:szCs w:val="22"/>
        </w:rPr>
      </w:pPr>
    </w:p>
    <w:p w14:paraId="0293970C" w14:textId="77777777" w:rsidR="00A358F5" w:rsidRPr="00B71DF2" w:rsidRDefault="00A358F5" w:rsidP="00A358F5">
      <w:pPr>
        <w:pStyle w:val="Tekstpodstawowy"/>
        <w:rPr>
          <w:b/>
          <w:bCs/>
          <w:sz w:val="22"/>
          <w:szCs w:val="22"/>
        </w:rPr>
      </w:pPr>
      <w:r w:rsidRPr="00B71DF2">
        <w:rPr>
          <w:bCs/>
          <w:sz w:val="22"/>
          <w:szCs w:val="22"/>
        </w:rPr>
        <w:t xml:space="preserve"> </w:t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</w:r>
      <w:r w:rsidRPr="00B71DF2">
        <w:rPr>
          <w:bCs/>
          <w:sz w:val="22"/>
          <w:szCs w:val="22"/>
        </w:rPr>
        <w:tab/>
        <w:t xml:space="preserve">           </w:t>
      </w:r>
      <w:r w:rsidR="00F50114">
        <w:rPr>
          <w:b/>
          <w:bCs/>
          <w:sz w:val="22"/>
          <w:szCs w:val="22"/>
        </w:rPr>
        <w:t>§5</w:t>
      </w:r>
      <w:r w:rsidRPr="00B71DF2">
        <w:rPr>
          <w:b/>
          <w:bCs/>
          <w:sz w:val="22"/>
          <w:szCs w:val="22"/>
        </w:rPr>
        <w:t xml:space="preserve">.  </w:t>
      </w:r>
    </w:p>
    <w:p w14:paraId="73165E21" w14:textId="77777777" w:rsidR="00A358F5" w:rsidRPr="00B71DF2" w:rsidRDefault="00A358F5" w:rsidP="00A358F5">
      <w:pPr>
        <w:pStyle w:val="Tekstpodstawowy"/>
        <w:jc w:val="center"/>
        <w:rPr>
          <w:b/>
          <w:bCs/>
          <w:sz w:val="22"/>
          <w:szCs w:val="22"/>
        </w:rPr>
      </w:pPr>
      <w:r w:rsidRPr="00B71DF2">
        <w:rPr>
          <w:b/>
          <w:bCs/>
          <w:sz w:val="22"/>
          <w:szCs w:val="22"/>
        </w:rPr>
        <w:t>Wynagrodzenie</w:t>
      </w:r>
    </w:p>
    <w:p w14:paraId="3C260FBA" w14:textId="77777777" w:rsidR="00A358F5" w:rsidRPr="00B71DF2" w:rsidRDefault="00A358F5" w:rsidP="00A358F5">
      <w:pPr>
        <w:pStyle w:val="Tekstpodstawowy"/>
        <w:numPr>
          <w:ilvl w:val="0"/>
          <w:numId w:val="5"/>
        </w:numPr>
        <w:tabs>
          <w:tab w:val="clear" w:pos="795"/>
          <w:tab w:val="num" w:pos="435"/>
        </w:tabs>
        <w:suppressAutoHyphens w:val="0"/>
        <w:spacing w:after="0" w:line="360" w:lineRule="auto"/>
        <w:ind w:left="435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 xml:space="preserve">Łączne wynagrodzenie dla Wykonawcy brutto wynosi ……………………………….. zł </w:t>
      </w:r>
    </w:p>
    <w:p w14:paraId="1B36272B" w14:textId="77777777" w:rsidR="00A358F5" w:rsidRPr="00B71DF2" w:rsidRDefault="00A358F5" w:rsidP="00A358F5">
      <w:pPr>
        <w:pStyle w:val="Tekstpodstawowy"/>
        <w:ind w:left="435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(słownie: ……………………………………………………………………………………………)</w:t>
      </w:r>
    </w:p>
    <w:p w14:paraId="078952DF" w14:textId="77777777" w:rsidR="00A358F5" w:rsidRPr="00B71DF2" w:rsidRDefault="00A358F5" w:rsidP="00A358F5">
      <w:pPr>
        <w:pStyle w:val="Tekstpodstawowy"/>
        <w:ind w:left="435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zgodnie z przedstawioną przez Wykonawcę ofertą stanowiącą załącznik do niniejszej umowy.</w:t>
      </w:r>
    </w:p>
    <w:p w14:paraId="3A3CFBF8" w14:textId="77777777" w:rsidR="00A358F5" w:rsidRPr="00B71DF2" w:rsidRDefault="00A358F5" w:rsidP="00A358F5">
      <w:pPr>
        <w:pStyle w:val="Tekstpodstawowy"/>
        <w:ind w:left="540"/>
        <w:rPr>
          <w:bCs/>
          <w:sz w:val="22"/>
          <w:szCs w:val="22"/>
        </w:rPr>
      </w:pPr>
    </w:p>
    <w:p w14:paraId="509B3375" w14:textId="77777777" w:rsidR="00A358F5" w:rsidRPr="00B71DF2" w:rsidRDefault="00A358F5" w:rsidP="00A358F5">
      <w:pPr>
        <w:pStyle w:val="Tekstpodstawowy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Jedna godzina lekcyjna równa jest 45 (słownie: czterdziestu pięciu) minutom, za wyjątkiem zajęć …………………………………………………………………………………………………………………………………….., dla których godzina lekcyjna zajęć równa jest 60 minutom.</w:t>
      </w:r>
    </w:p>
    <w:p w14:paraId="6D11EB97" w14:textId="77777777" w:rsidR="00A358F5" w:rsidRPr="00B71DF2" w:rsidRDefault="00A358F5" w:rsidP="00A358F5">
      <w:pPr>
        <w:pStyle w:val="Tekstpodstawowy"/>
        <w:numPr>
          <w:ilvl w:val="0"/>
          <w:numId w:val="5"/>
        </w:numPr>
        <w:tabs>
          <w:tab w:val="clear" w:pos="795"/>
          <w:tab w:val="num" w:pos="435"/>
        </w:tabs>
        <w:suppressAutoHyphens w:val="0"/>
        <w:spacing w:after="0" w:line="360" w:lineRule="auto"/>
        <w:ind w:left="435"/>
        <w:jc w:val="both"/>
        <w:rPr>
          <w:bCs/>
          <w:sz w:val="22"/>
          <w:szCs w:val="22"/>
        </w:rPr>
      </w:pPr>
      <w:r w:rsidRPr="00B71DF2">
        <w:rPr>
          <w:bCs/>
          <w:sz w:val="22"/>
          <w:szCs w:val="22"/>
        </w:rPr>
        <w:t>Wynagrodzenie, o którym mowa w ust. 1 obejmuje wszystkie koszty, jakie Wykonawca poniósł w związku z wykonaniem umowy.</w:t>
      </w:r>
    </w:p>
    <w:p w14:paraId="216816E5" w14:textId="70A5DE26" w:rsidR="00315235" w:rsidRPr="00315235" w:rsidRDefault="00A358F5" w:rsidP="00A358F5">
      <w:pPr>
        <w:pStyle w:val="Tekstpodstawowy"/>
        <w:numPr>
          <w:ilvl w:val="0"/>
          <w:numId w:val="5"/>
        </w:numPr>
        <w:tabs>
          <w:tab w:val="clear" w:pos="795"/>
          <w:tab w:val="num" w:pos="435"/>
        </w:tabs>
        <w:suppressAutoHyphens w:val="0"/>
        <w:spacing w:after="0" w:line="360" w:lineRule="auto"/>
        <w:ind w:left="435"/>
        <w:jc w:val="both"/>
        <w:rPr>
          <w:bCs/>
          <w:sz w:val="22"/>
          <w:szCs w:val="22"/>
        </w:rPr>
      </w:pPr>
      <w:r w:rsidRPr="00315235">
        <w:rPr>
          <w:bCs/>
          <w:sz w:val="22"/>
          <w:szCs w:val="22"/>
        </w:rPr>
        <w:t>Wynagrodzenie, o którym mowa w ust. 1 płatne będzie na podstawie</w:t>
      </w:r>
      <w:r w:rsidR="00315235" w:rsidRPr="00315235">
        <w:rPr>
          <w:bCs/>
          <w:sz w:val="22"/>
          <w:szCs w:val="22"/>
        </w:rPr>
        <w:t xml:space="preserve"> prawidłowo wystawionej faktury</w:t>
      </w:r>
      <w:r w:rsidRPr="00315235">
        <w:rPr>
          <w:bCs/>
          <w:sz w:val="22"/>
          <w:szCs w:val="22"/>
        </w:rPr>
        <w:t xml:space="preserve"> przez Wykonawcę przelewem na rachunek bankowy wskazany w fakturze </w:t>
      </w:r>
      <w:r w:rsidR="0088746C" w:rsidRPr="00315235">
        <w:rPr>
          <w:bCs/>
          <w:sz w:val="22"/>
          <w:szCs w:val="22"/>
        </w:rPr>
        <w:t xml:space="preserve"> </w:t>
      </w:r>
      <w:r w:rsidR="00315235" w:rsidRPr="00315235">
        <w:rPr>
          <w:bCs/>
          <w:sz w:val="22"/>
          <w:szCs w:val="22"/>
        </w:rPr>
        <w:t>Nabywca Gmina Miejska Skórcz</w:t>
      </w:r>
      <w:r w:rsidR="0088746C" w:rsidRPr="00315235">
        <w:rPr>
          <w:bCs/>
          <w:sz w:val="22"/>
          <w:szCs w:val="22"/>
        </w:rPr>
        <w:t xml:space="preserve"> ul. Główna 40, 83-220 Skórcz, NIP 592-22-60-999</w:t>
      </w:r>
      <w:r w:rsidR="00F55836" w:rsidRPr="00315235">
        <w:rPr>
          <w:bCs/>
          <w:sz w:val="22"/>
          <w:szCs w:val="22"/>
        </w:rPr>
        <w:t>,</w:t>
      </w:r>
      <w:r w:rsidR="0088746C" w:rsidRPr="00315235">
        <w:rPr>
          <w:bCs/>
          <w:sz w:val="22"/>
          <w:szCs w:val="22"/>
        </w:rPr>
        <w:t xml:space="preserve"> Odbiorca </w:t>
      </w:r>
      <w:r w:rsidR="00F55836" w:rsidRPr="00315235">
        <w:rPr>
          <w:bCs/>
          <w:sz w:val="22"/>
          <w:szCs w:val="22"/>
        </w:rPr>
        <w:t xml:space="preserve"> </w:t>
      </w:r>
      <w:r w:rsidR="0088746C" w:rsidRPr="00315235">
        <w:rPr>
          <w:bCs/>
          <w:sz w:val="22"/>
          <w:szCs w:val="22"/>
        </w:rPr>
        <w:t xml:space="preserve"> </w:t>
      </w:r>
      <w:r w:rsidR="00F55836" w:rsidRPr="00315235">
        <w:rPr>
          <w:bCs/>
          <w:sz w:val="22"/>
          <w:szCs w:val="22"/>
        </w:rPr>
        <w:t xml:space="preserve">Zespół Szkół Publicznych w Skórczu  </w:t>
      </w:r>
      <w:r w:rsidR="00315235" w:rsidRPr="00315235">
        <w:rPr>
          <w:bCs/>
          <w:sz w:val="22"/>
          <w:szCs w:val="22"/>
        </w:rPr>
        <w:t xml:space="preserve">ul. Gen. Józefa </w:t>
      </w:r>
      <w:r w:rsidR="00F55836" w:rsidRPr="00315235">
        <w:rPr>
          <w:bCs/>
          <w:sz w:val="22"/>
          <w:szCs w:val="22"/>
        </w:rPr>
        <w:t xml:space="preserve">Hallera 7A, </w:t>
      </w:r>
      <w:bookmarkStart w:id="0" w:name="_GoBack"/>
      <w:bookmarkEnd w:id="0"/>
      <w:r w:rsidR="00315235" w:rsidRPr="00315235">
        <w:rPr>
          <w:bCs/>
          <w:sz w:val="22"/>
          <w:szCs w:val="22"/>
        </w:rPr>
        <w:t xml:space="preserve"> 83 – 220 Skórcz</w:t>
      </w:r>
    </w:p>
    <w:p w14:paraId="6F1323AF" w14:textId="31432536" w:rsidR="00A358F5" w:rsidRPr="00315235" w:rsidRDefault="00A358F5" w:rsidP="00A358F5">
      <w:pPr>
        <w:pStyle w:val="Tekstpodstawowy"/>
        <w:numPr>
          <w:ilvl w:val="0"/>
          <w:numId w:val="5"/>
        </w:numPr>
        <w:tabs>
          <w:tab w:val="clear" w:pos="795"/>
          <w:tab w:val="num" w:pos="435"/>
        </w:tabs>
        <w:suppressAutoHyphens w:val="0"/>
        <w:spacing w:after="0" w:line="360" w:lineRule="auto"/>
        <w:ind w:left="435"/>
        <w:jc w:val="both"/>
        <w:rPr>
          <w:bCs/>
          <w:sz w:val="22"/>
          <w:szCs w:val="22"/>
        </w:rPr>
      </w:pPr>
      <w:r w:rsidRPr="00315235">
        <w:rPr>
          <w:bCs/>
          <w:sz w:val="22"/>
          <w:szCs w:val="22"/>
        </w:rPr>
        <w:t xml:space="preserve">Ze względu na otrzymywanie przez Zleceniodawcę dofinansowania Projektu transzami, Strony ustalają, że wynagrodzenie, o którym mowa w niniejszym paragrafie płatne będzie częściowo w trakcie cyklu szkoleń na podstawie faktur cząstkowych. Płatności za części zrealizowanych szkoleń będą realizowane nie później niż w ciągu 7 (słownie: siedmiu) dni od otrzymania przez Zamawiającego kolejnych transzy dofinansowania Projektu, zaś całkowite rozliczenie wynagrodzenia Wykonawcy nastąpi nie później niż w ciągu 7 (słownie: siedmiu) dni od otrzymania przez Zamawiającego ostatniej transzy dofinansowania Projektu, pod warunkiem, że wszystkie usługi opisane w niniejszej umowie zostały wykonane.   </w:t>
      </w:r>
    </w:p>
    <w:p w14:paraId="4C4CF067" w14:textId="77777777" w:rsidR="00A358F5" w:rsidRPr="00B71DF2" w:rsidRDefault="00F50114" w:rsidP="00A358F5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  <w:r w:rsidR="00A358F5" w:rsidRPr="00B71DF2">
        <w:rPr>
          <w:b/>
          <w:sz w:val="22"/>
          <w:szCs w:val="22"/>
        </w:rPr>
        <w:t>.</w:t>
      </w:r>
    </w:p>
    <w:p w14:paraId="3EAF74C3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Okres obowiązywania umowy, rozwiązanie umowy.</w:t>
      </w:r>
    </w:p>
    <w:p w14:paraId="6C1F3268" w14:textId="77777777" w:rsidR="00A358F5" w:rsidRPr="00B71DF2" w:rsidRDefault="00A358F5" w:rsidP="00A358F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Niniejsza umowa zawarta została na czas określony tj. od dnia ……………. do dnia …………. r.</w:t>
      </w:r>
    </w:p>
    <w:p w14:paraId="03DDAA42" w14:textId="77777777" w:rsidR="00A358F5" w:rsidRPr="00B71DF2" w:rsidRDefault="00A358F5" w:rsidP="00A358F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Zamawiający może wypowiedzieć niniejszą umowę w trakcie jej trwania z zachowaniem 1 -miesięcznego okresu wypowiedzenia, jeśli wystąpią przyczyny, dla których wykonanie umowy w całości lub części nie będzie leżało w interesie publicznym, czego nie można było przewidzieć wcześniej. W takim przypadku Wykonawca ma prawo jedynie do tej części wynagrodzenia, która odpowiada zrealizowanym do tego momentu szkoleniom. </w:t>
      </w:r>
    </w:p>
    <w:p w14:paraId="69D95DCC" w14:textId="77777777" w:rsidR="00A358F5" w:rsidRPr="00B71DF2" w:rsidRDefault="00A358F5" w:rsidP="00A358F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lastRenderedPageBreak/>
        <w:t>Wykonawcy przysługuje prawo wypowiedzenia niniejszej umowy z zachowaniem 1 -miesięcznego okresu wypowiedzenia, w przypadku jeśli Zamawiający odmawia wypłaty częściowego wynagrodzenia za zrealizowaną część usług pomimo posiadania przez Zamawiającego środków pochodzących z dofinansowania Projektu.”</w:t>
      </w:r>
    </w:p>
    <w:p w14:paraId="52F04150" w14:textId="77777777" w:rsidR="00A358F5" w:rsidRPr="00B71DF2" w:rsidRDefault="00F50114" w:rsidP="00F50114">
      <w:pPr>
        <w:pStyle w:val="Tekstpodstawowy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§7</w:t>
      </w:r>
      <w:r w:rsidR="00A358F5" w:rsidRPr="00B71DF2">
        <w:rPr>
          <w:b/>
          <w:sz w:val="22"/>
          <w:szCs w:val="22"/>
        </w:rPr>
        <w:t>.</w:t>
      </w:r>
    </w:p>
    <w:p w14:paraId="66066A9C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Zmiany umowy</w:t>
      </w:r>
    </w:p>
    <w:p w14:paraId="1F34C6A1" w14:textId="77777777" w:rsidR="00F50114" w:rsidRPr="00315235" w:rsidRDefault="00A358F5" w:rsidP="00F5011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Zmiany niniejszej umowy wymagają formy pisemnej pod rygorem nieważności. W szczególności zmianie ulec mogą: a) </w:t>
      </w:r>
      <w:r w:rsidRPr="00315235">
        <w:rPr>
          <w:rFonts w:ascii="Times New Roman" w:hAnsi="Times New Roman"/>
          <w:sz w:val="22"/>
          <w:szCs w:val="22"/>
        </w:rPr>
        <w:t>okres realizacji zajęć</w:t>
      </w:r>
      <w:r w:rsidR="005F73C7" w:rsidRPr="00315235">
        <w:rPr>
          <w:rFonts w:ascii="Times New Roman" w:hAnsi="Times New Roman"/>
          <w:sz w:val="22"/>
          <w:szCs w:val="22"/>
        </w:rPr>
        <w:t xml:space="preserve"> z uwagi na wytyczne Instytucji  Zarządzającej</w:t>
      </w:r>
      <w:r w:rsidRPr="00315235">
        <w:rPr>
          <w:rFonts w:ascii="Times New Roman" w:hAnsi="Times New Roman"/>
          <w:sz w:val="22"/>
          <w:szCs w:val="22"/>
        </w:rPr>
        <w:t>, b)</w:t>
      </w:r>
      <w:r w:rsidR="00E51318" w:rsidRPr="00315235">
        <w:rPr>
          <w:rFonts w:ascii="Times New Roman" w:hAnsi="Times New Roman"/>
          <w:sz w:val="22"/>
          <w:szCs w:val="22"/>
        </w:rPr>
        <w:t xml:space="preserve"> liczba uczniów w danej grupie,  co Wykonawca przyjmuje do wiadomości i na co wyraża zgodę.</w:t>
      </w:r>
    </w:p>
    <w:p w14:paraId="46B4CDCD" w14:textId="77777777" w:rsidR="00A358F5" w:rsidRPr="00F50114" w:rsidRDefault="00F50114" w:rsidP="00F5011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  <w:r w:rsidR="00A358F5" w:rsidRPr="00B71DF2">
        <w:rPr>
          <w:rFonts w:ascii="Times New Roman" w:hAnsi="Times New Roman"/>
          <w:b/>
          <w:bCs/>
          <w:sz w:val="22"/>
          <w:szCs w:val="22"/>
        </w:rPr>
        <w:t>.</w:t>
      </w:r>
    </w:p>
    <w:p w14:paraId="21481DF9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Integralność umowy</w:t>
      </w:r>
    </w:p>
    <w:p w14:paraId="66B28D88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Wszystkie załączniki i aneksy do niniejszej umowy stanowią jej integralną część. Niniejsza umowa rozwiązuje i unieważnia wszelkie inne uzgodnienia, ustalenia, porozumienia lub umowy, niezależnie od ich formy, między stronami w zakresie objętym jej treścią i stanowi wyłączną podstawę stosunku nią uregulowanego.</w:t>
      </w:r>
    </w:p>
    <w:p w14:paraId="6AEC7D76" w14:textId="77777777" w:rsidR="00A358F5" w:rsidRPr="00B71DF2" w:rsidRDefault="00F50114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  <w:r w:rsidR="00A358F5" w:rsidRPr="00B71DF2">
        <w:rPr>
          <w:rFonts w:ascii="Times New Roman" w:hAnsi="Times New Roman"/>
          <w:b/>
          <w:bCs/>
          <w:sz w:val="22"/>
          <w:szCs w:val="22"/>
        </w:rPr>
        <w:t>.</w:t>
      </w:r>
    </w:p>
    <w:p w14:paraId="0D95F6A8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 xml:space="preserve"> Adresy do doręczeń</w:t>
      </w:r>
    </w:p>
    <w:p w14:paraId="4D2435F7" w14:textId="77777777" w:rsidR="00A358F5" w:rsidRPr="00B71DF2" w:rsidRDefault="00A358F5" w:rsidP="00A358F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Strony ustalają poniższe adresy dla celów związanych z niniejszą umową:</w:t>
      </w:r>
    </w:p>
    <w:p w14:paraId="013721A5" w14:textId="77777777" w:rsidR="00A358F5" w:rsidRPr="00B71DF2" w:rsidRDefault="00A358F5" w:rsidP="00A358F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Zamawiający  – …………………………………………..……………………………..</w:t>
      </w:r>
    </w:p>
    <w:p w14:paraId="3B127369" w14:textId="77777777" w:rsidR="00A358F5" w:rsidRPr="00B71DF2" w:rsidRDefault="00A358F5" w:rsidP="00A358F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Wykonawca  –  …………………………………………..……………………………..</w:t>
      </w:r>
    </w:p>
    <w:p w14:paraId="4DE24D06" w14:textId="77777777" w:rsidR="00A358F5" w:rsidRPr="00B71DF2" w:rsidRDefault="00A358F5" w:rsidP="00A358F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Strony zobowiązują się do niezwłocznego informowania o wszelkich zmianach adresów do doręczeń pod rygorem uznania doręczenia pod ostatni wskazany adres do doręczeń za skuteczne.</w:t>
      </w:r>
    </w:p>
    <w:p w14:paraId="7DB1C83A" w14:textId="77777777" w:rsidR="00A358F5" w:rsidRPr="00B71DF2" w:rsidRDefault="00F50114" w:rsidP="00A358F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  <w:r w:rsidR="00A358F5" w:rsidRPr="00B71DF2">
        <w:rPr>
          <w:rFonts w:ascii="Times New Roman" w:hAnsi="Times New Roman"/>
          <w:b/>
          <w:bCs/>
          <w:sz w:val="22"/>
          <w:szCs w:val="22"/>
        </w:rPr>
        <w:t>.</w:t>
      </w:r>
    </w:p>
    <w:p w14:paraId="285B4C3D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Zawiadomienia</w:t>
      </w:r>
    </w:p>
    <w:p w14:paraId="51887AAE" w14:textId="77777777" w:rsidR="00A358F5" w:rsidRPr="00B71DF2" w:rsidRDefault="00A358F5" w:rsidP="00A358F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Wszelkie oświadczenia składane drugiej stronie w związku z wykonaniem niniejszej umowy wymagają formy pisemnej pod rygorem nieważności.</w:t>
      </w:r>
    </w:p>
    <w:p w14:paraId="7BD739BA" w14:textId="77777777" w:rsidR="00A358F5" w:rsidRPr="00B71DF2" w:rsidRDefault="00A358F5" w:rsidP="00A358F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Strony zobowiązują się do wzajemnego informowania o wszelkich czynnościach i przeszkodach mających wpływ na wykonanie niniejszej umowy.</w:t>
      </w:r>
    </w:p>
    <w:p w14:paraId="0ACE9095" w14:textId="77777777" w:rsidR="00A358F5" w:rsidRPr="00B71DF2" w:rsidRDefault="00F50114" w:rsidP="00A358F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  <w:r w:rsidR="00A358F5" w:rsidRPr="00B71DF2">
        <w:rPr>
          <w:rFonts w:ascii="Times New Roman" w:hAnsi="Times New Roman"/>
          <w:b/>
          <w:bCs/>
          <w:sz w:val="22"/>
          <w:szCs w:val="22"/>
        </w:rPr>
        <w:t>.</w:t>
      </w:r>
    </w:p>
    <w:p w14:paraId="318D48EB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Tytuły paragrafów</w:t>
      </w:r>
    </w:p>
    <w:p w14:paraId="14334055" w14:textId="5A43C58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Tytuły paragrafów zawarte w niniejsze</w:t>
      </w:r>
      <w:r w:rsidR="00315235">
        <w:rPr>
          <w:rFonts w:ascii="Times New Roman" w:hAnsi="Times New Roman"/>
          <w:sz w:val="22"/>
          <w:szCs w:val="22"/>
        </w:rPr>
        <w:t>j umowie umieszczone są jedynie</w:t>
      </w:r>
      <w:r w:rsidR="00E51318">
        <w:rPr>
          <w:rFonts w:ascii="Times New Roman" w:hAnsi="Times New Roman"/>
          <w:sz w:val="22"/>
          <w:szCs w:val="22"/>
        </w:rPr>
        <w:t xml:space="preserve"> </w:t>
      </w:r>
      <w:r w:rsidR="00E51318" w:rsidRPr="00315235">
        <w:rPr>
          <w:rFonts w:ascii="Times New Roman" w:hAnsi="Times New Roman"/>
          <w:sz w:val="22"/>
          <w:szCs w:val="22"/>
        </w:rPr>
        <w:t>w celach porządkowych</w:t>
      </w:r>
      <w:r w:rsidRPr="00B71DF2">
        <w:rPr>
          <w:rFonts w:ascii="Times New Roman" w:hAnsi="Times New Roman"/>
          <w:sz w:val="22"/>
          <w:szCs w:val="22"/>
        </w:rPr>
        <w:t xml:space="preserve"> i nie mogą być wykorzystywane w celu interpretacji jakiegokolwiek postanowienia niniejszej umowy.</w:t>
      </w:r>
    </w:p>
    <w:p w14:paraId="0D37B202" w14:textId="77777777" w:rsidR="00A358F5" w:rsidRPr="00B71DF2" w:rsidRDefault="00F50114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§12.</w:t>
      </w:r>
    </w:p>
    <w:p w14:paraId="2CB4A1E3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lastRenderedPageBreak/>
        <w:t>Sprawy nieuregulowane</w:t>
      </w:r>
    </w:p>
    <w:p w14:paraId="28B34CEB" w14:textId="77777777" w:rsidR="00A358F5" w:rsidRPr="00B71DF2" w:rsidRDefault="00A358F5" w:rsidP="00A358F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W sprawach nieuregulowanych w niniejszej umowie zastosowanie mają obowiązujące przepisy kodeksu cywilnego.</w:t>
      </w:r>
    </w:p>
    <w:p w14:paraId="019AA9D8" w14:textId="77777777" w:rsidR="00A358F5" w:rsidRPr="00B71DF2" w:rsidRDefault="00A358F5" w:rsidP="00A358F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Ewentualne spory wynikłe na tle realizacji niniejszej Umowy Strony poddają pod rozstrzygnięcie Sądu Powszechnego właściwego dla siedziby Zamawiającego.</w:t>
      </w:r>
    </w:p>
    <w:p w14:paraId="2572681C" w14:textId="77777777" w:rsidR="00A358F5" w:rsidRPr="00B71DF2" w:rsidRDefault="00F50114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  <w:r w:rsidR="00A358F5" w:rsidRPr="00B71DF2">
        <w:rPr>
          <w:rFonts w:ascii="Times New Roman" w:hAnsi="Times New Roman"/>
          <w:b/>
          <w:bCs/>
          <w:sz w:val="22"/>
          <w:szCs w:val="22"/>
        </w:rPr>
        <w:t>.</w:t>
      </w:r>
    </w:p>
    <w:p w14:paraId="3110CD32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Egzemplarze umowy</w:t>
      </w:r>
    </w:p>
    <w:p w14:paraId="6C9CC008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Niniejszą umowę sporządzono w trzech jednobrzmiących egzemplarzach –   dwa dla Zamawiającego  i jeden dla Wykonawcy</w:t>
      </w:r>
    </w:p>
    <w:p w14:paraId="547FD254" w14:textId="77777777" w:rsidR="00A358F5" w:rsidRPr="00B71DF2" w:rsidRDefault="00A358F5" w:rsidP="00A358F5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46B4B376" w14:textId="77777777" w:rsidR="00A358F5" w:rsidRPr="00B71DF2" w:rsidRDefault="00F50114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  <w:r w:rsidR="00A358F5" w:rsidRPr="00B71DF2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D5592A1" w14:textId="77777777" w:rsidR="00A358F5" w:rsidRPr="00B71DF2" w:rsidRDefault="00A358F5" w:rsidP="00A358F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Oświadczenia o przyjęciu umowy</w:t>
      </w:r>
    </w:p>
    <w:p w14:paraId="76E6FF61" w14:textId="77777777" w:rsidR="00A358F5" w:rsidRPr="00B71DF2" w:rsidRDefault="00A358F5" w:rsidP="00203ED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Podpisując niniejszą umowę każda ze stron oświadcza, że zapoznała się z jej treścią oraz przyjęła ją do wiadomości i wykonania, a także podpisała i otrzymała taki sam egzemplarz umowy jak niniejszy.</w:t>
      </w:r>
    </w:p>
    <w:p w14:paraId="16E024BA" w14:textId="77777777" w:rsidR="00A358F5" w:rsidRPr="00B71DF2" w:rsidRDefault="00A358F5" w:rsidP="00203ED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NA DOWÓD CZEGO</w:t>
      </w:r>
      <w:r w:rsidRPr="00B71DF2">
        <w:rPr>
          <w:rFonts w:ascii="Times New Roman" w:hAnsi="Times New Roman"/>
          <w:sz w:val="22"/>
          <w:szCs w:val="22"/>
        </w:rPr>
        <w:t xml:space="preserve"> niniejsza umowa została podpisana przez strony w dacie wskazanej na początku:</w:t>
      </w:r>
    </w:p>
    <w:p w14:paraId="2FEDAA0B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BA143DC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4B51CED" w14:textId="77777777" w:rsidR="00A358F5" w:rsidRPr="00B71DF2" w:rsidRDefault="00A358F5" w:rsidP="00A358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______________________</w:t>
      </w:r>
      <w:r w:rsidRPr="00B71DF2">
        <w:rPr>
          <w:rFonts w:ascii="Times New Roman" w:hAnsi="Times New Roman"/>
          <w:sz w:val="22"/>
          <w:szCs w:val="22"/>
        </w:rPr>
        <w:tab/>
      </w:r>
      <w:r w:rsidRPr="00B71DF2">
        <w:rPr>
          <w:rFonts w:ascii="Times New Roman" w:hAnsi="Times New Roman"/>
          <w:sz w:val="22"/>
          <w:szCs w:val="22"/>
        </w:rPr>
        <w:tab/>
      </w:r>
      <w:r w:rsidRPr="00B71DF2">
        <w:rPr>
          <w:rFonts w:ascii="Times New Roman" w:hAnsi="Times New Roman"/>
          <w:sz w:val="22"/>
          <w:szCs w:val="22"/>
        </w:rPr>
        <w:tab/>
      </w:r>
      <w:r w:rsidRPr="00B71DF2">
        <w:rPr>
          <w:rFonts w:ascii="Times New Roman" w:hAnsi="Times New Roman"/>
          <w:sz w:val="22"/>
          <w:szCs w:val="22"/>
        </w:rPr>
        <w:tab/>
      </w:r>
      <w:r w:rsidRPr="00B71DF2">
        <w:rPr>
          <w:rFonts w:ascii="Times New Roman" w:hAnsi="Times New Roman"/>
          <w:sz w:val="22"/>
          <w:szCs w:val="22"/>
        </w:rPr>
        <w:tab/>
        <w:t>______________________</w:t>
      </w:r>
    </w:p>
    <w:p w14:paraId="332366F2" w14:textId="77777777" w:rsidR="00A358F5" w:rsidRPr="00A358F5" w:rsidRDefault="00A358F5" w:rsidP="00A358F5">
      <w:p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</w:t>
      </w:r>
      <w:r w:rsidRPr="00A358F5">
        <w:rPr>
          <w:rFonts w:ascii="Times New Roman" w:hAnsi="Times New Roman"/>
          <w:b/>
          <w:sz w:val="22"/>
          <w:szCs w:val="22"/>
        </w:rPr>
        <w:t xml:space="preserve">  WYKONAWCA </w:t>
      </w:r>
    </w:p>
    <w:p w14:paraId="70312A40" w14:textId="77777777" w:rsidR="00FC24C7" w:rsidRDefault="00FC24C7" w:rsidP="00A358F5"/>
    <w:sectPr w:rsidR="00FC24C7" w:rsidSect="00BC75C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FAE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36249" w14:textId="77777777" w:rsidR="00EC5AB6" w:rsidRDefault="00EC5AB6" w:rsidP="00A358F5">
      <w:r>
        <w:separator/>
      </w:r>
    </w:p>
  </w:endnote>
  <w:endnote w:type="continuationSeparator" w:id="0">
    <w:p w14:paraId="35197E0A" w14:textId="77777777" w:rsidR="00EC5AB6" w:rsidRDefault="00EC5AB6" w:rsidP="00A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ABFB" w14:textId="77777777" w:rsidR="00203ED4" w:rsidRPr="00263DD3" w:rsidRDefault="00203ED4" w:rsidP="00203ED4">
    <w:pPr>
      <w:pStyle w:val="Nagwek"/>
      <w:tabs>
        <w:tab w:val="clear" w:pos="9072"/>
        <w:tab w:val="right" w:pos="9498"/>
      </w:tabs>
      <w:ind w:left="-567" w:right="-569"/>
      <w:jc w:val="center"/>
      <w:rPr>
        <w:rFonts w:ascii="Calibri" w:hAnsi="Calibri"/>
        <w:b/>
        <w:bCs/>
        <w:iCs/>
      </w:rPr>
    </w:pPr>
    <w:r>
      <w:rPr>
        <w:rFonts w:ascii="Calibri" w:hAnsi="Calibri"/>
        <w:b/>
      </w:rPr>
      <w:t xml:space="preserve">Projekt </w:t>
    </w:r>
    <w:r w:rsidRPr="00E93445">
      <w:rPr>
        <w:rFonts w:ascii="Calibri" w:hAnsi="Calibri"/>
        <w:b/>
      </w:rPr>
      <w:t>„Edukacyjne wsparcie uczniów w mieście Skórcz – kuźnią rozwoju”</w:t>
    </w:r>
    <w:r>
      <w:rPr>
        <w:rFonts w:ascii="Calibri" w:hAnsi="Calibri"/>
        <w:b/>
      </w:rPr>
      <w:t xml:space="preserve"> dofinansowany z </w:t>
    </w:r>
    <w:r w:rsidRPr="00E93445">
      <w:rPr>
        <w:rFonts w:ascii="Calibri" w:hAnsi="Calibri"/>
        <w:b/>
      </w:rPr>
      <w:t>Regionalnego Programu Operacyjnego Województwa Pomorskiego na lata 2014 -2020 w ramach Osi priorytetowej 3 - Edukacja, Działania 3.2 - Edukacja ogólna, Poddziałania 3.2.1. – Jakość edukacji ogólnej.</w:t>
    </w:r>
    <w:r>
      <w:rPr>
        <w:rFonts w:ascii="Calibri" w:hAnsi="Calibri"/>
        <w:b/>
      </w:rPr>
      <w:t xml:space="preserve"> </w:t>
    </w:r>
  </w:p>
  <w:p w14:paraId="0F9C8B63" w14:textId="77777777" w:rsidR="00A358F5" w:rsidRDefault="00A35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D0E7C" w14:textId="77777777" w:rsidR="00EC5AB6" w:rsidRDefault="00EC5AB6" w:rsidP="00A358F5">
      <w:r>
        <w:separator/>
      </w:r>
    </w:p>
  </w:footnote>
  <w:footnote w:type="continuationSeparator" w:id="0">
    <w:p w14:paraId="5B16BA8F" w14:textId="77777777" w:rsidR="00EC5AB6" w:rsidRDefault="00EC5AB6" w:rsidP="00A3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C6C4" w14:textId="77777777" w:rsidR="00A358F5" w:rsidRDefault="00A358F5">
    <w:pPr>
      <w:pStyle w:val="Nagwek"/>
    </w:pPr>
    <w:r>
      <w:rPr>
        <w:noProof/>
      </w:rPr>
      <w:drawing>
        <wp:inline distT="0" distB="0" distL="0" distR="0" wp14:anchorId="140E5CED" wp14:editId="060FBD34">
          <wp:extent cx="5972810" cy="522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2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pStyle w:val="Nagwek2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6A5B0C"/>
    <w:multiLevelType w:val="hybridMultilevel"/>
    <w:tmpl w:val="3B628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4584F"/>
    <w:multiLevelType w:val="hybridMultilevel"/>
    <w:tmpl w:val="9520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55DB4"/>
    <w:multiLevelType w:val="hybridMultilevel"/>
    <w:tmpl w:val="4086A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6EF3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AA3C53"/>
    <w:multiLevelType w:val="hybridMultilevel"/>
    <w:tmpl w:val="05F03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40F2A"/>
    <w:multiLevelType w:val="hybridMultilevel"/>
    <w:tmpl w:val="0882C2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D55A1D"/>
    <w:multiLevelType w:val="hybridMultilevel"/>
    <w:tmpl w:val="9F806510"/>
    <w:lvl w:ilvl="0" w:tplc="21228B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91EC4"/>
    <w:multiLevelType w:val="hybridMultilevel"/>
    <w:tmpl w:val="1454533A"/>
    <w:lvl w:ilvl="0" w:tplc="A600F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AB0750"/>
    <w:multiLevelType w:val="hybridMultilevel"/>
    <w:tmpl w:val="8A322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C11CAF"/>
    <w:multiLevelType w:val="hybridMultilevel"/>
    <w:tmpl w:val="3752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6D8"/>
    <w:multiLevelType w:val="hybridMultilevel"/>
    <w:tmpl w:val="33885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F5"/>
    <w:rsid w:val="00203ED4"/>
    <w:rsid w:val="0023271A"/>
    <w:rsid w:val="00315235"/>
    <w:rsid w:val="003629CB"/>
    <w:rsid w:val="004B4995"/>
    <w:rsid w:val="005F73C7"/>
    <w:rsid w:val="006C5F03"/>
    <w:rsid w:val="0088746C"/>
    <w:rsid w:val="009F4593"/>
    <w:rsid w:val="00A358F5"/>
    <w:rsid w:val="00B46FBD"/>
    <w:rsid w:val="00B725D6"/>
    <w:rsid w:val="00B75ECC"/>
    <w:rsid w:val="00BC75C8"/>
    <w:rsid w:val="00C963E4"/>
    <w:rsid w:val="00E51318"/>
    <w:rsid w:val="00EC5AB6"/>
    <w:rsid w:val="00F50114"/>
    <w:rsid w:val="00F55836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DF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F5"/>
    <w:pPr>
      <w:spacing w:after="0" w:line="240" w:lineRule="auto"/>
    </w:pPr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Nagwek1">
    <w:name w:val="heading 1"/>
    <w:aliases w:val="Nagłówek 1 ZG"/>
    <w:basedOn w:val="Normalny"/>
    <w:next w:val="Normalny"/>
    <w:link w:val="Nagwek1Znak"/>
    <w:uiPriority w:val="99"/>
    <w:qFormat/>
    <w:rsid w:val="00A358F5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Nagwek2">
    <w:name w:val="heading 2"/>
    <w:aliases w:val="akapitl lista 2"/>
    <w:basedOn w:val="Normalny"/>
    <w:next w:val="Normalny"/>
    <w:link w:val="Nagwek2Znak"/>
    <w:uiPriority w:val="99"/>
    <w:qFormat/>
    <w:rsid w:val="00A358F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G Znak"/>
    <w:basedOn w:val="Domylnaczcionkaakapitu"/>
    <w:link w:val="Nagwek1"/>
    <w:uiPriority w:val="99"/>
    <w:rsid w:val="00A358F5"/>
    <w:rPr>
      <w:rFonts w:ascii="Cambria" w:eastAsia="Calibri" w:hAnsi="Cambria" w:cs="Times New Roman"/>
      <w:color w:val="365F91"/>
      <w:sz w:val="32"/>
      <w:szCs w:val="20"/>
    </w:rPr>
  </w:style>
  <w:style w:type="character" w:customStyle="1" w:styleId="Nagwek2Znak">
    <w:name w:val="Nagłówek 2 Znak"/>
    <w:aliases w:val="akapitl lista 2 Znak"/>
    <w:basedOn w:val="Domylnaczcionkaakapitu"/>
    <w:link w:val="Nagwek2"/>
    <w:uiPriority w:val="99"/>
    <w:rsid w:val="00A358F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35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8F5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358F5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8F5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A358F5"/>
    <w:pPr>
      <w:suppressAutoHyphens/>
      <w:spacing w:after="120"/>
    </w:pPr>
    <w:rPr>
      <w:rFonts w:ascii="Times New Roman" w:hAnsi="Times New Roman"/>
      <w:sz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8F5"/>
    <w:rPr>
      <w:rFonts w:ascii="Times New Roman" w:eastAsia="Calibri" w:hAnsi="Times New Roman" w:cs="Times New Roman"/>
      <w:sz w:val="16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A358F5"/>
    <w:pPr>
      <w:jc w:val="center"/>
    </w:pPr>
    <w:rPr>
      <w:rFonts w:ascii="Times New Roman" w:hAnsi="Times New Roman"/>
      <w:b/>
    </w:rPr>
  </w:style>
  <w:style w:type="character" w:customStyle="1" w:styleId="TytuZnak">
    <w:name w:val="Tytuł Znak"/>
    <w:basedOn w:val="Domylnaczcionkaakapitu"/>
    <w:link w:val="Tytu"/>
    <w:uiPriority w:val="99"/>
    <w:rsid w:val="00A358F5"/>
    <w:rPr>
      <w:rFonts w:ascii="Times New Roman" w:eastAsia="Calibri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8F5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D4"/>
    <w:rPr>
      <w:rFonts w:ascii="Tahoma" w:eastAsia="Calibri" w:hAnsi="Tahoma" w:cs="Tahoma"/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4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46C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6C"/>
    <w:rPr>
      <w:rFonts w:ascii="Verdana" w:eastAsia="Calibri" w:hAnsi="Verdana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Szenk</dc:creator>
  <cp:keywords/>
  <dc:description/>
  <cp:lastModifiedBy>Sekretarz</cp:lastModifiedBy>
  <cp:revision>11</cp:revision>
  <dcterms:created xsi:type="dcterms:W3CDTF">2016-11-22T15:23:00Z</dcterms:created>
  <dcterms:modified xsi:type="dcterms:W3CDTF">2016-12-23T10:35:00Z</dcterms:modified>
</cp:coreProperties>
</file>