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9D2D8C" w:rsidTr="009D2D8C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D2D8C" w:rsidRDefault="00790FAB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742316" r:id="rId7"/>
              </w:pict>
            </w:r>
            <w:r w:rsidR="009D2D8C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2D8C" w:rsidRDefault="009D2D8C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9D2D8C" w:rsidRDefault="009D2D8C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9D2D8C" w:rsidRDefault="009D2D8C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9D2D8C" w:rsidRPr="00790FAB" w:rsidRDefault="009D2D8C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proofErr w:type="gramStart"/>
            <w:r w:rsidRPr="00790FAB">
              <w:rPr>
                <w:b/>
                <w:i/>
                <w:sz w:val="20"/>
                <w:szCs w:val="20"/>
              </w:rPr>
              <w:t>tel</w:t>
            </w:r>
            <w:proofErr w:type="gramEnd"/>
            <w:r w:rsidRPr="00790FAB">
              <w:rPr>
                <w:b/>
                <w:i/>
                <w:sz w:val="20"/>
                <w:szCs w:val="20"/>
              </w:rPr>
              <w:t xml:space="preserve">./fax: (95) 7287510, e-mail: </w:t>
            </w:r>
            <w:hyperlink r:id="rId8" w:history="1">
              <w:r w:rsidRPr="00790FAB"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9D2D8C" w:rsidRDefault="00790FAB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9D2D8C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9D2D8C" w:rsidTr="009D2D8C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D2D8C" w:rsidRDefault="009D2D8C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9D2D8C" w:rsidRDefault="00D9152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USC-20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D2D8C" w:rsidRDefault="009D2D8C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9D2D8C" w:rsidRDefault="009D2D8C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Postępowanie admini</w:t>
            </w:r>
            <w:r w:rsidR="00D9152D">
              <w:rPr>
                <w:b/>
                <w:bCs/>
              </w:rPr>
              <w:t>stracyjne w sprawie wymeldowania</w:t>
            </w:r>
            <w:r>
              <w:rPr>
                <w:b/>
                <w:bCs/>
              </w:rPr>
              <w:t xml:space="preserve"> z pobytu stałego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D2D8C" w:rsidRDefault="009D2D8C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9D2D8C" w:rsidRDefault="009D2D8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9D2D8C" w:rsidTr="009D2D8C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2D8C" w:rsidRDefault="009D2D8C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9D2D8C" w:rsidRDefault="009D2D8C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9D2D8C" w:rsidRDefault="009D2D8C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24 września 2010 roku o ewidencji ludności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217, poz. 1427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9D2D8C" w:rsidRDefault="009D2D8C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14 czerwca 1960 roku Kodeks Postepowania Administracyjnego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roku poz. 267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>. zm.)</w:t>
            </w:r>
          </w:p>
          <w:p w:rsidR="009D2D8C" w:rsidRDefault="009D2D8C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rPr>
                <w:i/>
                <w:color w:val="000000"/>
              </w:rPr>
              <w:t xml:space="preserve">Ustawa z dnia 16 listopada 2006 roku o opłacie skarbowej </w:t>
            </w:r>
            <w:r>
              <w:t xml:space="preserve">Dz. U. z 2014 r. poz. 1628 z </w:t>
            </w:r>
            <w:proofErr w:type="spellStart"/>
            <w:r>
              <w:t>późn</w:t>
            </w:r>
            <w:proofErr w:type="spellEnd"/>
            <w:r>
              <w:t>. zm.).</w:t>
            </w:r>
          </w:p>
          <w:p w:rsidR="00D9152D" w:rsidRDefault="00D9152D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9D2D8C" w:rsidRPr="00D9152D" w:rsidRDefault="009D2D8C" w:rsidP="00D9152D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D9152D">
              <w:rPr>
                <w:b/>
                <w:color w:val="000000"/>
                <w:spacing w:val="-12"/>
              </w:rPr>
              <w:t>SPOSÓB ZAŁATWIENIA SPRAWY</w:t>
            </w:r>
          </w:p>
          <w:p w:rsidR="009D2D8C" w:rsidRDefault="007F57DF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wymeldowanie z</w:t>
            </w:r>
            <w:r w:rsidR="009D2D8C">
              <w:rPr>
                <w:color w:val="000000"/>
              </w:rPr>
              <w:t xml:space="preserve"> pobyt</w:t>
            </w:r>
            <w:r>
              <w:rPr>
                <w:color w:val="000000"/>
              </w:rPr>
              <w:t>u stałego</w:t>
            </w:r>
            <w:r w:rsidR="009D2D8C">
              <w:rPr>
                <w:color w:val="000000"/>
              </w:rPr>
              <w:t xml:space="preserve"> oraz potwierdzeniem dokonania opłaty skarbowej </w:t>
            </w:r>
            <w:r>
              <w:rPr>
                <w:color w:val="000000"/>
              </w:rPr>
              <w:t xml:space="preserve">wraz z tytułem prawnym do lokalu </w:t>
            </w:r>
            <w:r w:rsidR="009D2D8C">
              <w:rPr>
                <w:color w:val="000000"/>
              </w:rPr>
              <w:t>składa się w sekretariacie Urzędu Gminy w Santoku.</w:t>
            </w:r>
            <w:r>
              <w:t xml:space="preserve"> W przypadku, gdy strona nie może bezpośrednio brać udziału w postępowaniu może wyznaczyć pełnomocnika. Opłata skarbowa za złożenie pełnomocnictwa wynosi 17 zł. Na podstawie ustawy z dnia 16 listopada 2006 r. o opłacie skarbowej zwolnieni z opłaty skarbowej z tego tytułu są małżonkowie, zstępni, wstępni i rodzeństwo (Dz. U. z 2014 r. poz. </w:t>
            </w:r>
            <w:r w:rsidR="00D9152D">
              <w:t>1</w:t>
            </w:r>
            <w:r w:rsidR="00373CD3">
              <w:t xml:space="preserve">628 z </w:t>
            </w:r>
            <w:proofErr w:type="spellStart"/>
            <w:r w:rsidR="00373CD3">
              <w:t>późn</w:t>
            </w:r>
            <w:proofErr w:type="spellEnd"/>
            <w:r w:rsidR="00373CD3">
              <w:t xml:space="preserve">. zm.). </w:t>
            </w:r>
            <w:r>
              <w:t>W przypadku rozwodu, separacji, podziału majątku dorobkowego rozwiedzionych małżonków, pozbawienia praw rodzicielskich, ustanowienia rodziny zastępczej (dotyczy małoletnich) należy załączyć wyroki lub postanowienia sądowe, a w przypadku eksmisji z lokalu na</w:t>
            </w:r>
            <w:r w:rsidR="00790FAB">
              <w:t xml:space="preserve">leży załączyć wyrok o eksmisję, </w:t>
            </w:r>
            <w:r w:rsidR="00790FAB">
              <w:t>protokół z wykonania eksmisji przez komornika sądowego lub protokół przejęcia lokalu przez administratora.</w:t>
            </w:r>
            <w:bookmarkStart w:id="0" w:name="_GoBack"/>
            <w:bookmarkEnd w:id="0"/>
          </w:p>
          <w:p w:rsidR="009D2D8C" w:rsidRDefault="009D2D8C" w:rsidP="00373CD3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</w:pPr>
          </w:p>
          <w:p w:rsidR="009D2D8C" w:rsidRDefault="009D2D8C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9D2D8C" w:rsidRDefault="007F57DF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wy</w:t>
            </w:r>
            <w:r w:rsidR="009D2D8C">
              <w:rPr>
                <w:color w:val="000000"/>
              </w:rPr>
              <w:t>meldowanie</w:t>
            </w:r>
            <w:r>
              <w:rPr>
                <w:color w:val="000000"/>
              </w:rPr>
              <w:t xml:space="preserve"> z</w:t>
            </w:r>
            <w:r w:rsidR="009D2D8C">
              <w:rPr>
                <w:color w:val="000000"/>
              </w:rPr>
              <w:t xml:space="preserve"> pobyt</w:t>
            </w:r>
            <w:r>
              <w:rPr>
                <w:color w:val="000000"/>
              </w:rPr>
              <w:t>u</w:t>
            </w:r>
            <w:r w:rsidR="00D9152D">
              <w:rPr>
                <w:color w:val="000000"/>
              </w:rPr>
              <w:t xml:space="preserve"> stał</w:t>
            </w:r>
            <w:r>
              <w:rPr>
                <w:color w:val="000000"/>
              </w:rPr>
              <w:t xml:space="preserve">ego </w:t>
            </w:r>
            <w:r w:rsidR="009D2D8C">
              <w:rPr>
                <w:color w:val="000000"/>
              </w:rPr>
              <w:t>oraz potwierdzenie dokonania opłaty skarbowej</w:t>
            </w:r>
            <w:r>
              <w:rPr>
                <w:color w:val="000000"/>
              </w:rPr>
              <w:t xml:space="preserve"> wraz tytułem prawnym do lokalu (oryginał do wglądu)</w:t>
            </w:r>
            <w:r w:rsidR="009D2D8C">
              <w:rPr>
                <w:color w:val="000000"/>
              </w:rPr>
              <w:t>.</w:t>
            </w:r>
          </w:p>
          <w:p w:rsidR="009D2D8C" w:rsidRDefault="009D2D8C">
            <w:pPr>
              <w:spacing w:line="276" w:lineRule="auto"/>
              <w:jc w:val="both"/>
              <w:rPr>
                <w:color w:val="000000"/>
              </w:rPr>
            </w:pPr>
          </w:p>
          <w:p w:rsidR="009D2D8C" w:rsidRDefault="009D2D8C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9D2D8C" w:rsidRDefault="009D2D8C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Opłata skarbowa 10 zł </w:t>
            </w:r>
          </w:p>
          <w:p w:rsidR="009D2D8C" w:rsidRDefault="009D2D8C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9D2D8C" w:rsidRDefault="009D2D8C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9D2D8C" w:rsidRDefault="009D2D8C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 2 miesięcy.</w:t>
            </w:r>
          </w:p>
          <w:p w:rsidR="00373CD3" w:rsidRDefault="00373CD3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-7"/>
              </w:rPr>
            </w:pPr>
          </w:p>
          <w:p w:rsidR="009D2D8C" w:rsidRDefault="009D2D8C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lastRenderedPageBreak/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373CD3" w:rsidRDefault="00D9152D" w:rsidP="00373CD3">
            <w:pPr>
              <w:shd w:val="clear" w:color="auto" w:fill="FFFFFF"/>
              <w:tabs>
                <w:tab w:val="left" w:pos="422"/>
              </w:tabs>
              <w:spacing w:line="276" w:lineRule="auto"/>
              <w:jc w:val="both"/>
            </w:pPr>
            <w:r>
              <w:t xml:space="preserve">Od decyzji </w:t>
            </w:r>
            <w:r w:rsidR="009D2D8C">
              <w:t>przysłu</w:t>
            </w:r>
            <w:r w:rsidR="00373CD3">
              <w:t>guje odwołanie do Wojewody Lubu</w:t>
            </w:r>
            <w:r w:rsidR="009D2D8C">
              <w:t>skiego za po</w:t>
            </w:r>
            <w:r w:rsidR="00373CD3">
              <w:t xml:space="preserve">średnictwem Wójta Gminy Santok </w:t>
            </w:r>
            <w:r w:rsidR="009D2D8C">
              <w:t>w terminie 14 dni od daty otrzymania decyzji.</w:t>
            </w:r>
          </w:p>
          <w:p w:rsidR="00373CD3" w:rsidRDefault="00373CD3" w:rsidP="00373CD3">
            <w:pPr>
              <w:shd w:val="clear" w:color="auto" w:fill="FFFFFF"/>
              <w:tabs>
                <w:tab w:val="left" w:pos="422"/>
              </w:tabs>
              <w:spacing w:line="276" w:lineRule="auto"/>
              <w:jc w:val="both"/>
            </w:pPr>
          </w:p>
          <w:p w:rsidR="009D2D8C" w:rsidRDefault="009D2D8C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9D2D8C" w:rsidRDefault="009D2D8C" w:rsidP="00373CD3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 pok. Nr 15 (piętro) tel. 957287524</w:t>
            </w:r>
          </w:p>
          <w:p w:rsidR="009D2D8C" w:rsidRDefault="009D2D8C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9D2D8C" w:rsidRDefault="009D2D8C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AFE424B" wp14:editId="174205D9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2D8C" w:rsidRDefault="009D2D8C" w:rsidP="009D2D8C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9D2D8C" w:rsidRDefault="009D2D8C" w:rsidP="009D2D8C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D2D8C" w:rsidTr="009D2D8C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9D2D8C" w:rsidRDefault="00D9152D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USC-20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9D2D8C" w:rsidRDefault="009D2D8C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2D8C" w:rsidRDefault="009D2D8C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3341C5" w:rsidRDefault="003341C5"/>
    <w:sectPr w:rsidR="003341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25488"/>
    <w:multiLevelType w:val="hybridMultilevel"/>
    <w:tmpl w:val="FA3A0482"/>
    <w:lvl w:ilvl="0" w:tplc="B8ECD6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F34"/>
    <w:rsid w:val="000D65CE"/>
    <w:rsid w:val="00186F34"/>
    <w:rsid w:val="003341C5"/>
    <w:rsid w:val="00373CD3"/>
    <w:rsid w:val="00790FAB"/>
    <w:rsid w:val="007F57DF"/>
    <w:rsid w:val="009D2D8C"/>
    <w:rsid w:val="00D9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2D8C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9D2D8C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9D2D8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D2D8C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D2D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2D8C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9D2D8C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9D2D8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D2D8C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D2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318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9</cp:revision>
  <dcterms:created xsi:type="dcterms:W3CDTF">2015-05-28T09:58:00Z</dcterms:created>
  <dcterms:modified xsi:type="dcterms:W3CDTF">2015-06-02T07:26:00Z</dcterms:modified>
</cp:coreProperties>
</file>