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F77E25" w:rsidTr="00F77E25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77E25" w:rsidRDefault="009D5CC0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2389" r:id="rId7"/>
              </w:pict>
            </w:r>
            <w:r w:rsidR="00F77E25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E25" w:rsidRDefault="00F77E25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F77E25" w:rsidRDefault="00F77E25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F77E25" w:rsidRDefault="00F77E25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F77E25" w:rsidRPr="009D5CC0" w:rsidRDefault="00F77E25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9D5CC0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9D5CC0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F77E25" w:rsidRDefault="009D5CC0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F77E25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F77E25" w:rsidTr="00F77E25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77E25" w:rsidRDefault="00F77E25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F77E25" w:rsidRDefault="00F77E2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</w:t>
            </w:r>
            <w:r w:rsidR="009D5CC0">
              <w:rPr>
                <w:b/>
              </w:rPr>
              <w:t>9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77E25" w:rsidRDefault="00F77E25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F77E25" w:rsidRDefault="00F77E25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Zameldowanie obywatela polskiego na pobyt stały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77E25" w:rsidRDefault="00F77E25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F77E25" w:rsidRDefault="00F77E2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F77E25" w:rsidTr="00F77E25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E25" w:rsidRDefault="00F77E25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F77E25" w:rsidRDefault="00F77E25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F77E25" w:rsidRDefault="00F77E25" w:rsidP="00F77E25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F77E25" w:rsidRDefault="00F77E25" w:rsidP="00F77E25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F77E25" w:rsidRDefault="00F77E25" w:rsidP="00F77E25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Rozporz</w:t>
            </w:r>
            <w:r w:rsidR="00287269">
              <w:rPr>
                <w:i/>
                <w:color w:val="000000"/>
              </w:rPr>
              <w:t>ądzenie Ministra Spraw Wewnętrz</w:t>
            </w:r>
            <w:r>
              <w:rPr>
                <w:i/>
                <w:color w:val="000000"/>
              </w:rPr>
              <w:t xml:space="preserve">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i/>
                <w:color w:val="000000"/>
              </w:rPr>
              <w:t>roku  poz</w:t>
            </w:r>
            <w:proofErr w:type="gramEnd"/>
            <w:r>
              <w:rPr>
                <w:i/>
                <w:color w:val="000000"/>
              </w:rPr>
              <w:t xml:space="preserve">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F77E25" w:rsidRDefault="00F77E25" w:rsidP="00F77E25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F77E25" w:rsidRPr="009D5CC0" w:rsidRDefault="009D5CC0" w:rsidP="009D5CC0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>I.</w:t>
            </w:r>
            <w:r w:rsidR="00287269" w:rsidRPr="009D5CC0">
              <w:rPr>
                <w:b/>
                <w:color w:val="000000"/>
                <w:spacing w:val="-12"/>
              </w:rPr>
              <w:t xml:space="preserve">SPOSÓB ZAŁATWIENIA </w:t>
            </w:r>
            <w:r w:rsidR="00F77E25" w:rsidRPr="009D5CC0">
              <w:rPr>
                <w:b/>
                <w:color w:val="000000"/>
                <w:spacing w:val="-12"/>
              </w:rPr>
              <w:t>SPRAWY</w:t>
            </w:r>
          </w:p>
          <w:p w:rsidR="00287269" w:rsidRPr="00287269" w:rsidRDefault="00287269" w:rsidP="00F77E25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Zameldowania się w miejscu pobytu stałego m</w:t>
            </w:r>
            <w:r w:rsidR="009D5CC0">
              <w:rPr>
                <w:color w:val="000000"/>
              </w:rPr>
              <w:t>ożna dokonać przez pełnomocnika</w:t>
            </w:r>
            <w:r>
              <w:rPr>
                <w:color w:val="000000"/>
              </w:rPr>
              <w:t>, legitymującego się pełnomocnictwem udzielonym w formie pisemnej, po okazaniu przez pełnomocnika do wglądu jego dowodu osobistego. Podczas meldowania na pobyt stały można dokonać wymeldowania z dotychczasowego miejsca pobytu stałego.</w:t>
            </w:r>
          </w:p>
          <w:p w:rsidR="009D5CC0" w:rsidRDefault="009D5CC0">
            <w:pPr>
              <w:spacing w:line="276" w:lineRule="auto"/>
              <w:jc w:val="both"/>
            </w:pPr>
          </w:p>
          <w:p w:rsidR="00F77E25" w:rsidRDefault="00F77E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F77E25" w:rsidRDefault="00287269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pobytu stałego. Pełnomocnictwo w przypadku działania za pośrednictwem pełnomocnika. Do wglądu dowód osobisty oraz tytuł prawny do lokalu.</w:t>
            </w:r>
          </w:p>
          <w:p w:rsidR="009D5CC0" w:rsidRDefault="009D5CC0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F77E25" w:rsidRDefault="00F77E25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F77E25" w:rsidRDefault="00F77E25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F77E25" w:rsidRDefault="00F77E25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F77E25" w:rsidRDefault="00F77E2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F77E25" w:rsidRDefault="00F77E25" w:rsidP="009D5CC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9D5CC0" w:rsidRDefault="00F77E25" w:rsidP="009D5CC0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F77E25" w:rsidRPr="009D5CC0" w:rsidRDefault="00F77E25" w:rsidP="009D5CC0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t>Brak</w:t>
            </w:r>
          </w:p>
          <w:p w:rsidR="00F77E25" w:rsidRDefault="00F77E25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F77E25" w:rsidRDefault="00287269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Osoba dopełniająca obowiązku zameldowania na pobyt stały otrzymuje z urzędu zaświadczenie </w:t>
            </w:r>
            <w:r>
              <w:rPr>
                <w:color w:val="000000"/>
                <w:spacing w:val="-1"/>
              </w:rPr>
              <w:lastRenderedPageBreak/>
              <w:t>o zameldowaniu na pobyt stały, ważne do chwili zmiany miejsca zameldowania.</w:t>
            </w:r>
          </w:p>
          <w:p w:rsidR="00F77E25" w:rsidRDefault="00F77E25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F77E25" w:rsidRDefault="00F77E25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F77E25" w:rsidRDefault="00F77E25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F77E25" w:rsidRDefault="00F77E25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F77E25" w:rsidRDefault="00F77E25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F77E25" w:rsidRDefault="00F77E25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7E25" w:rsidRDefault="00F77E25" w:rsidP="00F77E25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F77E25" w:rsidRDefault="00F77E25" w:rsidP="00F77E25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77E25" w:rsidTr="00F77E25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77E25" w:rsidRDefault="009D5CC0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USC-09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77E25" w:rsidRDefault="00F77E2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7E25" w:rsidRDefault="00F77E2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F77E25" w:rsidRDefault="00F77E25" w:rsidP="00F77E25"/>
    <w:p w:rsidR="00F77E25" w:rsidRDefault="00F77E25" w:rsidP="00F77E25"/>
    <w:p w:rsidR="00F77E25" w:rsidRDefault="00F77E25" w:rsidP="00F77E25"/>
    <w:p w:rsidR="004968CD" w:rsidRDefault="004968CD"/>
    <w:sectPr w:rsidR="00496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D0E8DA8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E7A37"/>
    <w:multiLevelType w:val="hybridMultilevel"/>
    <w:tmpl w:val="75BC325C"/>
    <w:lvl w:ilvl="0" w:tplc="DEA4F6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E79A3"/>
    <w:multiLevelType w:val="hybridMultilevel"/>
    <w:tmpl w:val="A2BEE4F8"/>
    <w:lvl w:ilvl="0" w:tplc="53265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C551A"/>
    <w:multiLevelType w:val="hybridMultilevel"/>
    <w:tmpl w:val="78306B60"/>
    <w:lvl w:ilvl="0" w:tplc="43B03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103E6"/>
    <w:multiLevelType w:val="hybridMultilevel"/>
    <w:tmpl w:val="7548C1B0"/>
    <w:lvl w:ilvl="0" w:tplc="8CF0510A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32"/>
    <w:rsid w:val="001B3432"/>
    <w:rsid w:val="00287269"/>
    <w:rsid w:val="004968CD"/>
    <w:rsid w:val="009D5CC0"/>
    <w:rsid w:val="00B5649D"/>
    <w:rsid w:val="00F7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E25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F77E25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F77E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F77E25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F77E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E25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F77E25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F77E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F77E25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F77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2015-05-26T11:09:00Z</dcterms:created>
  <dcterms:modified xsi:type="dcterms:W3CDTF">2015-05-28T10:47:00Z</dcterms:modified>
</cp:coreProperties>
</file>