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Overlap w:val="never"/>
        <w:tblW w:w="0" w:type="auto"/>
        <w:jc w:val="center"/>
        <w:tblLayout w:type="fixed"/>
        <w:tblCellMar>
          <w:left w:w="10" w:type="dxa"/>
          <w:right w:w="10" w:type="dxa"/>
        </w:tblCellMar>
        <w:tblLook w:val="0000"/>
      </w:tblPr>
      <w:tblGrid>
        <w:gridCol w:w="5294"/>
        <w:gridCol w:w="5510"/>
      </w:tblGrid>
      <w:tr w:rsidR="00802E8A">
        <w:trPr>
          <w:trHeight w:hRule="exact" w:val="509"/>
          <w:jc w:val="center"/>
        </w:trPr>
        <w:tc>
          <w:tcPr>
            <w:tcW w:w="10804" w:type="dxa"/>
            <w:gridSpan w:val="2"/>
            <w:tcBorders>
              <w:top w:val="single" w:sz="4" w:space="0" w:color="auto"/>
              <w:left w:val="single" w:sz="4" w:space="0" w:color="auto"/>
              <w:right w:val="single" w:sz="4" w:space="0" w:color="auto"/>
            </w:tcBorders>
            <w:shd w:val="clear" w:color="auto" w:fill="FFFFFF"/>
          </w:tcPr>
          <w:p w:rsidR="00802E8A" w:rsidRDefault="004C0544">
            <w:pPr>
              <w:pStyle w:val="Teksttreci0"/>
              <w:framePr w:w="10805" w:wrap="notBeside" w:vAnchor="text" w:hAnchor="text" w:xAlign="center" w:y="1"/>
              <w:shd w:val="clear" w:color="auto" w:fill="auto"/>
              <w:spacing w:before="0" w:after="0" w:line="230" w:lineRule="exact"/>
              <w:ind w:firstLine="0"/>
              <w:jc w:val="center"/>
            </w:pPr>
            <w:r>
              <w:rPr>
                <w:rStyle w:val="PogrubienieTeksttreci115pt"/>
              </w:rPr>
              <w:t>SPECYFIKACJA TECHNICZNA WYKONANIA</w:t>
            </w:r>
          </w:p>
        </w:tc>
      </w:tr>
      <w:tr w:rsidR="00802E8A">
        <w:trPr>
          <w:trHeight w:hRule="exact" w:val="1166"/>
          <w:jc w:val="center"/>
        </w:trPr>
        <w:tc>
          <w:tcPr>
            <w:tcW w:w="10804" w:type="dxa"/>
            <w:gridSpan w:val="2"/>
            <w:tcBorders>
              <w:left w:val="single" w:sz="4" w:space="0" w:color="auto"/>
              <w:right w:val="single" w:sz="4" w:space="0" w:color="auto"/>
            </w:tcBorders>
            <w:shd w:val="clear" w:color="auto" w:fill="FFFFFF"/>
          </w:tcPr>
          <w:p w:rsidR="00802E8A" w:rsidRDefault="004C0544">
            <w:pPr>
              <w:pStyle w:val="Teksttreci0"/>
              <w:framePr w:w="10805" w:wrap="notBeside" w:vAnchor="text" w:hAnchor="text" w:xAlign="center" w:y="1"/>
              <w:shd w:val="clear" w:color="auto" w:fill="auto"/>
              <w:spacing w:before="0" w:after="0" w:line="230" w:lineRule="exact"/>
              <w:ind w:firstLine="0"/>
              <w:jc w:val="center"/>
            </w:pPr>
            <w:r>
              <w:rPr>
                <w:rStyle w:val="PogrubienieTeksttreci115pt"/>
              </w:rPr>
              <w:t>I ODBIORU ROBÓT BUDOWLANYCH</w:t>
            </w:r>
          </w:p>
        </w:tc>
      </w:tr>
      <w:tr w:rsidR="00802E8A">
        <w:trPr>
          <w:trHeight w:hRule="exact" w:val="2458"/>
          <w:jc w:val="center"/>
        </w:trPr>
        <w:tc>
          <w:tcPr>
            <w:tcW w:w="5294" w:type="dxa"/>
            <w:tcBorders>
              <w:top w:val="single" w:sz="4" w:space="0" w:color="auto"/>
              <w:left w:val="single" w:sz="4" w:space="0" w:color="auto"/>
            </w:tcBorders>
            <w:shd w:val="clear" w:color="auto" w:fill="FFFFFF"/>
          </w:tcPr>
          <w:p w:rsidR="00802E8A" w:rsidRDefault="004C0544">
            <w:pPr>
              <w:pStyle w:val="Teksttreci0"/>
              <w:framePr w:w="10805" w:wrap="notBeside" w:vAnchor="text" w:hAnchor="text" w:xAlign="center" w:y="1"/>
              <w:shd w:val="clear" w:color="auto" w:fill="auto"/>
              <w:spacing w:before="0" w:after="0" w:line="230" w:lineRule="exact"/>
              <w:ind w:left="80" w:firstLine="0"/>
              <w:jc w:val="left"/>
            </w:pPr>
            <w:r>
              <w:rPr>
                <w:rStyle w:val="PogrubienieTeksttreci115pt"/>
              </w:rPr>
              <w:t>Nazwa zadania:</w:t>
            </w:r>
          </w:p>
        </w:tc>
        <w:tc>
          <w:tcPr>
            <w:tcW w:w="5510" w:type="dxa"/>
            <w:tcBorders>
              <w:top w:val="single" w:sz="4" w:space="0" w:color="auto"/>
              <w:left w:val="single" w:sz="4" w:space="0" w:color="auto"/>
              <w:right w:val="single" w:sz="4" w:space="0" w:color="auto"/>
            </w:tcBorders>
            <w:shd w:val="clear" w:color="auto" w:fill="FFFFFF"/>
          </w:tcPr>
          <w:p w:rsidR="00802E8A" w:rsidRDefault="004C0544">
            <w:pPr>
              <w:pStyle w:val="Teksttreci0"/>
              <w:framePr w:w="10805" w:wrap="notBeside" w:vAnchor="text" w:hAnchor="text" w:xAlign="center" w:y="1"/>
              <w:shd w:val="clear" w:color="auto" w:fill="auto"/>
              <w:spacing w:before="0" w:after="0" w:line="230" w:lineRule="exact"/>
              <w:ind w:left="80" w:firstLine="0"/>
              <w:jc w:val="left"/>
            </w:pPr>
            <w:r>
              <w:rPr>
                <w:rStyle w:val="PogrubienieTeksttreci115pt"/>
              </w:rPr>
              <w:t>Modernizacja oczyszczalni ścieków</w:t>
            </w:r>
            <w:r w:rsidR="004538D0">
              <w:rPr>
                <w:rStyle w:val="PogrubienieTeksttreci115pt"/>
              </w:rPr>
              <w:t xml:space="preserve"> RZECZNIÓW</w:t>
            </w:r>
          </w:p>
        </w:tc>
      </w:tr>
      <w:tr w:rsidR="00802E8A">
        <w:trPr>
          <w:trHeight w:hRule="exact" w:val="2424"/>
          <w:jc w:val="center"/>
        </w:trPr>
        <w:tc>
          <w:tcPr>
            <w:tcW w:w="5294" w:type="dxa"/>
            <w:tcBorders>
              <w:left w:val="single" w:sz="4" w:space="0" w:color="auto"/>
            </w:tcBorders>
            <w:shd w:val="clear" w:color="auto" w:fill="FFFFFF"/>
          </w:tcPr>
          <w:p w:rsidR="00802E8A" w:rsidRDefault="004C0544">
            <w:pPr>
              <w:pStyle w:val="Teksttreci0"/>
              <w:framePr w:w="10805" w:wrap="notBeside" w:vAnchor="text" w:hAnchor="text" w:xAlign="center" w:y="1"/>
              <w:shd w:val="clear" w:color="auto" w:fill="auto"/>
              <w:spacing w:before="0" w:after="0" w:line="230" w:lineRule="exact"/>
              <w:ind w:left="80" w:firstLine="0"/>
              <w:jc w:val="left"/>
            </w:pPr>
            <w:r>
              <w:rPr>
                <w:rStyle w:val="PogrubienieTeksttreci115pt"/>
              </w:rPr>
              <w:t>Adres:</w:t>
            </w:r>
          </w:p>
        </w:tc>
        <w:tc>
          <w:tcPr>
            <w:tcW w:w="5510" w:type="dxa"/>
            <w:tcBorders>
              <w:left w:val="single" w:sz="4" w:space="0" w:color="auto"/>
              <w:right w:val="single" w:sz="4" w:space="0" w:color="auto"/>
            </w:tcBorders>
            <w:shd w:val="clear" w:color="auto" w:fill="FFFFFF"/>
          </w:tcPr>
          <w:p w:rsidR="00802E8A" w:rsidRDefault="00802E8A" w:rsidP="004538D0">
            <w:pPr>
              <w:pStyle w:val="Teksttreci0"/>
              <w:framePr w:w="10805" w:wrap="notBeside" w:vAnchor="text" w:hAnchor="text" w:xAlign="center" w:y="1"/>
              <w:shd w:val="clear" w:color="auto" w:fill="auto"/>
              <w:spacing w:before="0" w:after="0" w:line="230" w:lineRule="exact"/>
              <w:ind w:left="80" w:firstLine="0"/>
              <w:jc w:val="left"/>
            </w:pPr>
          </w:p>
        </w:tc>
      </w:tr>
      <w:tr w:rsidR="00802E8A">
        <w:trPr>
          <w:trHeight w:hRule="exact" w:val="1848"/>
          <w:jc w:val="center"/>
        </w:trPr>
        <w:tc>
          <w:tcPr>
            <w:tcW w:w="5294" w:type="dxa"/>
            <w:tcBorders>
              <w:left w:val="single" w:sz="4" w:space="0" w:color="auto"/>
            </w:tcBorders>
            <w:shd w:val="clear" w:color="auto" w:fill="FFFFFF"/>
          </w:tcPr>
          <w:p w:rsidR="00802E8A" w:rsidRDefault="004C0544">
            <w:pPr>
              <w:pStyle w:val="Teksttreci0"/>
              <w:framePr w:w="10805" w:wrap="notBeside" w:vAnchor="text" w:hAnchor="text" w:xAlign="center" w:y="1"/>
              <w:shd w:val="clear" w:color="auto" w:fill="auto"/>
              <w:spacing w:before="0" w:after="0" w:line="230" w:lineRule="exact"/>
              <w:ind w:left="80" w:firstLine="0"/>
              <w:jc w:val="left"/>
            </w:pPr>
            <w:r>
              <w:rPr>
                <w:rStyle w:val="PogrubienieTeksttreci115pt"/>
              </w:rPr>
              <w:t>Inwestor:</w:t>
            </w:r>
          </w:p>
        </w:tc>
        <w:tc>
          <w:tcPr>
            <w:tcW w:w="5510" w:type="dxa"/>
            <w:tcBorders>
              <w:left w:val="single" w:sz="4" w:space="0" w:color="auto"/>
              <w:right w:val="single" w:sz="4" w:space="0" w:color="auto"/>
            </w:tcBorders>
            <w:shd w:val="clear" w:color="auto" w:fill="FFFFFF"/>
          </w:tcPr>
          <w:p w:rsidR="00802E8A" w:rsidRDefault="004538D0">
            <w:pPr>
              <w:pStyle w:val="Teksttreci0"/>
              <w:framePr w:w="10805" w:wrap="notBeside" w:vAnchor="text" w:hAnchor="text" w:xAlign="center" w:y="1"/>
              <w:shd w:val="clear" w:color="auto" w:fill="auto"/>
              <w:spacing w:before="0" w:after="0" w:line="274" w:lineRule="exact"/>
              <w:ind w:left="80" w:firstLine="0"/>
              <w:jc w:val="left"/>
            </w:pPr>
            <w:r>
              <w:rPr>
                <w:rStyle w:val="PogrubienieTeksttreci115pt"/>
              </w:rPr>
              <w:t>GMINA RZECZNIÓW</w:t>
            </w:r>
          </w:p>
        </w:tc>
      </w:tr>
      <w:tr w:rsidR="00802E8A">
        <w:trPr>
          <w:trHeight w:hRule="exact" w:val="974"/>
          <w:jc w:val="center"/>
        </w:trPr>
        <w:tc>
          <w:tcPr>
            <w:tcW w:w="5294" w:type="dxa"/>
            <w:tcBorders>
              <w:left w:val="single" w:sz="4" w:space="0" w:color="auto"/>
            </w:tcBorders>
            <w:shd w:val="clear" w:color="auto" w:fill="FFFFFF"/>
          </w:tcPr>
          <w:p w:rsidR="00802E8A" w:rsidRDefault="004C0544">
            <w:pPr>
              <w:pStyle w:val="Teksttreci0"/>
              <w:framePr w:w="10805" w:wrap="notBeside" w:vAnchor="text" w:hAnchor="text" w:xAlign="center" w:y="1"/>
              <w:shd w:val="clear" w:color="auto" w:fill="auto"/>
              <w:spacing w:before="0" w:after="0" w:line="230" w:lineRule="exact"/>
              <w:ind w:left="80" w:firstLine="0"/>
              <w:jc w:val="left"/>
            </w:pPr>
            <w:r>
              <w:rPr>
                <w:rStyle w:val="PogrubienieTeksttreci115pt"/>
              </w:rPr>
              <w:t>Branża:</w:t>
            </w:r>
          </w:p>
        </w:tc>
        <w:tc>
          <w:tcPr>
            <w:tcW w:w="5510" w:type="dxa"/>
            <w:tcBorders>
              <w:left w:val="single" w:sz="4" w:space="0" w:color="auto"/>
              <w:right w:val="single" w:sz="4" w:space="0" w:color="auto"/>
            </w:tcBorders>
            <w:shd w:val="clear" w:color="auto" w:fill="FFFFFF"/>
          </w:tcPr>
          <w:p w:rsidR="00802E8A" w:rsidRDefault="004C0544">
            <w:pPr>
              <w:pStyle w:val="Teksttreci0"/>
              <w:framePr w:w="10805" w:wrap="notBeside" w:vAnchor="text" w:hAnchor="text" w:xAlign="center" w:y="1"/>
              <w:shd w:val="clear" w:color="auto" w:fill="auto"/>
              <w:spacing w:before="0" w:after="0" w:line="230" w:lineRule="exact"/>
              <w:ind w:left="80" w:firstLine="0"/>
              <w:jc w:val="left"/>
            </w:pPr>
            <w:r>
              <w:rPr>
                <w:rStyle w:val="PogrubienieTeksttreci115pt"/>
              </w:rPr>
              <w:t>Budowlana</w:t>
            </w:r>
          </w:p>
        </w:tc>
      </w:tr>
      <w:tr w:rsidR="00802E8A">
        <w:trPr>
          <w:trHeight w:hRule="exact" w:val="1008"/>
          <w:jc w:val="center"/>
        </w:trPr>
        <w:tc>
          <w:tcPr>
            <w:tcW w:w="5294" w:type="dxa"/>
            <w:tcBorders>
              <w:left w:val="single" w:sz="4" w:space="0" w:color="auto"/>
            </w:tcBorders>
            <w:shd w:val="clear" w:color="auto" w:fill="FFFFFF"/>
          </w:tcPr>
          <w:p w:rsidR="00802E8A" w:rsidRDefault="004C0544">
            <w:pPr>
              <w:pStyle w:val="Teksttreci0"/>
              <w:framePr w:w="10805" w:wrap="notBeside" w:vAnchor="text" w:hAnchor="text" w:xAlign="center" w:y="1"/>
              <w:shd w:val="clear" w:color="auto" w:fill="auto"/>
              <w:spacing w:before="0" w:after="0" w:line="230" w:lineRule="exact"/>
              <w:ind w:left="80" w:firstLine="0"/>
              <w:jc w:val="left"/>
            </w:pPr>
            <w:r>
              <w:rPr>
                <w:rStyle w:val="PogrubienieTeksttreci115pt"/>
              </w:rPr>
              <w:t>Data opracowania:</w:t>
            </w:r>
          </w:p>
        </w:tc>
        <w:tc>
          <w:tcPr>
            <w:tcW w:w="5510" w:type="dxa"/>
            <w:tcBorders>
              <w:left w:val="single" w:sz="4" w:space="0" w:color="auto"/>
              <w:right w:val="single" w:sz="4" w:space="0" w:color="auto"/>
            </w:tcBorders>
            <w:shd w:val="clear" w:color="auto" w:fill="FFFFFF"/>
          </w:tcPr>
          <w:p w:rsidR="00802E8A" w:rsidRDefault="00C91511">
            <w:pPr>
              <w:pStyle w:val="Teksttreci0"/>
              <w:framePr w:w="10805" w:wrap="notBeside" w:vAnchor="text" w:hAnchor="text" w:xAlign="center" w:y="1"/>
              <w:shd w:val="clear" w:color="auto" w:fill="auto"/>
              <w:spacing w:before="0" w:after="0" w:line="230" w:lineRule="exact"/>
              <w:ind w:left="80" w:firstLine="0"/>
              <w:jc w:val="left"/>
            </w:pPr>
            <w:r>
              <w:rPr>
                <w:rStyle w:val="PogrubienieTeksttreci115pt"/>
              </w:rPr>
              <w:t>05.</w:t>
            </w:r>
            <w:r w:rsidR="004538D0">
              <w:rPr>
                <w:rStyle w:val="PogrubienieTeksttreci115pt"/>
              </w:rPr>
              <w:t>2018 R.</w:t>
            </w:r>
          </w:p>
        </w:tc>
      </w:tr>
      <w:tr w:rsidR="00802E8A">
        <w:trPr>
          <w:trHeight w:hRule="exact" w:val="562"/>
          <w:jc w:val="center"/>
        </w:trPr>
        <w:tc>
          <w:tcPr>
            <w:tcW w:w="5294" w:type="dxa"/>
            <w:tcBorders>
              <w:top w:val="single" w:sz="4" w:space="0" w:color="auto"/>
              <w:left w:val="single" w:sz="4" w:space="0" w:color="auto"/>
              <w:bottom w:val="single" w:sz="4" w:space="0" w:color="auto"/>
            </w:tcBorders>
            <w:shd w:val="clear" w:color="auto" w:fill="FFFFFF"/>
          </w:tcPr>
          <w:p w:rsidR="00802E8A" w:rsidRDefault="00802E8A">
            <w:pPr>
              <w:framePr w:w="10805" w:wrap="notBeside" w:vAnchor="text" w:hAnchor="text" w:xAlign="center" w:y="1"/>
              <w:rPr>
                <w:sz w:val="10"/>
                <w:szCs w:val="10"/>
              </w:rPr>
            </w:pPr>
          </w:p>
        </w:tc>
        <w:tc>
          <w:tcPr>
            <w:tcW w:w="5510" w:type="dxa"/>
            <w:tcBorders>
              <w:top w:val="single" w:sz="4" w:space="0" w:color="auto"/>
              <w:left w:val="single" w:sz="4" w:space="0" w:color="auto"/>
              <w:bottom w:val="single" w:sz="4" w:space="0" w:color="auto"/>
              <w:right w:val="single" w:sz="4" w:space="0" w:color="auto"/>
            </w:tcBorders>
            <w:shd w:val="clear" w:color="auto" w:fill="FFFFFF"/>
          </w:tcPr>
          <w:p w:rsidR="00802E8A" w:rsidRDefault="00802E8A">
            <w:pPr>
              <w:framePr w:w="10805" w:wrap="notBeside" w:vAnchor="text" w:hAnchor="text" w:xAlign="center" w:y="1"/>
              <w:rPr>
                <w:sz w:val="10"/>
                <w:szCs w:val="10"/>
              </w:rPr>
            </w:pPr>
          </w:p>
        </w:tc>
      </w:tr>
    </w:tbl>
    <w:p w:rsidR="00802E8A" w:rsidRDefault="00802E8A">
      <w:pPr>
        <w:rPr>
          <w:sz w:val="2"/>
          <w:szCs w:val="2"/>
        </w:rPr>
      </w:pPr>
    </w:p>
    <w:p w:rsidR="00802E8A" w:rsidRDefault="00802E8A">
      <w:pPr>
        <w:rPr>
          <w:sz w:val="2"/>
          <w:szCs w:val="2"/>
        </w:rPr>
        <w:sectPr w:rsidR="00802E8A">
          <w:type w:val="continuous"/>
          <w:pgSz w:w="11909" w:h="16838"/>
          <w:pgMar w:top="1170" w:right="547" w:bottom="1170" w:left="547" w:header="0" w:footer="3" w:gutter="0"/>
          <w:cols w:space="720"/>
          <w:noEndnote/>
          <w:docGrid w:linePitch="360"/>
        </w:sectPr>
      </w:pPr>
    </w:p>
    <w:p w:rsidR="004538D0" w:rsidRDefault="004538D0">
      <w:pPr>
        <w:pStyle w:val="Nagwek10"/>
        <w:keepNext/>
        <w:keepLines/>
        <w:shd w:val="clear" w:color="auto" w:fill="auto"/>
        <w:spacing w:after="648" w:line="190" w:lineRule="exact"/>
        <w:ind w:left="380"/>
      </w:pPr>
      <w:bookmarkStart w:id="0" w:name="bookmark0"/>
    </w:p>
    <w:p w:rsidR="004538D0" w:rsidRDefault="004538D0">
      <w:pPr>
        <w:pStyle w:val="Nagwek10"/>
        <w:keepNext/>
        <w:keepLines/>
        <w:shd w:val="clear" w:color="auto" w:fill="auto"/>
        <w:spacing w:after="648" w:line="190" w:lineRule="exact"/>
        <w:ind w:left="380"/>
      </w:pPr>
    </w:p>
    <w:p w:rsidR="004538D0" w:rsidRDefault="004538D0">
      <w:pPr>
        <w:pStyle w:val="Nagwek10"/>
        <w:keepNext/>
        <w:keepLines/>
        <w:shd w:val="clear" w:color="auto" w:fill="auto"/>
        <w:spacing w:after="648" w:line="190" w:lineRule="exact"/>
        <w:ind w:left="380"/>
      </w:pPr>
    </w:p>
    <w:p w:rsidR="00802E8A" w:rsidRDefault="004C0544">
      <w:pPr>
        <w:pStyle w:val="Nagwek10"/>
        <w:keepNext/>
        <w:keepLines/>
        <w:shd w:val="clear" w:color="auto" w:fill="auto"/>
        <w:spacing w:after="648" w:line="190" w:lineRule="exact"/>
        <w:ind w:left="380"/>
      </w:pPr>
      <w:r>
        <w:t>SPECYFIKACJA TECHNICZNA OGÓLNA (ST) WYKONANIA I ODBIORU ROBÓT BUDOWLANYCH</w:t>
      </w:r>
      <w:bookmarkEnd w:id="0"/>
    </w:p>
    <w:p w:rsidR="00802E8A" w:rsidRDefault="004C0544">
      <w:pPr>
        <w:pStyle w:val="Teksttreci0"/>
        <w:numPr>
          <w:ilvl w:val="0"/>
          <w:numId w:val="1"/>
        </w:numPr>
        <w:shd w:val="clear" w:color="auto" w:fill="auto"/>
        <w:tabs>
          <w:tab w:val="left" w:pos="726"/>
        </w:tabs>
        <w:spacing w:before="0" w:after="314" w:line="190" w:lineRule="exact"/>
        <w:ind w:left="380" w:hanging="340"/>
      </w:pPr>
      <w:r>
        <w:t>OKREŚLENIE PRZEDMIOTU ZAMÓWIENIA.</w:t>
      </w:r>
    </w:p>
    <w:p w:rsidR="00802E8A" w:rsidRDefault="004C0544">
      <w:pPr>
        <w:pStyle w:val="Teksttreci0"/>
        <w:numPr>
          <w:ilvl w:val="0"/>
          <w:numId w:val="1"/>
        </w:numPr>
        <w:shd w:val="clear" w:color="auto" w:fill="auto"/>
        <w:tabs>
          <w:tab w:val="left" w:pos="731"/>
        </w:tabs>
        <w:spacing w:before="0" w:after="134" w:line="190" w:lineRule="exact"/>
        <w:ind w:left="380" w:hanging="340"/>
      </w:pPr>
      <w:r>
        <w:t>Rodzaj, nazwa i lokalizacja ogólna przedsięwzięcia:</w:t>
      </w:r>
    </w:p>
    <w:p w:rsidR="00802E8A" w:rsidRDefault="004C0544">
      <w:pPr>
        <w:pStyle w:val="Teksttreci20"/>
        <w:shd w:val="clear" w:color="auto" w:fill="auto"/>
        <w:spacing w:before="0" w:after="52" w:line="190" w:lineRule="exact"/>
        <w:ind w:left="720" w:firstLine="0"/>
      </w:pPr>
      <w:r>
        <w:t>Modernizacja oczyszczalni ścieków</w:t>
      </w:r>
    </w:p>
    <w:p w:rsidR="00802E8A" w:rsidRDefault="004C0544">
      <w:pPr>
        <w:pStyle w:val="Teksttreci0"/>
        <w:numPr>
          <w:ilvl w:val="0"/>
          <w:numId w:val="1"/>
        </w:numPr>
        <w:shd w:val="clear" w:color="auto" w:fill="auto"/>
        <w:tabs>
          <w:tab w:val="left" w:pos="731"/>
        </w:tabs>
        <w:spacing w:before="0" w:after="0" w:line="293" w:lineRule="exact"/>
        <w:ind w:left="380" w:hanging="340"/>
      </w:pPr>
      <w:r>
        <w:t>Uczestnicy procesu inwestycyjnego:</w:t>
      </w:r>
    </w:p>
    <w:p w:rsidR="00802E8A" w:rsidRDefault="004C0544" w:rsidP="004538D0">
      <w:pPr>
        <w:pStyle w:val="Teksttreci20"/>
        <w:numPr>
          <w:ilvl w:val="0"/>
          <w:numId w:val="2"/>
        </w:numPr>
        <w:shd w:val="clear" w:color="auto" w:fill="auto"/>
        <w:tabs>
          <w:tab w:val="left" w:pos="722"/>
        </w:tabs>
        <w:spacing w:before="0" w:after="0" w:line="293" w:lineRule="exact"/>
        <w:ind w:left="380"/>
        <w:jc w:val="both"/>
      </w:pPr>
      <w:r>
        <w:rPr>
          <w:rStyle w:val="Teksttreci2Bezpogrubienia"/>
        </w:rPr>
        <w:t>Zamawiający:</w:t>
      </w:r>
      <w:r w:rsidR="004538D0">
        <w:t xml:space="preserve"> GMINA   RZECZNIÓW</w:t>
      </w:r>
    </w:p>
    <w:p w:rsidR="00802E8A" w:rsidRDefault="004C0544">
      <w:pPr>
        <w:pStyle w:val="Teksttreci0"/>
        <w:numPr>
          <w:ilvl w:val="0"/>
          <w:numId w:val="2"/>
        </w:numPr>
        <w:shd w:val="clear" w:color="auto" w:fill="auto"/>
        <w:tabs>
          <w:tab w:val="left" w:pos="722"/>
        </w:tabs>
        <w:spacing w:before="0" w:after="0" w:line="293" w:lineRule="exact"/>
        <w:ind w:left="380" w:hanging="340"/>
      </w:pPr>
      <w:r>
        <w:t>Wykonawca: po rozstrzygnięciu przetargu</w:t>
      </w:r>
    </w:p>
    <w:p w:rsidR="00802E8A" w:rsidRDefault="004C0544">
      <w:pPr>
        <w:pStyle w:val="Teksttreci0"/>
        <w:numPr>
          <w:ilvl w:val="0"/>
          <w:numId w:val="1"/>
        </w:numPr>
        <w:shd w:val="clear" w:color="auto" w:fill="auto"/>
        <w:tabs>
          <w:tab w:val="left" w:pos="712"/>
        </w:tabs>
        <w:spacing w:before="0" w:after="0" w:line="235" w:lineRule="exact"/>
        <w:ind w:left="720" w:right="460" w:hanging="680"/>
        <w:jc w:val="left"/>
      </w:pPr>
      <w:r>
        <w:t>Charakterystyka przedsięwzięcia Modernizacja Oczyszczalni ścieków obejmuje:</w:t>
      </w:r>
    </w:p>
    <w:p w:rsidR="00802E8A" w:rsidRDefault="004C0544" w:rsidP="00816926">
      <w:pPr>
        <w:pStyle w:val="Teksttreci0"/>
        <w:numPr>
          <w:ilvl w:val="0"/>
          <w:numId w:val="3"/>
        </w:numPr>
        <w:shd w:val="clear" w:color="auto" w:fill="auto"/>
        <w:tabs>
          <w:tab w:val="left" w:pos="1440"/>
        </w:tabs>
        <w:spacing w:before="0" w:after="0" w:line="293" w:lineRule="exact"/>
        <w:ind w:left="1080" w:firstLine="0"/>
        <w:jc w:val="left"/>
      </w:pPr>
      <w:r>
        <w:t xml:space="preserve">Roboty </w:t>
      </w:r>
      <w:r w:rsidR="00816926">
        <w:t xml:space="preserve">  ujęte   w  projekcie  technologicznym  będącym załącznikiem do specyfikacji </w:t>
      </w:r>
    </w:p>
    <w:p w:rsidR="00802E8A" w:rsidRDefault="004C0544">
      <w:pPr>
        <w:pStyle w:val="Teksttreci0"/>
        <w:numPr>
          <w:ilvl w:val="0"/>
          <w:numId w:val="1"/>
        </w:numPr>
        <w:shd w:val="clear" w:color="auto" w:fill="auto"/>
        <w:tabs>
          <w:tab w:val="left" w:pos="674"/>
        </w:tabs>
        <w:spacing w:before="0" w:after="0" w:line="230" w:lineRule="exact"/>
        <w:ind w:left="380" w:hanging="340"/>
      </w:pPr>
      <w:r>
        <w:t>Zgodność robót z dokumentacją techniczną.</w:t>
      </w:r>
    </w:p>
    <w:p w:rsidR="00802E8A" w:rsidRDefault="004C0544">
      <w:pPr>
        <w:pStyle w:val="Teksttreci0"/>
        <w:shd w:val="clear" w:color="auto" w:fill="auto"/>
        <w:spacing w:before="0" w:after="0" w:line="230" w:lineRule="exact"/>
        <w:ind w:left="720" w:right="60" w:firstLine="0"/>
        <w:jc w:val="left"/>
      </w:pPr>
      <w:r>
        <w:t>Wykonawca jest odpowiedzialny za jakość prac i ich zgodność z dokumentacją kontraktową i techniczną, specyfikacjami technicznymi i instrukcjami Zamawiającego. Wykonawca jest zobowiązany wykonywać wszystkie roboty ściśle według otrzymanej dokumentacji kontraktowej. Jeśli jednak w czasie realizacji robót okaże się, że dokumentacja kontraktowa dostarczona przez Zamawiającego wymaga uzupełnień Wykonawca przygotuje na własny koszt niezbędne rysunki i przedłoży je w czterech kopiach do akceptacji Zamawiającemu.</w:t>
      </w:r>
    </w:p>
    <w:p w:rsidR="00802E8A" w:rsidRDefault="004C0544">
      <w:pPr>
        <w:pStyle w:val="Teksttreci0"/>
        <w:numPr>
          <w:ilvl w:val="0"/>
          <w:numId w:val="1"/>
        </w:numPr>
        <w:shd w:val="clear" w:color="auto" w:fill="auto"/>
        <w:tabs>
          <w:tab w:val="left" w:pos="386"/>
        </w:tabs>
        <w:spacing w:before="0" w:after="0" w:line="230" w:lineRule="exact"/>
        <w:ind w:left="380" w:right="60" w:hanging="340"/>
      </w:pPr>
      <w:r>
        <w:t>Dokumentacja Kontraktowa, Specyfikacja Techniczna oraz dodatkowe dokumenty przekazane przez Zamawiającego Wykonawcy stanowią część zlecenia, a wymagania wyszczególnione w choćby jednym z nich są obowiązujące dla Wykonawcy tak jakby zawarte były w całej dokumentacji. W przypadku rozbieżności w ustaleniach poszczególnych dokumentów obowiązująca kolejność ich ważności:</w:t>
      </w:r>
    </w:p>
    <w:p w:rsidR="00802E8A" w:rsidRDefault="004C0544">
      <w:pPr>
        <w:pStyle w:val="Teksttreci0"/>
        <w:numPr>
          <w:ilvl w:val="0"/>
          <w:numId w:val="4"/>
        </w:numPr>
        <w:shd w:val="clear" w:color="auto" w:fill="auto"/>
        <w:tabs>
          <w:tab w:val="left" w:pos="1683"/>
        </w:tabs>
        <w:spacing w:before="0" w:after="14" w:line="190" w:lineRule="exact"/>
        <w:ind w:left="1400" w:firstLine="0"/>
        <w:jc w:val="left"/>
      </w:pPr>
      <w:r>
        <w:t>Dokumentacja Projektowa</w:t>
      </w:r>
    </w:p>
    <w:p w:rsidR="00802E8A" w:rsidRDefault="004C0544">
      <w:pPr>
        <w:pStyle w:val="Teksttreci0"/>
        <w:numPr>
          <w:ilvl w:val="0"/>
          <w:numId w:val="4"/>
        </w:numPr>
        <w:shd w:val="clear" w:color="auto" w:fill="auto"/>
        <w:tabs>
          <w:tab w:val="left" w:pos="1746"/>
        </w:tabs>
        <w:spacing w:before="0" w:after="0" w:line="190" w:lineRule="exact"/>
        <w:ind w:left="1400" w:firstLine="0"/>
        <w:jc w:val="left"/>
      </w:pPr>
      <w:r>
        <w:t>Specyfikacje techniczne .</w:t>
      </w:r>
    </w:p>
    <w:p w:rsidR="00802E8A" w:rsidRDefault="004C0544">
      <w:pPr>
        <w:pStyle w:val="Teksttreci0"/>
        <w:numPr>
          <w:ilvl w:val="0"/>
          <w:numId w:val="4"/>
        </w:numPr>
        <w:shd w:val="clear" w:color="auto" w:fill="auto"/>
        <w:tabs>
          <w:tab w:val="left" w:pos="1750"/>
        </w:tabs>
        <w:spacing w:before="0" w:after="0" w:line="226" w:lineRule="exact"/>
        <w:ind w:left="1400" w:firstLine="0"/>
        <w:jc w:val="left"/>
      </w:pPr>
      <w:r>
        <w:t>Kosztorys ofertowy</w:t>
      </w:r>
    </w:p>
    <w:p w:rsidR="00802E8A" w:rsidRDefault="004C0544">
      <w:pPr>
        <w:pStyle w:val="Teksttreci0"/>
        <w:shd w:val="clear" w:color="auto" w:fill="auto"/>
        <w:spacing w:before="0" w:after="0" w:line="226" w:lineRule="exact"/>
        <w:ind w:left="20" w:right="60" w:firstLine="680"/>
        <w:jc w:val="left"/>
      </w:pPr>
      <w:r>
        <w:t>Wykonawca nie może wykorzystywać błędów lub opuszczeń w Dokumentach Przetargowych, a o ich wykryciu</w:t>
      </w:r>
    </w:p>
    <w:p w:rsidR="00802E8A" w:rsidRDefault="004C0544">
      <w:pPr>
        <w:pStyle w:val="Teksttreci0"/>
        <w:shd w:val="clear" w:color="auto" w:fill="auto"/>
        <w:spacing w:before="0" w:after="0" w:line="226" w:lineRule="exact"/>
        <w:ind w:left="720" w:firstLine="0"/>
        <w:jc w:val="left"/>
      </w:pPr>
      <w:r>
        <w:t>winien natychmiast powiadomić Zamawiającego, który dokona odpowiednich zmian lub poprawek.</w:t>
      </w:r>
    </w:p>
    <w:p w:rsidR="00802E8A" w:rsidRDefault="004C0544">
      <w:pPr>
        <w:pStyle w:val="Teksttreci0"/>
        <w:numPr>
          <w:ilvl w:val="0"/>
          <w:numId w:val="5"/>
        </w:numPr>
        <w:shd w:val="clear" w:color="auto" w:fill="auto"/>
        <w:tabs>
          <w:tab w:val="left" w:pos="746"/>
        </w:tabs>
        <w:spacing w:before="0" w:after="0" w:line="226" w:lineRule="exact"/>
        <w:ind w:left="720" w:right="4860" w:hanging="680"/>
        <w:jc w:val="left"/>
      </w:pPr>
      <w:r>
        <w:t xml:space="preserve">Określenia podstawowe. Ilekroć w ST jest mowa o: </w:t>
      </w:r>
      <w:r>
        <w:rPr>
          <w:rStyle w:val="TeksttreciPogrubienie"/>
        </w:rPr>
        <w:t xml:space="preserve">obiekcie budowlanym </w:t>
      </w:r>
      <w:r>
        <w:t>- należy przez to rozumieć:</w:t>
      </w:r>
    </w:p>
    <w:p w:rsidR="00802E8A" w:rsidRDefault="004C0544">
      <w:pPr>
        <w:pStyle w:val="Teksttreci0"/>
        <w:numPr>
          <w:ilvl w:val="0"/>
          <w:numId w:val="6"/>
        </w:numPr>
        <w:shd w:val="clear" w:color="auto" w:fill="auto"/>
        <w:tabs>
          <w:tab w:val="left" w:pos="965"/>
        </w:tabs>
        <w:spacing w:before="0" w:after="24" w:line="190" w:lineRule="exact"/>
        <w:ind w:left="720" w:firstLine="0"/>
        <w:jc w:val="left"/>
      </w:pPr>
      <w:r>
        <w:t>budynek wraz z instalacjami i urządzeniami technicznymi,</w:t>
      </w:r>
    </w:p>
    <w:p w:rsidR="00802E8A" w:rsidRDefault="004C0544">
      <w:pPr>
        <w:pStyle w:val="Teksttreci0"/>
        <w:numPr>
          <w:ilvl w:val="0"/>
          <w:numId w:val="6"/>
        </w:numPr>
        <w:shd w:val="clear" w:color="auto" w:fill="auto"/>
        <w:tabs>
          <w:tab w:val="left" w:pos="960"/>
        </w:tabs>
        <w:spacing w:before="0" w:after="0" w:line="190" w:lineRule="exact"/>
        <w:ind w:left="720" w:firstLine="0"/>
        <w:jc w:val="left"/>
      </w:pPr>
      <w:r>
        <w:t>budowlę stanowiącą całość techniczno-użytkową wraz z instalacjami i urządzeniami,</w:t>
      </w:r>
    </w:p>
    <w:p w:rsidR="00802E8A" w:rsidRDefault="004C0544">
      <w:pPr>
        <w:pStyle w:val="Teksttreci0"/>
        <w:numPr>
          <w:ilvl w:val="0"/>
          <w:numId w:val="6"/>
        </w:numPr>
        <w:shd w:val="clear" w:color="auto" w:fill="auto"/>
        <w:tabs>
          <w:tab w:val="left" w:pos="950"/>
        </w:tabs>
        <w:spacing w:before="0" w:after="0" w:line="226" w:lineRule="exact"/>
        <w:ind w:left="720" w:firstLine="0"/>
        <w:jc w:val="left"/>
      </w:pPr>
      <w:r>
        <w:t>obiekt małej architektury;</w:t>
      </w:r>
    </w:p>
    <w:p w:rsidR="00802E8A" w:rsidRDefault="004C0544">
      <w:pPr>
        <w:pStyle w:val="Teksttreci0"/>
        <w:shd w:val="clear" w:color="auto" w:fill="auto"/>
        <w:spacing w:before="0" w:after="0" w:line="226" w:lineRule="exact"/>
        <w:ind w:left="720" w:right="60" w:firstLine="0"/>
        <w:jc w:val="left"/>
      </w:pPr>
      <w:r>
        <w:rPr>
          <w:rStyle w:val="TeksttreciPogrubienie"/>
        </w:rPr>
        <w:t xml:space="preserve">budynku </w:t>
      </w:r>
      <w:r>
        <w:t>- należy przez to rozumieć taki obiekt budowlany, który jest trwale związany z gruntem, wydzielony z przestrzeni za pomocą przegród budowlanych oraz posiada fundamenty i dach.</w:t>
      </w:r>
    </w:p>
    <w:p w:rsidR="00802E8A" w:rsidRDefault="004C0544">
      <w:pPr>
        <w:pStyle w:val="Teksttreci0"/>
        <w:shd w:val="clear" w:color="auto" w:fill="auto"/>
        <w:spacing w:before="0" w:after="0" w:line="226" w:lineRule="exact"/>
        <w:ind w:left="720" w:right="60" w:firstLine="0"/>
      </w:pPr>
      <w:r>
        <w:rPr>
          <w:rStyle w:val="TeksttreciPogrubienie"/>
        </w:rPr>
        <w:t xml:space="preserve">tymczasowym obiekcie budowlanym </w:t>
      </w:r>
      <w:r>
        <w:t>- należy przez to rozumieć obiekt budowlany przeznaczony do czasowego użytkowania w okresie krótszym od jego trwałości technicznej, przewidziany do przeniesienia w inne miejsce lub rozbiórki, a także obiekt budowlany nie połączony trwale z gruntem, jak: strzelnice, kioski uliczne, pawilony sprzedaży ulicznej i wystawowe, przekrycia namiotowe i powłoki pneumatyczne, urządzenia rozrywkowe, barakowozy, obiekty kontenerowe.</w:t>
      </w:r>
    </w:p>
    <w:p w:rsidR="00802E8A" w:rsidRDefault="004C0544">
      <w:pPr>
        <w:pStyle w:val="Teksttreci0"/>
        <w:shd w:val="clear" w:color="auto" w:fill="auto"/>
        <w:spacing w:before="0" w:after="0" w:line="226" w:lineRule="exact"/>
        <w:ind w:left="720" w:right="60" w:firstLine="0"/>
        <w:jc w:val="left"/>
      </w:pPr>
      <w:r>
        <w:rPr>
          <w:rStyle w:val="TeksttreciPogrubienie"/>
        </w:rPr>
        <w:t xml:space="preserve">budowie </w:t>
      </w:r>
      <w:r>
        <w:t>- należy przez to rozumieć wykonanie obiektu budowlanego w określonym miejscu, a także odbudowę, rozbudowę, nadbudowę obiektu budowlanego</w:t>
      </w:r>
    </w:p>
    <w:p w:rsidR="00802E8A" w:rsidRDefault="004C0544">
      <w:pPr>
        <w:pStyle w:val="Teksttreci0"/>
        <w:shd w:val="clear" w:color="auto" w:fill="auto"/>
        <w:spacing w:before="0" w:after="0" w:line="226" w:lineRule="exact"/>
        <w:ind w:left="720" w:right="60" w:firstLine="0"/>
        <w:jc w:val="left"/>
      </w:pPr>
      <w:r>
        <w:rPr>
          <w:rStyle w:val="TeksttreciPogrubienie"/>
        </w:rPr>
        <w:t xml:space="preserve">robotach budowlanych </w:t>
      </w:r>
      <w:r>
        <w:t>- należy przez to rozumieć budowę, a także prace polegające na przebudowie, montażu, remoncie lub rozbiórce obiektu budowlanego.</w:t>
      </w:r>
    </w:p>
    <w:p w:rsidR="00802E8A" w:rsidRDefault="004C0544">
      <w:pPr>
        <w:pStyle w:val="Teksttreci0"/>
        <w:shd w:val="clear" w:color="auto" w:fill="auto"/>
        <w:spacing w:before="0" w:after="0" w:line="226" w:lineRule="exact"/>
        <w:ind w:left="20" w:right="40" w:firstLine="0"/>
        <w:jc w:val="left"/>
      </w:pPr>
      <w:r>
        <w:rPr>
          <w:rStyle w:val="TeksttreciPogrubienie"/>
        </w:rPr>
        <w:t xml:space="preserve">remoncie </w:t>
      </w:r>
      <w:r>
        <w:t xml:space="preserve">- należy przez to rozumieć wykonywanie w istniejącym obiekcie budowlanym robót budowlanych polegających na odtworzeniu stanu pierwotnego, a nie stanowiących bieżącej konserwacji. </w:t>
      </w:r>
      <w:r>
        <w:rPr>
          <w:rStyle w:val="TeksttreciPogrubienie"/>
        </w:rPr>
        <w:t xml:space="preserve">terenie budowy </w:t>
      </w:r>
      <w:r>
        <w:t>- należy przez to rozumieć przestrzeń, w której prowadzone są roboty budowlane wraz z przestrzenią zajmowaną przez urządzenia zaplecza budowy.</w:t>
      </w:r>
    </w:p>
    <w:p w:rsidR="00802E8A" w:rsidRDefault="004C0544">
      <w:pPr>
        <w:pStyle w:val="Teksttreci0"/>
        <w:shd w:val="clear" w:color="auto" w:fill="auto"/>
        <w:spacing w:before="0" w:after="0" w:line="226" w:lineRule="exact"/>
        <w:ind w:left="20" w:right="40" w:firstLine="0"/>
        <w:jc w:val="left"/>
      </w:pPr>
      <w:r>
        <w:rPr>
          <w:rStyle w:val="TeksttreciPogrubienie"/>
        </w:rPr>
        <w:t xml:space="preserve">certyfikacie zgodności </w:t>
      </w:r>
      <w:r>
        <w:t>- należy przez to rozumieć dokument wydany przez notyfikowaną jednostkę certyfikującą, potwierdzający, że wyrób i proces jego wytwarzania są zgodne ze zharmonizowaną specyfikacją techniczną.</w:t>
      </w:r>
    </w:p>
    <w:p w:rsidR="00802E8A" w:rsidRDefault="004C0544">
      <w:pPr>
        <w:pStyle w:val="Teksttreci0"/>
        <w:shd w:val="clear" w:color="auto" w:fill="auto"/>
        <w:spacing w:before="0" w:after="0" w:line="226" w:lineRule="exact"/>
        <w:ind w:left="20" w:right="40" w:firstLine="0"/>
        <w:jc w:val="left"/>
      </w:pPr>
      <w:r>
        <w:rPr>
          <w:rStyle w:val="TeksttreciPogrubienie"/>
        </w:rPr>
        <w:t xml:space="preserve">deklaracji zgodności </w:t>
      </w:r>
      <w:r>
        <w:t>- należy przez to rozumieć oświadczenie producenta lub jego upoważnionego przedstawiciela, stwierdzające na jego wyłączną odpowiedzialność, że wyrób jest zgodny ze zharmonizowaną specyfikacją techniczną.</w:t>
      </w:r>
    </w:p>
    <w:p w:rsidR="00802E8A" w:rsidRDefault="004C0544">
      <w:pPr>
        <w:pStyle w:val="Teksttreci0"/>
        <w:shd w:val="clear" w:color="auto" w:fill="auto"/>
        <w:spacing w:before="0" w:after="0" w:line="226" w:lineRule="exact"/>
        <w:ind w:left="20" w:right="40" w:firstLine="0"/>
      </w:pPr>
      <w:r>
        <w:rPr>
          <w:rStyle w:val="TeksttreciPogrubienie"/>
        </w:rPr>
        <w:t xml:space="preserve">dokumentacji kontraktowej </w:t>
      </w:r>
      <w:r>
        <w:t xml:space="preserve">- należy przez to rozumieć dokumentację służącą do opisu przedmiotu zamówienia na wykonanie robót </w:t>
      </w:r>
      <w:r>
        <w:lastRenderedPageBreak/>
        <w:t>budowlanych, dokumentacji projektowej, dokumentacji przetargowej, STWiOR, przedmiaru robót.</w:t>
      </w:r>
    </w:p>
    <w:p w:rsidR="00802E8A" w:rsidRDefault="004C0544">
      <w:pPr>
        <w:pStyle w:val="Teksttreci0"/>
        <w:shd w:val="clear" w:color="auto" w:fill="auto"/>
        <w:spacing w:before="0" w:after="0" w:line="226" w:lineRule="exact"/>
        <w:ind w:left="20" w:right="40" w:firstLine="0"/>
      </w:pPr>
      <w:r>
        <w:rPr>
          <w:rStyle w:val="TeksttreciPogrubienie"/>
        </w:rPr>
        <w:t xml:space="preserve">dokumentacji powykonawczej budowy </w:t>
      </w:r>
      <w:r>
        <w:t>- należy przez to rozumieć składającą się z dokumentacji kontraktowej z naniesionymi zmianami w projekcie budowlanym i wykonawczym, dokonanymi w trakcie wykonywania robót, a także geodezyjnej dokumentacji powykonawczej i innych dokumentów.</w:t>
      </w:r>
    </w:p>
    <w:p w:rsidR="00802E8A" w:rsidRDefault="004C0544">
      <w:pPr>
        <w:pStyle w:val="Teksttreci0"/>
        <w:shd w:val="clear" w:color="auto" w:fill="auto"/>
        <w:spacing w:before="0" w:after="0" w:line="226" w:lineRule="exact"/>
        <w:ind w:left="20" w:right="40" w:firstLine="0"/>
        <w:jc w:val="left"/>
      </w:pPr>
      <w:r>
        <w:rPr>
          <w:rStyle w:val="TeksttreciPogrubienie"/>
        </w:rPr>
        <w:t xml:space="preserve">aprobacie technicznej </w:t>
      </w:r>
      <w:r>
        <w:t>- należy przez to rozumieć pozytywną ocenę techniczną wyrobu, stwierdzającą jego przydatność do stosowania w budownictwie.</w:t>
      </w:r>
    </w:p>
    <w:p w:rsidR="00802E8A" w:rsidRDefault="004C0544">
      <w:pPr>
        <w:pStyle w:val="Teksttreci0"/>
        <w:shd w:val="clear" w:color="auto" w:fill="auto"/>
        <w:spacing w:before="0" w:after="0" w:line="226" w:lineRule="exact"/>
        <w:ind w:left="20" w:right="40" w:firstLine="0"/>
        <w:jc w:val="left"/>
      </w:pPr>
      <w:r>
        <w:rPr>
          <w:rStyle w:val="TeksttreciPogrubienie"/>
        </w:rPr>
        <w:t xml:space="preserve">wyrobie budowlanym </w:t>
      </w:r>
      <w:r>
        <w:t>- należy przez to rozumieć wyrób w rozumieniu przepisów o ocenie zgodności, wytworzony w celu wbudowania, wmontowania, zainstalowania lub zastosowania w sposób trwały w obiekcie budowlanym, wprowadzany do obrotu jako wyrób pojedynczy lub jako zestaw wyborów do stosowania we wzajemnym połączeniu stanowiącym integralną całość użytkową.</w:t>
      </w:r>
    </w:p>
    <w:p w:rsidR="00802E8A" w:rsidRDefault="004C0544">
      <w:pPr>
        <w:pStyle w:val="Teksttreci0"/>
        <w:shd w:val="clear" w:color="auto" w:fill="auto"/>
        <w:spacing w:before="0" w:after="0" w:line="226" w:lineRule="exact"/>
        <w:ind w:left="20" w:right="40" w:firstLine="0"/>
      </w:pPr>
      <w:r>
        <w:rPr>
          <w:rStyle w:val="TeksttreciPogrubienie"/>
        </w:rPr>
        <w:t xml:space="preserve">dzienniku budowy </w:t>
      </w:r>
      <w:r>
        <w:t>- należy przez to rozumieć dziennik wydany i przez właściwy organ zgodnie z obowiązującymi przepisami, stanowiący urzędowy dokument przebiegu robót budowlanych oraz zdarzeń i okoliczności zachodzących w czasie wykonywania robót.</w:t>
      </w:r>
    </w:p>
    <w:p w:rsidR="00802E8A" w:rsidRDefault="004C0544">
      <w:pPr>
        <w:pStyle w:val="Teksttreci0"/>
        <w:shd w:val="clear" w:color="auto" w:fill="auto"/>
        <w:spacing w:before="0" w:after="0" w:line="226" w:lineRule="exact"/>
        <w:ind w:left="20" w:right="40" w:firstLine="0"/>
        <w:jc w:val="left"/>
      </w:pPr>
      <w:r>
        <w:rPr>
          <w:rStyle w:val="TeksttreciPogrubienie"/>
        </w:rPr>
        <w:t xml:space="preserve">inspektorze nadzoru budowlanego </w:t>
      </w:r>
      <w:r>
        <w:t>- należy przez to rozumieć osobę posiadającą odpowiednie wykształcenie techniczne i praktykę zawodową oraz uprawnienia budowlane, wykonującą samodzielne funkcje techniczne w budownictwie, której inwestor powierza nadzór nad budową obiektu budowlanego. Reprezentuje on interesy Inwestora - Zamawiającego na budowie i wykonuje bieżącą kontrolę jakości i ilości wykonanych robót, bierze udział w sprawdzianach i odbiorach robót zakrywanych i zanikających, badaniu i odbiorze instalacji oraz urządzeń technicznych, jak również przy odbiorze gotowego obiektu. Inspektor nadzoru może pełnić jednocześnie funkcję ZRU.</w:t>
      </w:r>
    </w:p>
    <w:p w:rsidR="00802E8A" w:rsidRDefault="004C0544">
      <w:pPr>
        <w:pStyle w:val="Teksttreci0"/>
        <w:shd w:val="clear" w:color="auto" w:fill="auto"/>
        <w:spacing w:before="0" w:after="0" w:line="226" w:lineRule="exact"/>
        <w:ind w:left="20" w:right="40" w:firstLine="0"/>
      </w:pPr>
      <w:r>
        <w:rPr>
          <w:rStyle w:val="TeksttreciPogrubienie"/>
        </w:rPr>
        <w:t xml:space="preserve">kierowniku budowy </w:t>
      </w:r>
      <w:r>
        <w:t>- należy przez to rozumieć osobę wyznaczoną przez Wykonawcę robót, upoważnioną do kierowania robotami i do występowania w jego imieniu w sprawach realizacji kontraktu, ponoszącą ustawową odpowiedzialność za prowadzoną budowę.</w:t>
      </w:r>
    </w:p>
    <w:p w:rsidR="00802E8A" w:rsidRDefault="004C0544">
      <w:pPr>
        <w:pStyle w:val="Teksttreci0"/>
        <w:shd w:val="clear" w:color="auto" w:fill="auto"/>
        <w:spacing w:before="0" w:after="0" w:line="226" w:lineRule="exact"/>
        <w:ind w:left="20" w:right="40" w:firstLine="0"/>
        <w:jc w:val="left"/>
      </w:pPr>
      <w:r>
        <w:rPr>
          <w:rStyle w:val="TeksttreciPogrubienie"/>
        </w:rPr>
        <w:t xml:space="preserve">rejestrze obmiarów </w:t>
      </w:r>
      <w:r>
        <w:t>(książce obmiarów) - należy przez to rozumieć - akceptowaną przez Zamawiającego książkę z ponumerowanymi stronami, służącą do wpisywania przez Wykonawcę obmiaru dokonanych robót w formie wyliczeń, szkiców i ewentualnie dodatkowych załączników. Wpisy w rejestrze obmiarów podlegają potwierdzeniu przez inspektora nadzoru.</w:t>
      </w:r>
    </w:p>
    <w:p w:rsidR="00802E8A" w:rsidRDefault="004C0544">
      <w:pPr>
        <w:pStyle w:val="Teksttreci0"/>
        <w:shd w:val="clear" w:color="auto" w:fill="auto"/>
        <w:spacing w:before="0" w:after="0" w:line="226" w:lineRule="exact"/>
        <w:ind w:left="20" w:right="500" w:firstLine="0"/>
        <w:jc w:val="left"/>
      </w:pPr>
      <w:r>
        <w:rPr>
          <w:rStyle w:val="TeksttreciPogrubienie"/>
        </w:rPr>
        <w:t xml:space="preserve">materiałach </w:t>
      </w:r>
      <w:r>
        <w:t>- należy przez to rozumieć wszelkie materiały naturalne i wytwarzane jak również różne tworzywa i wyroby niezbędne do wykonania robót, zgodnie z dokumentacją projektową i specyfikacjami technicznymi zaakceptowane przez Inspektora Nadzoru.</w:t>
      </w:r>
    </w:p>
    <w:p w:rsidR="00802E8A" w:rsidRDefault="004C0544">
      <w:pPr>
        <w:pStyle w:val="Teksttreci0"/>
        <w:shd w:val="clear" w:color="auto" w:fill="auto"/>
        <w:spacing w:before="0" w:after="0" w:line="226" w:lineRule="exact"/>
        <w:ind w:left="20" w:right="40" w:firstLine="0"/>
      </w:pPr>
      <w:r>
        <w:rPr>
          <w:rStyle w:val="TeksttreciPogrubienie"/>
        </w:rPr>
        <w:t xml:space="preserve">odpowiedniej zgodności </w:t>
      </w:r>
      <w:r>
        <w:t>- należy przez to rozumieć zgodność wykonanych robót dopuszczalnymi tolerancjami, a jeśli granice tolerancji nie zostały określone z przeciętnymi tolerancjami przyjmowanymi zwyczajowo dla danego rodzaju robót budowlanych.</w:t>
      </w:r>
    </w:p>
    <w:p w:rsidR="00802E8A" w:rsidRDefault="004C0544">
      <w:pPr>
        <w:pStyle w:val="Teksttreci0"/>
        <w:shd w:val="clear" w:color="auto" w:fill="auto"/>
        <w:spacing w:before="0" w:after="0" w:line="226" w:lineRule="exact"/>
        <w:ind w:left="20" w:right="40" w:firstLine="0"/>
      </w:pPr>
      <w:r>
        <w:rPr>
          <w:rStyle w:val="TeksttreciPogrubienie"/>
        </w:rPr>
        <w:t xml:space="preserve">obmiarze robót </w:t>
      </w:r>
      <w:r>
        <w:t xml:space="preserve">- należy przez to rozumieć pomiar wykonanych robót budowlanych, dokonany w celu weryfikacji ich ilości w przypadku zmiany parametrów przyjętych w przedmiarze robót, albo obliczenia wartości robót dodatkowych, nie objętych przedmiarem. 1.5.21. odbiorze częściowym (robót budowlanych) - należy przez to rozumieć nieformalną nazwę odbioru robót ulegających zakryciu i zanikających, a także dokonywanie prób i sprawdzeń instalacji, urządzeń technicznych i przewodów kominowych. Odbiorem częściowym nazywa się także odbiór części obiektu budowlanego wykonanego w stanie nadającym się do użytkowania, przed zgłoszeniem do odbioru całego obiektu budowlanego, który jest traktowany jako „odbiór końcowy". </w:t>
      </w:r>
      <w:r>
        <w:rPr>
          <w:rStyle w:val="TeksttreciPogrubienie"/>
        </w:rPr>
        <w:t xml:space="preserve">odbiorze gotowego obiektu budowlanego </w:t>
      </w:r>
      <w:r>
        <w:t>- należy przez to rozumieć formalną nazwę czynności, zwanych też „odbiorem końcowym", polegającym na protokolarnym przyjęciu (odbiorze) od wykonawcy gotowego obiektu budowlanego przez osobę lub grupę osób o odpowiednich kwalifikacjach zawodowych, wyznaczoną przez inwestora - zamawiającego, ale nie będąca inspektorem nadzoru inwestorskiego na tej budowie. Odbioru dokonuje się po zgłoszeniu przez kierownika budowy faktu zakończenia robót budowlanych, łącznie z zagospodarowaniem i uporządkowaniem terenu budowy i ewentualnie terenów przyległych, wykorzystywanych jako plac budowy, oraz po przygotowaniu przez niego dokumentacji powykonawczej.</w:t>
      </w:r>
    </w:p>
    <w:p w:rsidR="00802E8A" w:rsidRDefault="004C0544">
      <w:pPr>
        <w:pStyle w:val="Teksttreci0"/>
        <w:shd w:val="clear" w:color="auto" w:fill="auto"/>
        <w:spacing w:before="0" w:after="0" w:line="226" w:lineRule="exact"/>
        <w:ind w:left="20" w:right="40" w:firstLine="0"/>
        <w:jc w:val="left"/>
      </w:pPr>
      <w:r>
        <w:rPr>
          <w:rStyle w:val="TeksttreciPogrubienie"/>
        </w:rPr>
        <w:t xml:space="preserve">projektancie </w:t>
      </w:r>
      <w:r>
        <w:t>- należy przez to rozumieć uprawnioną osobę prawną lub fizyczną będącą autorem dokumentacji projektowej.</w:t>
      </w:r>
    </w:p>
    <w:p w:rsidR="00802E8A" w:rsidRDefault="004C0544">
      <w:pPr>
        <w:pStyle w:val="Teksttreci0"/>
        <w:shd w:val="clear" w:color="auto" w:fill="auto"/>
        <w:spacing w:before="0" w:after="0" w:line="226" w:lineRule="exact"/>
        <w:ind w:left="20" w:right="40" w:firstLine="0"/>
        <w:jc w:val="left"/>
      </w:pPr>
      <w:r>
        <w:rPr>
          <w:rStyle w:val="TeksttreciPogrubienie"/>
        </w:rPr>
        <w:t xml:space="preserve">przedmiarze robót </w:t>
      </w:r>
      <w:r>
        <w:t>- należy przez to rozumieć zestawienie przewidzianych do wykonania robót podstawowych w kolejności technologicznej ich wykonania, ze szczegółowym opisem lub wskazaniem podstaw ustalających</w:t>
      </w:r>
    </w:p>
    <w:p w:rsidR="00802E8A" w:rsidRDefault="004C0544">
      <w:pPr>
        <w:pStyle w:val="Teksttreci0"/>
        <w:shd w:val="clear" w:color="auto" w:fill="auto"/>
        <w:spacing w:before="0" w:after="0" w:line="226" w:lineRule="exact"/>
        <w:ind w:left="720" w:firstLine="0"/>
        <w:jc w:val="left"/>
      </w:pPr>
      <w:r>
        <w:t xml:space="preserve">szczegółowy opis, oraz wskazanie szczegółowych specyfikacji technicznych wykonania i odbioru robót budowlanych, z wyliczeniem i zestawieniem ilości jednostek przedmiarowych robót podstawowych. </w:t>
      </w:r>
      <w:r>
        <w:rPr>
          <w:rStyle w:val="TeksttreciPogrubienie"/>
        </w:rPr>
        <w:t xml:space="preserve">robotach podstawowych </w:t>
      </w:r>
      <w:r>
        <w:t>- należy przez to rozumieć minimalny zakres prac, które po wykonaniu są możliwe do odebrania pod względem ilości i wymogów jakościowych oraz uwzględniają przyjęty stopień scalania robót.</w:t>
      </w:r>
    </w:p>
    <w:p w:rsidR="00802E8A" w:rsidRDefault="004C0544">
      <w:pPr>
        <w:pStyle w:val="Teksttreci0"/>
        <w:shd w:val="clear" w:color="auto" w:fill="auto"/>
        <w:spacing w:before="0" w:after="0" w:line="226" w:lineRule="exact"/>
        <w:ind w:left="720" w:right="40" w:firstLine="0"/>
      </w:pPr>
      <w:r>
        <w:rPr>
          <w:rStyle w:val="TeksttreciPogrubienie"/>
        </w:rPr>
        <w:t xml:space="preserve">wspólnym słowniku zamówień </w:t>
      </w:r>
      <w:r>
        <w:t>- należy przez to rozumieć system klasyfikacji produktów, usług i robót budowlanych, stworzonym na potrzeby zamówień publicznych. Składa się ze słownika głównego oraz słownika uzupełniającego. Obowiązuje we wszystkich krajach Uni Europejskiej. Zgodnie z postanowieniami Rozporządzenia 2151/2003, stosowanie kodów CPV do określenia przedmiotu zamówienia przez zamawiającego z ówczesnych Państw Członkowskich UE stało się obowiązkowe z dniem 20 grudnia 2003 r. Polskie prawo zamówień publicznych przewidziało obowiązek stosowania klasyfikacji CPV począwszy od dnia akcesji Polski do UE, tzn. Od 1maja 2004 r.</w:t>
      </w:r>
    </w:p>
    <w:p w:rsidR="00802E8A" w:rsidRDefault="004C0544">
      <w:pPr>
        <w:pStyle w:val="Teksttreci0"/>
        <w:shd w:val="clear" w:color="auto" w:fill="auto"/>
        <w:spacing w:before="0" w:after="0" w:line="226" w:lineRule="exact"/>
        <w:ind w:left="720" w:right="40" w:firstLine="0"/>
      </w:pPr>
      <w:r>
        <w:rPr>
          <w:rStyle w:val="TeksttreciPogrubienie"/>
        </w:rPr>
        <w:t xml:space="preserve">Zarządzającym Realizacją Umowy </w:t>
      </w:r>
      <w:r>
        <w:t>ZRU - należy przez to rozumieć osobę prawną lub fizyczną określoną w istotnych postanowieniach umowy, zwaną dalej zarządzającym, wyznaczoną przez zamawiającego, upoważnioną do nadzorowania realizacji robót i administrowania umową w zakresie określonym w udzielonym pełnomocnictwie.</w:t>
      </w:r>
    </w:p>
    <w:p w:rsidR="00802E8A" w:rsidRDefault="004C0544">
      <w:pPr>
        <w:pStyle w:val="Teksttreci0"/>
        <w:shd w:val="clear" w:color="auto" w:fill="auto"/>
        <w:spacing w:before="0" w:after="0" w:line="226" w:lineRule="exact"/>
        <w:ind w:left="720" w:firstLine="0"/>
        <w:jc w:val="left"/>
      </w:pPr>
      <w:r>
        <w:rPr>
          <w:rStyle w:val="TeksttreciPogrubienie"/>
        </w:rPr>
        <w:t xml:space="preserve">ST </w:t>
      </w:r>
      <w:r>
        <w:t>- ogólna specyfikacja techniczna,</w:t>
      </w:r>
    </w:p>
    <w:p w:rsidR="00802E8A" w:rsidRDefault="004C0544">
      <w:pPr>
        <w:pStyle w:val="Teksttreci0"/>
        <w:shd w:val="clear" w:color="auto" w:fill="auto"/>
        <w:spacing w:before="0" w:after="180" w:line="226" w:lineRule="exact"/>
        <w:ind w:left="720" w:firstLine="0"/>
        <w:jc w:val="left"/>
      </w:pPr>
      <w:r>
        <w:t>SST- szczegółowa specyfikacja techniczna</w:t>
      </w:r>
    </w:p>
    <w:p w:rsidR="00802E8A" w:rsidRDefault="004C0544">
      <w:pPr>
        <w:pStyle w:val="Teksttreci0"/>
        <w:numPr>
          <w:ilvl w:val="0"/>
          <w:numId w:val="7"/>
        </w:numPr>
        <w:shd w:val="clear" w:color="auto" w:fill="auto"/>
        <w:tabs>
          <w:tab w:val="left" w:pos="217"/>
        </w:tabs>
        <w:spacing w:before="0" w:after="0" w:line="226" w:lineRule="exact"/>
        <w:ind w:left="20" w:firstLine="0"/>
        <w:jc w:val="left"/>
      </w:pPr>
      <w:r>
        <w:t>PROWADZENIE ROBÓT.</w:t>
      </w:r>
    </w:p>
    <w:p w:rsidR="00802E8A" w:rsidRDefault="004C0544">
      <w:pPr>
        <w:pStyle w:val="Teksttreci0"/>
        <w:numPr>
          <w:ilvl w:val="1"/>
          <w:numId w:val="7"/>
        </w:numPr>
        <w:shd w:val="clear" w:color="auto" w:fill="auto"/>
        <w:tabs>
          <w:tab w:val="left" w:pos="370"/>
        </w:tabs>
        <w:spacing w:before="0" w:after="0" w:line="226" w:lineRule="exact"/>
        <w:ind w:left="20" w:firstLine="0"/>
        <w:jc w:val="left"/>
      </w:pPr>
      <w:r>
        <w:t>Ogólne zasady wykonania robót.</w:t>
      </w:r>
    </w:p>
    <w:p w:rsidR="00802E8A" w:rsidRDefault="004C0544">
      <w:pPr>
        <w:pStyle w:val="Teksttreci0"/>
        <w:shd w:val="clear" w:color="auto" w:fill="auto"/>
        <w:spacing w:before="0" w:after="0" w:line="226" w:lineRule="exact"/>
        <w:ind w:left="720" w:right="40" w:firstLine="0"/>
      </w:pPr>
      <w:r>
        <w:t xml:space="preserve">Wykonawca jest odpowiedzialny za prowadzenie robót zgodnie z umową i ścisłe przestrzeganie harmonogramu robót oraz za jakość zastosowanych materiałów i wykonywanych robót, za ich zgodność z projektem wykonawczym, wymaganiami specyfikacji technicznych i programu zapewnienia jakości, projektu organizacji robót oraz poleceniami Zarządzającego Realizacją Umowy (ZRU). Wykonawca ponosi odpowiedzialność za dokładne wytyczenie w planie i wyznaczenie wysokości wszystkich elementów robót zgodnie z wymiarami i rzędnymi określonymi w dokumentacji projektowej lub przekazanymi na </w:t>
      </w:r>
      <w:r>
        <w:lastRenderedPageBreak/>
        <w:t>piśmie przez Zarządzającego Realizacją Umowy. Następstwa jakiegokolwiek błędu spowodowanego przez wykonawcę w wytyczeniu i wyznaczeniu robót, zostaną poprawione przez Wykonawcę na własny koszt. Sprawdzenie wytyczenia robót lub wyznaczenia wysokości przez Zarządzającego Realizacją Umowy nie zwalnia wykonawcy od odpowiedzialności za ich dokładność. Decyzje Zarządzającego Realizacją Umowy dotyczące akceptacji lub odrzucenia materiałów i elementów robót będą oparte na wymaganiach sformułowanych w umowie, projekcie wykonawczym i szczegółowych specyfikacjach technicznych, a także w normach i wytycznych wykonania i odbioru robót. Przy podejmowaniu decyzji Zarządzający Realizacją Umowy uwzględnia wyniki badań materiałów i jakości robót, dopuszczalne niedokładności normalnie występujące przy produkcji i przy badaniach materiałów, doświadczenia z przeszłości, wyniki badań naukowych oraz inne czynniki wpływające na rozważaną kwestię. Polecenia Zarządzającego Realizacją Umowy będą wykonywane nie później niż w czasie przez niego wyznaczonym, po ich otrzymaniu przez wykonawcę, pod groźbą wstrzymania robót. Skutki finansowe z tego tytułu poniesie wykonawca.</w:t>
      </w:r>
    </w:p>
    <w:p w:rsidR="00802E8A" w:rsidRDefault="004C0544">
      <w:pPr>
        <w:pStyle w:val="Teksttreci0"/>
        <w:numPr>
          <w:ilvl w:val="0"/>
          <w:numId w:val="8"/>
        </w:numPr>
        <w:shd w:val="clear" w:color="auto" w:fill="auto"/>
        <w:tabs>
          <w:tab w:val="left" w:pos="313"/>
        </w:tabs>
        <w:spacing w:before="0" w:after="0" w:line="226" w:lineRule="exact"/>
        <w:ind w:left="20" w:firstLine="0"/>
        <w:jc w:val="left"/>
      </w:pPr>
      <w:r>
        <w:t>Teren budowy .</w:t>
      </w:r>
    </w:p>
    <w:p w:rsidR="00802E8A" w:rsidRDefault="004C0544">
      <w:pPr>
        <w:pStyle w:val="Teksttreci0"/>
        <w:numPr>
          <w:ilvl w:val="0"/>
          <w:numId w:val="9"/>
        </w:numPr>
        <w:shd w:val="clear" w:color="auto" w:fill="auto"/>
        <w:tabs>
          <w:tab w:val="left" w:pos="716"/>
        </w:tabs>
        <w:spacing w:before="0" w:after="0" w:line="226" w:lineRule="exact"/>
        <w:ind w:left="20" w:firstLine="0"/>
        <w:jc w:val="left"/>
      </w:pPr>
      <w:r>
        <w:t>Charakterystyka terenu budowy.</w:t>
      </w:r>
    </w:p>
    <w:p w:rsidR="00802E8A" w:rsidRDefault="004C0544">
      <w:pPr>
        <w:pStyle w:val="Teksttreci0"/>
        <w:shd w:val="clear" w:color="auto" w:fill="auto"/>
        <w:spacing w:before="0" w:after="0" w:line="226" w:lineRule="exact"/>
        <w:ind w:left="720" w:firstLine="0"/>
        <w:jc w:val="left"/>
      </w:pPr>
      <w:r>
        <w:t>Granice terenu budowy - przekazane pomieszczenia i komunikacja (w tym po terenie zewnętrznym) do prac adaptacyjnych.</w:t>
      </w:r>
    </w:p>
    <w:p w:rsidR="00802E8A" w:rsidRDefault="004C0544">
      <w:pPr>
        <w:pStyle w:val="Teksttreci0"/>
        <w:numPr>
          <w:ilvl w:val="0"/>
          <w:numId w:val="9"/>
        </w:numPr>
        <w:shd w:val="clear" w:color="auto" w:fill="auto"/>
        <w:tabs>
          <w:tab w:val="left" w:pos="726"/>
        </w:tabs>
        <w:spacing w:before="0" w:after="0" w:line="230" w:lineRule="exact"/>
        <w:ind w:left="20" w:firstLine="0"/>
        <w:jc w:val="left"/>
      </w:pPr>
      <w:r>
        <w:t>Przekazanie terenu budowy</w:t>
      </w:r>
    </w:p>
    <w:p w:rsidR="00802E8A" w:rsidRDefault="004C0544">
      <w:pPr>
        <w:pStyle w:val="Teksttreci0"/>
        <w:shd w:val="clear" w:color="auto" w:fill="auto"/>
        <w:spacing w:before="0" w:after="0" w:line="230" w:lineRule="exact"/>
        <w:ind w:left="720" w:firstLine="0"/>
        <w:jc w:val="left"/>
      </w:pPr>
      <w:r>
        <w:t>Zamawiający protokolarnie przekazuje Wykonawcy teren budowy w czasie i na warunkach określonych w umowie. W czasie przekazania terenu zamawiający przekazuje Wykonawcy:</w:t>
      </w:r>
    </w:p>
    <w:p w:rsidR="00802E8A" w:rsidRDefault="004C0544">
      <w:pPr>
        <w:pStyle w:val="Teksttreci0"/>
        <w:numPr>
          <w:ilvl w:val="0"/>
          <w:numId w:val="10"/>
        </w:numPr>
        <w:shd w:val="clear" w:color="auto" w:fill="auto"/>
        <w:tabs>
          <w:tab w:val="left" w:pos="950"/>
        </w:tabs>
        <w:spacing w:before="0" w:after="0" w:line="190" w:lineRule="exact"/>
        <w:ind w:left="720" w:firstLine="0"/>
        <w:jc w:val="left"/>
      </w:pPr>
      <w:r>
        <w:t>dokumentacje kontraktową</w:t>
      </w:r>
    </w:p>
    <w:p w:rsidR="00802E8A" w:rsidRDefault="004C0544">
      <w:pPr>
        <w:pStyle w:val="Teksttreci0"/>
        <w:numPr>
          <w:ilvl w:val="0"/>
          <w:numId w:val="10"/>
        </w:numPr>
        <w:shd w:val="clear" w:color="auto" w:fill="auto"/>
        <w:tabs>
          <w:tab w:val="left" w:pos="974"/>
        </w:tabs>
        <w:spacing w:before="0" w:after="184" w:line="230" w:lineRule="exact"/>
        <w:ind w:left="720" w:firstLine="0"/>
        <w:jc w:val="left"/>
      </w:pPr>
      <w:r>
        <w:t>kopie uzgodnień i zezwoleń uzyskanych w czasie przygotowywania robót do realizacji przez Zamawiającego dla umożliwienia prowadzenia robót, dziennik budowy.</w:t>
      </w:r>
    </w:p>
    <w:p w:rsidR="00802E8A" w:rsidRDefault="004C0544">
      <w:pPr>
        <w:pStyle w:val="Teksttreci0"/>
        <w:numPr>
          <w:ilvl w:val="0"/>
          <w:numId w:val="9"/>
        </w:numPr>
        <w:shd w:val="clear" w:color="auto" w:fill="auto"/>
        <w:tabs>
          <w:tab w:val="left" w:pos="716"/>
        </w:tabs>
        <w:spacing w:before="0" w:after="0" w:line="226" w:lineRule="exact"/>
        <w:ind w:left="20" w:firstLine="0"/>
        <w:jc w:val="left"/>
      </w:pPr>
      <w:r>
        <w:t>Ochrona i utrzymanie terenu budowy.</w:t>
      </w:r>
    </w:p>
    <w:p w:rsidR="00802E8A" w:rsidRDefault="004C0544">
      <w:pPr>
        <w:pStyle w:val="Teksttreci0"/>
        <w:shd w:val="clear" w:color="auto" w:fill="auto"/>
        <w:spacing w:before="0" w:after="0" w:line="226" w:lineRule="exact"/>
        <w:ind w:left="720" w:right="40" w:firstLine="0"/>
      </w:pPr>
      <w:r>
        <w:t>Wykonawca będzie odpowiedzialny za ochronę placu budowy oraz wszystkich materiałów i elementów wyposażenia użytych do realizacji robót od chwili rozpoczęcia do ostatecznego odbioru robót. Przez cały ten okres urządzenia lub ich elementy będą utrzymane w sposób satysfakcjonujący Zarządzającego Realizacją Umowy. Może on wstrzymać realizację robót, jeśli w jakimkolwiek czasie Wykonawca zaniedbuje swoje obowiązki konserwacyjne. W trakcie realizacji robót Wykonawca dostarczy, zainstaluje i utrzyma wszystkie niezbędne, tymczasowe zabezpieczenia ruchu. i Wykonawca umieści, w miejscach i ilościach określonych przez Zarządzającego, tablice podające informacje o zawartej umowie zgodnie z rozporządzeniem z 15 grudnia 1995 wydanym przez Ministra Gospodarki Przestrzennej i Budownictwa.</w:t>
      </w:r>
    </w:p>
    <w:p w:rsidR="00802E8A" w:rsidRDefault="004C0544">
      <w:pPr>
        <w:pStyle w:val="Teksttreci0"/>
        <w:numPr>
          <w:ilvl w:val="0"/>
          <w:numId w:val="9"/>
        </w:numPr>
        <w:shd w:val="clear" w:color="auto" w:fill="auto"/>
        <w:tabs>
          <w:tab w:val="left" w:pos="716"/>
        </w:tabs>
        <w:spacing w:before="0" w:after="0" w:line="230" w:lineRule="exact"/>
        <w:ind w:left="20" w:firstLine="0"/>
        <w:jc w:val="left"/>
      </w:pPr>
      <w:r>
        <w:t>Ochrona własności i urządzeń.</w:t>
      </w:r>
    </w:p>
    <w:p w:rsidR="00802E8A" w:rsidRDefault="004C0544">
      <w:pPr>
        <w:pStyle w:val="Teksttreci0"/>
        <w:shd w:val="clear" w:color="auto" w:fill="auto"/>
        <w:spacing w:before="0" w:after="0" w:line="230" w:lineRule="exact"/>
        <w:ind w:left="720" w:firstLine="0"/>
        <w:jc w:val="left"/>
      </w:pPr>
      <w:r>
        <w:t>Wykonawca jest odpowiedzialny za ochronę istniejących instalacji i urządzeń znajdujących się w obrębie placu budowy, takich jak rurociągi i kable etc. Wykonawca spowoduje żeby te instalacje i urządzenia zostały</w:t>
      </w:r>
    </w:p>
    <w:p w:rsidR="00802E8A" w:rsidRDefault="004C0544">
      <w:pPr>
        <w:pStyle w:val="Teksttreci0"/>
        <w:shd w:val="clear" w:color="auto" w:fill="auto"/>
        <w:spacing w:before="0" w:after="0" w:line="226" w:lineRule="exact"/>
        <w:ind w:left="720" w:right="20" w:firstLine="0"/>
      </w:pPr>
      <w:r>
        <w:t>właściwie oznaczone i zabezpieczone przed uszkodzeniem w trakcie realizacji robót. W przypadku, gdy wystąpi konieczność przeniesienia instalacji i urządzeń podziemnych w granicach placu budowy, Wykonawca ma obowiązek poinformować Zarządzającego Realizacją Umowy o zamiarze rozpoczęcia takiej pracy. Wykonawca natychmiast poinformuje Zarządzającego Realizacją Umowy o każdym przypadkowym uszkodzeniu tych urządzeń lub instalacji i będzie współpracował przy naprawie udzielając wszelkiej możliwej pomocy, która może być potrzebna dla jej przeprowadzenia. Wykonawca będzie odpowiedzialny za jakiejkolwiek szkody, spowodowane przez jego działania, w instalacjach na terenie budowy.</w:t>
      </w:r>
    </w:p>
    <w:p w:rsidR="00802E8A" w:rsidRDefault="004C0544">
      <w:pPr>
        <w:pStyle w:val="Teksttreci0"/>
        <w:numPr>
          <w:ilvl w:val="0"/>
          <w:numId w:val="9"/>
        </w:numPr>
        <w:shd w:val="clear" w:color="auto" w:fill="auto"/>
        <w:tabs>
          <w:tab w:val="left" w:pos="696"/>
        </w:tabs>
        <w:spacing w:before="0" w:after="0" w:line="230" w:lineRule="exact"/>
        <w:ind w:firstLine="0"/>
        <w:jc w:val="left"/>
      </w:pPr>
      <w:r>
        <w:t>Ochrona środowiska w trakcie realizacji robót.</w:t>
      </w:r>
    </w:p>
    <w:p w:rsidR="00802E8A" w:rsidRDefault="004C0544">
      <w:pPr>
        <w:pStyle w:val="Teksttreci0"/>
        <w:shd w:val="clear" w:color="auto" w:fill="auto"/>
        <w:spacing w:before="0" w:after="0" w:line="230" w:lineRule="exact"/>
        <w:ind w:left="720" w:right="20" w:firstLine="0"/>
      </w:pPr>
      <w:r>
        <w:t>W trakcie realizacji robót wykonawca jest zobowiązany znać i stosować się do przepisów zawartych we wszystkich regulacjach prawnych w zakresie ochrony środowiska. W okresie realizacji, do czasu zakończenia robót, wykonawca będzie podejmował wszystkie sensowne kroki żeby stosować się do wszystkich przepisów i normatywów w zakresie ochrony środowiska na placu budowy i poza jego terenem, unikać działań szkodliwych dla innych jednostek występujących na tym terenie w zakresie zanieczyszczeń, hałasu lub innych czynników powodowanych jego działalnością.</w:t>
      </w:r>
    </w:p>
    <w:p w:rsidR="00802E8A" w:rsidRDefault="004C0544">
      <w:pPr>
        <w:pStyle w:val="Teksttreci0"/>
        <w:numPr>
          <w:ilvl w:val="0"/>
          <w:numId w:val="9"/>
        </w:numPr>
        <w:shd w:val="clear" w:color="auto" w:fill="auto"/>
        <w:tabs>
          <w:tab w:val="left" w:pos="686"/>
        </w:tabs>
        <w:spacing w:before="0" w:after="0" w:line="226" w:lineRule="exact"/>
        <w:ind w:firstLine="0"/>
        <w:jc w:val="left"/>
      </w:pPr>
      <w:r>
        <w:t>Zapewnienie bezpieczeństwa i ochrony zdrowia.</w:t>
      </w:r>
    </w:p>
    <w:p w:rsidR="00802E8A" w:rsidRDefault="004C0544">
      <w:pPr>
        <w:pStyle w:val="Teksttreci0"/>
        <w:shd w:val="clear" w:color="auto" w:fill="auto"/>
        <w:spacing w:before="0" w:after="0" w:line="226" w:lineRule="exact"/>
        <w:ind w:left="720" w:right="20" w:firstLine="0"/>
      </w:pPr>
      <w:r>
        <w:t>Wykonawca dostarczy na budowę i będzie utrzymywał wyposażenie konieczne dla zapewnienia bezpieczeństwa. Zapewni wyposażenia w urządzenia socjalne, oraz odpowiednie wyposażenie i odzież wymaganą dla ochrony życia i zdrowia personelu zatrudnionego na placu budowy. Uważa się, że koszty zachowania zgodności z wspomnianymi powyżej przepisami bezpieczeństwa i ochrony zdrowia są wliczone w cenę umowną. Wykonawca będzie stosował się do wszystkich przepisów prawnych obowiązujących w zakresie bezpieczeństwa przeciwpożarowego. Będzie stale utrzymywał wyposażenie przeciwpożarowe w stanie gotowości, zgodnie z zaleceniami przepisów bezpieczeństwa przeciwpożarowego, na placu budowy, we wszystkich urządzeniach maszynach i pojazdach oraz pomieszczeniach magazynowych. Materiały łatwopalne będą przechowywane zgodnie z przepisami przeciwpożarowymi, w bezpiecznej odległości od budynków i składowisk, w miejscach niedostępnych dla osób trzecich. Wykonawca będzie odpowiedzialny za wszelkie straty powstałe w wyniku pożaru, który mógłby powstać w okresie realizacji robót lub został spowodowany przez któregokolwiek z jego pracowników.</w:t>
      </w:r>
    </w:p>
    <w:p w:rsidR="00802E8A" w:rsidRDefault="004C0544">
      <w:pPr>
        <w:pStyle w:val="Teksttreci0"/>
        <w:shd w:val="clear" w:color="auto" w:fill="auto"/>
        <w:spacing w:before="0" w:after="0" w:line="226" w:lineRule="exact"/>
        <w:ind w:left="720" w:right="20" w:firstLine="0"/>
      </w:pPr>
      <w:r>
        <w:t>Użycie materiałów, które wpływają na trwałe zmiany środowiska, ani materiałów emitujących promieniowanie w ilościach wyższych niż zalecane w projekcie nie będzie akceptowane. Jakikolwiek materiały z odzysku lub pochodzące z recyklingu i mające być użyte do robót muszą być poświadczone przez odpowiednie urzędy i władze jako bezpieczne dla środowiska. Materiały, które są niebezpieczne tylko w czasie budowy (a po zakończeniu budowy ich charakter niebezpieczny zanika, np. materiały pylące) mogą być dozwolone, pod warunkiem, że będą spełnione wymagania techniczne dotyczące ich wbudowania. Przed użyciem takich materiałów Zamawiający musi uzyskać aprobatę od odpowiednich władz administracji państwowej, jeśli wymagają tego odpowiednie przepisy.</w:t>
      </w:r>
    </w:p>
    <w:p w:rsidR="00802E8A" w:rsidRDefault="004C0544">
      <w:pPr>
        <w:pStyle w:val="Teksttreci0"/>
        <w:numPr>
          <w:ilvl w:val="0"/>
          <w:numId w:val="11"/>
        </w:numPr>
        <w:shd w:val="clear" w:color="auto" w:fill="auto"/>
        <w:tabs>
          <w:tab w:val="left" w:pos="706"/>
        </w:tabs>
        <w:spacing w:before="0" w:after="0" w:line="230" w:lineRule="exact"/>
        <w:ind w:firstLine="0"/>
        <w:jc w:val="left"/>
      </w:pPr>
      <w:r>
        <w:t>Program zapewnienia bezpieczeństwa i ochrony zdrowia.</w:t>
      </w:r>
    </w:p>
    <w:p w:rsidR="00802E8A" w:rsidRDefault="004C0544">
      <w:pPr>
        <w:pStyle w:val="Teksttreci0"/>
        <w:shd w:val="clear" w:color="auto" w:fill="auto"/>
        <w:spacing w:before="0" w:after="0" w:line="230" w:lineRule="exact"/>
        <w:ind w:left="720" w:right="20" w:firstLine="0"/>
      </w:pPr>
      <w:r>
        <w:t xml:space="preserve">W trakcie realizacji robót wykonawca będzie stosował się do wszystkich obowiązujących przepisów i wymagań w zakresie </w:t>
      </w:r>
      <w:r>
        <w:lastRenderedPageBreak/>
        <w:t>bezpieczeństwa i ochrony zdrowia. W tym celu, w ramach prac przygotowawczych do realizacji robót, zgodnie z wymogami ustawy - Praw Budowlane jest zobowiązany opracować i przedstawić do akceptacji zarządzającemu Realizacją Umowy, program zapewnienia bezpieczeństwa i ochrony zdrowia. Na jego podstawie musi zapewnić, żeby personel nie pracował w warunkach, które są niebezpieczne, szkodliwe dla zdrowia i nie spełniają odpowiednich wymagań sanitarnych.</w:t>
      </w:r>
    </w:p>
    <w:p w:rsidR="00802E8A" w:rsidRDefault="004C0544">
      <w:pPr>
        <w:pStyle w:val="Teksttreci0"/>
        <w:numPr>
          <w:ilvl w:val="0"/>
          <w:numId w:val="11"/>
        </w:numPr>
        <w:shd w:val="clear" w:color="auto" w:fill="auto"/>
        <w:tabs>
          <w:tab w:val="left" w:pos="706"/>
        </w:tabs>
        <w:spacing w:before="0" w:after="0" w:line="226" w:lineRule="exact"/>
        <w:ind w:firstLine="0"/>
        <w:jc w:val="left"/>
      </w:pPr>
      <w:r>
        <w:t>Dokumenty budowy.</w:t>
      </w:r>
    </w:p>
    <w:p w:rsidR="00802E8A" w:rsidRDefault="004C0544">
      <w:pPr>
        <w:pStyle w:val="Teksttreci0"/>
        <w:numPr>
          <w:ilvl w:val="0"/>
          <w:numId w:val="12"/>
        </w:numPr>
        <w:shd w:val="clear" w:color="auto" w:fill="auto"/>
        <w:tabs>
          <w:tab w:val="left" w:pos="749"/>
        </w:tabs>
        <w:spacing w:before="0" w:after="0" w:line="226" w:lineRule="exact"/>
        <w:ind w:firstLine="0"/>
        <w:jc w:val="left"/>
      </w:pPr>
      <w:r>
        <w:t>Dziennik budowy.</w:t>
      </w:r>
    </w:p>
    <w:p w:rsidR="00802E8A" w:rsidRDefault="004C0544">
      <w:pPr>
        <w:pStyle w:val="Teksttreci0"/>
        <w:shd w:val="clear" w:color="auto" w:fill="auto"/>
        <w:spacing w:before="0" w:after="0" w:line="226" w:lineRule="exact"/>
        <w:ind w:left="720" w:right="20" w:firstLine="0"/>
      </w:pPr>
      <w:r>
        <w:t>Dziennik budowy jest obowiązującym dokumentem budowy prowadzonym przez kierownictwo budowy na bieżąco, zarówno dla potrzeb Zamawiaj ącego jak i Wykonawcy w okresie od chwili formalnego przekazania wykonawcy placu budowy aż do zakończenia robót. Wykonawca jest odpowiedzialny za prowadzenie dziennika budowy zgodnie z obowiązującymi przepisami (Rozporządzenie Ministra Infrastruktury z dn. 19.11.2001r.). Zapisy do dziennika budowy będą czynione na bieżąco i powinny odzwierciedlać postęp robót, stan bezpieczeństwa ludzi i budynków oraz stan techniczny i wszystkie kwestie związane z zarządzaniem budową. Każdy zapis do dziennika budowy powinien zawierać jego datę, nazwisko i stanowisko oraz podpis osoby, która go dokonuje. Wszystkie zapisy powinny być czytelne i dokonywane w porządku chronologicznym jeden po drugim, nie pozostawiając pustych między nimi, w sposób uniemożliwiający wprowadzanie późniejszych dopisków. Wszystkie protokoły i inne dokumenty załączane do dziennika budowy powinny być przejrzyście numerowane, oznaczane i datowane przez zarówno wykonawcę jak i Zarządzającego Realizacją Umowy.</w:t>
      </w:r>
    </w:p>
    <w:p w:rsidR="00802E8A" w:rsidRDefault="004C0544">
      <w:pPr>
        <w:pStyle w:val="Teksttreci0"/>
        <w:shd w:val="clear" w:color="auto" w:fill="auto"/>
        <w:spacing w:before="0" w:after="0" w:line="226" w:lineRule="exact"/>
        <w:ind w:left="720" w:firstLine="0"/>
      </w:pPr>
      <w:r>
        <w:t>W szczególności w dzienniku budowy powinny być zapisywane następujące informacje:</w:t>
      </w:r>
    </w:p>
    <w:p w:rsidR="00802E8A" w:rsidRDefault="004C0544">
      <w:pPr>
        <w:pStyle w:val="Teksttreci0"/>
        <w:numPr>
          <w:ilvl w:val="0"/>
          <w:numId w:val="13"/>
        </w:numPr>
        <w:shd w:val="clear" w:color="auto" w:fill="auto"/>
        <w:tabs>
          <w:tab w:val="left" w:pos="850"/>
        </w:tabs>
        <w:spacing w:before="0" w:after="0" w:line="250" w:lineRule="exact"/>
        <w:ind w:left="720" w:firstLine="0"/>
      </w:pPr>
      <w:r>
        <w:t>data przejęcia przez wykonawcę placu budowy;</w:t>
      </w:r>
    </w:p>
    <w:p w:rsidR="00802E8A" w:rsidRDefault="004C0544">
      <w:pPr>
        <w:pStyle w:val="Teksttreci0"/>
        <w:numPr>
          <w:ilvl w:val="0"/>
          <w:numId w:val="13"/>
        </w:numPr>
        <w:shd w:val="clear" w:color="auto" w:fill="auto"/>
        <w:tabs>
          <w:tab w:val="left" w:pos="850"/>
        </w:tabs>
        <w:spacing w:before="0" w:after="0" w:line="250" w:lineRule="exact"/>
        <w:ind w:left="720" w:firstLine="0"/>
      </w:pPr>
      <w:r>
        <w:t>dzień dostarczenia dokumentacji kontraktowej przez Zamawiającego;</w:t>
      </w:r>
    </w:p>
    <w:p w:rsidR="00802E8A" w:rsidRDefault="004C0544">
      <w:pPr>
        <w:pStyle w:val="Teksttreci0"/>
        <w:numPr>
          <w:ilvl w:val="0"/>
          <w:numId w:val="13"/>
        </w:numPr>
        <w:shd w:val="clear" w:color="auto" w:fill="auto"/>
        <w:tabs>
          <w:tab w:val="left" w:pos="850"/>
        </w:tabs>
        <w:spacing w:before="0" w:after="0" w:line="250" w:lineRule="exact"/>
        <w:ind w:left="720" w:firstLine="0"/>
      </w:pPr>
      <w:r>
        <w:t>daty rozpoczęcia i zakończenia realizacji poszczególnych elementów robót;</w:t>
      </w:r>
    </w:p>
    <w:p w:rsidR="00802E8A" w:rsidRDefault="004C0544">
      <w:pPr>
        <w:pStyle w:val="Teksttreci0"/>
        <w:numPr>
          <w:ilvl w:val="0"/>
          <w:numId w:val="13"/>
        </w:numPr>
        <w:shd w:val="clear" w:color="auto" w:fill="auto"/>
        <w:tabs>
          <w:tab w:val="left" w:pos="859"/>
        </w:tabs>
        <w:spacing w:before="0" w:after="0" w:line="250" w:lineRule="exact"/>
        <w:ind w:left="720" w:firstLine="0"/>
      </w:pPr>
      <w:r>
        <w:t>postęp robót, problemy i przeszkody napotkane podczas realizacji robót;</w:t>
      </w:r>
    </w:p>
    <w:p w:rsidR="00802E8A" w:rsidRDefault="004C0544">
      <w:pPr>
        <w:pStyle w:val="Teksttreci0"/>
        <w:numPr>
          <w:ilvl w:val="0"/>
          <w:numId w:val="13"/>
        </w:numPr>
        <w:shd w:val="clear" w:color="auto" w:fill="auto"/>
        <w:tabs>
          <w:tab w:val="left" w:pos="850"/>
        </w:tabs>
        <w:spacing w:before="0" w:after="0" w:line="250" w:lineRule="exact"/>
        <w:ind w:left="720" w:firstLine="0"/>
      </w:pPr>
      <w:r>
        <w:t>daty, przyczyny i okresy trwania wszystkich opóźnień lub przerw w robotach</w:t>
      </w:r>
    </w:p>
    <w:p w:rsidR="00802E8A" w:rsidRDefault="004C0544">
      <w:pPr>
        <w:pStyle w:val="Teksttreci0"/>
        <w:numPr>
          <w:ilvl w:val="0"/>
          <w:numId w:val="13"/>
        </w:numPr>
        <w:shd w:val="clear" w:color="auto" w:fill="auto"/>
        <w:tabs>
          <w:tab w:val="left" w:pos="854"/>
        </w:tabs>
        <w:spacing w:before="0" w:after="0" w:line="250" w:lineRule="exact"/>
        <w:ind w:left="720" w:firstLine="0"/>
      </w:pPr>
      <w:r>
        <w:t>komentarze i instrukcje Zarządzającego Realizacją Umowy;</w:t>
      </w:r>
    </w:p>
    <w:p w:rsidR="00802E8A" w:rsidRDefault="004C0544">
      <w:pPr>
        <w:pStyle w:val="Teksttreci0"/>
        <w:numPr>
          <w:ilvl w:val="0"/>
          <w:numId w:val="13"/>
        </w:numPr>
        <w:shd w:val="clear" w:color="auto" w:fill="auto"/>
        <w:tabs>
          <w:tab w:val="left" w:pos="830"/>
        </w:tabs>
        <w:spacing w:before="0" w:after="0" w:line="230" w:lineRule="exact"/>
        <w:ind w:left="700" w:right="20" w:firstLine="0"/>
      </w:pPr>
      <w:r>
        <w:t>daty, okresy trwania i uzasadnienie jakiegokolwiek zawieszenia realizacji robót z polecenia Zarządzającego Realizacją Umowy</w:t>
      </w:r>
    </w:p>
    <w:p w:rsidR="00802E8A" w:rsidRDefault="004C0544">
      <w:pPr>
        <w:pStyle w:val="Teksttreci0"/>
        <w:numPr>
          <w:ilvl w:val="0"/>
          <w:numId w:val="13"/>
        </w:numPr>
        <w:shd w:val="clear" w:color="auto" w:fill="auto"/>
        <w:tabs>
          <w:tab w:val="left" w:pos="878"/>
        </w:tabs>
        <w:spacing w:before="0" w:after="0" w:line="226" w:lineRule="exact"/>
        <w:ind w:left="700" w:right="20" w:firstLine="0"/>
      </w:pPr>
      <w:r>
        <w:t>daty zgłoszenia robót do częściowych i końcowych odbiorów oraz przyjęcia, odrzucenia lub wykonania robót zamiennych;</w:t>
      </w:r>
    </w:p>
    <w:p w:rsidR="00802E8A" w:rsidRDefault="004C0544">
      <w:pPr>
        <w:pStyle w:val="Teksttreci0"/>
        <w:numPr>
          <w:ilvl w:val="0"/>
          <w:numId w:val="13"/>
        </w:numPr>
        <w:shd w:val="clear" w:color="auto" w:fill="auto"/>
        <w:tabs>
          <w:tab w:val="left" w:pos="820"/>
        </w:tabs>
        <w:spacing w:before="0" w:after="0" w:line="190" w:lineRule="exact"/>
        <w:ind w:left="700" w:firstLine="0"/>
      </w:pPr>
      <w:r>
        <w:t>wyjaśnienia , komentarze i sugestie wykonawcy;</w:t>
      </w:r>
    </w:p>
    <w:p w:rsidR="00802E8A" w:rsidRDefault="004C0544">
      <w:pPr>
        <w:pStyle w:val="Teksttreci0"/>
        <w:numPr>
          <w:ilvl w:val="0"/>
          <w:numId w:val="13"/>
        </w:numPr>
        <w:shd w:val="clear" w:color="auto" w:fill="auto"/>
        <w:tabs>
          <w:tab w:val="left" w:pos="820"/>
        </w:tabs>
        <w:spacing w:before="0" w:after="0" w:line="226" w:lineRule="exact"/>
        <w:ind w:left="700" w:right="20" w:firstLine="0"/>
      </w:pPr>
      <w:r>
        <w:t>warunki pogodowe i temperatura otoczenia w okresie realizacji robót mające wpływ na czasowe ich ograniczenia lub spełnienia szczególnych wymagań wynikaj ących z warunków klimatycznych;</w:t>
      </w:r>
    </w:p>
    <w:p w:rsidR="00802E8A" w:rsidRDefault="004C0544">
      <w:pPr>
        <w:pStyle w:val="Teksttreci0"/>
        <w:numPr>
          <w:ilvl w:val="0"/>
          <w:numId w:val="13"/>
        </w:numPr>
        <w:shd w:val="clear" w:color="auto" w:fill="auto"/>
        <w:tabs>
          <w:tab w:val="left" w:pos="830"/>
        </w:tabs>
        <w:spacing w:before="0" w:after="0" w:line="254" w:lineRule="exact"/>
        <w:ind w:left="700" w:firstLine="0"/>
      </w:pPr>
      <w:r>
        <w:t>dane na temat prac geodezyjnych wykonanych przed i w trakcie realizacji robót,</w:t>
      </w:r>
    </w:p>
    <w:p w:rsidR="00802E8A" w:rsidRDefault="004C0544">
      <w:pPr>
        <w:pStyle w:val="Teksttreci0"/>
        <w:numPr>
          <w:ilvl w:val="0"/>
          <w:numId w:val="13"/>
        </w:numPr>
        <w:shd w:val="clear" w:color="auto" w:fill="auto"/>
        <w:tabs>
          <w:tab w:val="left" w:pos="825"/>
        </w:tabs>
        <w:spacing w:before="0" w:after="0" w:line="254" w:lineRule="exact"/>
        <w:ind w:left="700" w:firstLine="0"/>
      </w:pPr>
      <w:r>
        <w:t>szczególnie w odniesieniu do wytyczania obiektów w terenie ;</w:t>
      </w:r>
    </w:p>
    <w:p w:rsidR="00802E8A" w:rsidRDefault="004C0544">
      <w:pPr>
        <w:pStyle w:val="Teksttreci0"/>
        <w:numPr>
          <w:ilvl w:val="0"/>
          <w:numId w:val="13"/>
        </w:numPr>
        <w:shd w:val="clear" w:color="auto" w:fill="auto"/>
        <w:tabs>
          <w:tab w:val="left" w:pos="830"/>
        </w:tabs>
        <w:spacing w:before="0" w:after="0" w:line="254" w:lineRule="exact"/>
        <w:ind w:left="700" w:firstLine="0"/>
      </w:pPr>
      <w:r>
        <w:t>dane na temat sposobu zapewnienia bezpieczeństwa i ochrony zdrowia na budowie;</w:t>
      </w:r>
    </w:p>
    <w:p w:rsidR="00802E8A" w:rsidRDefault="004C0544">
      <w:pPr>
        <w:pStyle w:val="Teksttreci0"/>
        <w:numPr>
          <w:ilvl w:val="0"/>
          <w:numId w:val="13"/>
        </w:numPr>
        <w:shd w:val="clear" w:color="auto" w:fill="auto"/>
        <w:tabs>
          <w:tab w:val="left" w:pos="830"/>
        </w:tabs>
        <w:spacing w:before="0" w:after="0" w:line="230" w:lineRule="exact"/>
        <w:ind w:left="700" w:right="20" w:firstLine="0"/>
      </w:pPr>
      <w:r>
        <w:t>dane na temat jakości materiałów, poboru próbek i wyników badań z określeniem przez kogo zostały przeprowadzone i pobrane;</w:t>
      </w:r>
    </w:p>
    <w:p w:rsidR="00802E8A" w:rsidRDefault="004C0544">
      <w:pPr>
        <w:pStyle w:val="Teksttreci0"/>
        <w:numPr>
          <w:ilvl w:val="0"/>
          <w:numId w:val="13"/>
        </w:numPr>
        <w:shd w:val="clear" w:color="auto" w:fill="auto"/>
        <w:tabs>
          <w:tab w:val="left" w:pos="820"/>
        </w:tabs>
        <w:spacing w:before="0" w:after="24" w:line="190" w:lineRule="exact"/>
        <w:ind w:left="700" w:firstLine="0"/>
      </w:pPr>
      <w:r>
        <w:t>wyniki poszczególnych badań z określeniem przez kogo zostały przeprowadzone;</w:t>
      </w:r>
    </w:p>
    <w:p w:rsidR="00802E8A" w:rsidRDefault="004C0544">
      <w:pPr>
        <w:pStyle w:val="Teksttreci0"/>
        <w:numPr>
          <w:ilvl w:val="0"/>
          <w:numId w:val="13"/>
        </w:numPr>
        <w:shd w:val="clear" w:color="auto" w:fill="auto"/>
        <w:tabs>
          <w:tab w:val="left" w:pos="834"/>
        </w:tabs>
        <w:spacing w:before="0" w:after="0" w:line="226" w:lineRule="exact"/>
        <w:ind w:left="700" w:firstLine="0"/>
      </w:pPr>
      <w:r>
        <w:t>inne istotne informacje o postępie robót.</w:t>
      </w:r>
    </w:p>
    <w:p w:rsidR="00802E8A" w:rsidRDefault="004C0544">
      <w:pPr>
        <w:pStyle w:val="Teksttreci0"/>
        <w:shd w:val="clear" w:color="auto" w:fill="auto"/>
        <w:spacing w:before="0" w:after="0" w:line="226" w:lineRule="exact"/>
        <w:ind w:left="700" w:right="20" w:firstLine="0"/>
      </w:pPr>
      <w:r>
        <w:t>Wszystkie wyjaśnienia, komentarze lub propozycje wpisane do dziennika budowy przez Wykonawcę powinny być na bieżąco przedstawiane do wiadomości i akceptacji Zarządzającemu Realizacją Umowy. Wszystkie decyzje Zarządzającego Realizacją Umowy, wpisane do dziennika budowy, muszą być podpisane przez przedstawiciela Wykonawcy, który je akceptuje lub się do nich odnosi. Zarządzający Realizacją Umowy jest także zobowiązany przedstawić swoje stanowisko na temat każdego zapisu dokonanego w dzienniku budowy przez przedstawiciela nadzoru autorskiego.</w:t>
      </w:r>
    </w:p>
    <w:p w:rsidR="00802E8A" w:rsidRDefault="004C0544">
      <w:pPr>
        <w:pStyle w:val="Teksttreci0"/>
        <w:numPr>
          <w:ilvl w:val="0"/>
          <w:numId w:val="14"/>
        </w:numPr>
        <w:shd w:val="clear" w:color="auto" w:fill="auto"/>
        <w:tabs>
          <w:tab w:val="left" w:pos="706"/>
        </w:tabs>
        <w:spacing w:before="0" w:after="0" w:line="226" w:lineRule="exact"/>
        <w:ind w:firstLine="0"/>
        <w:jc w:val="left"/>
      </w:pPr>
      <w:r>
        <w:t>Książka obmiaru robót.</w:t>
      </w:r>
    </w:p>
    <w:p w:rsidR="00802E8A" w:rsidRDefault="004C0544">
      <w:pPr>
        <w:pStyle w:val="Teksttreci0"/>
        <w:shd w:val="clear" w:color="auto" w:fill="auto"/>
        <w:spacing w:before="0" w:after="0" w:line="226" w:lineRule="exact"/>
        <w:ind w:left="700" w:right="20" w:firstLine="0"/>
      </w:pPr>
      <w:r>
        <w:t>Książka obmiaru robót jest dokumentem, w którym rejestruje się ilościowy postęp każdego elementu realizowanych robót. szczegółowe obmiary wykonanych robót robione są na bieżąco i zapisywane do książki obmiaru robót, wykorzystując opis pozycji i jednostki użyte w wycenionym przez wykonawcę i wyceniony przedmiar robót, stanowiący załącznik do umowy.</w:t>
      </w:r>
    </w:p>
    <w:p w:rsidR="00802E8A" w:rsidRDefault="004C0544">
      <w:pPr>
        <w:pStyle w:val="Teksttreci0"/>
        <w:numPr>
          <w:ilvl w:val="0"/>
          <w:numId w:val="14"/>
        </w:numPr>
        <w:shd w:val="clear" w:color="auto" w:fill="auto"/>
        <w:tabs>
          <w:tab w:val="left" w:pos="701"/>
        </w:tabs>
        <w:spacing w:before="0" w:after="0" w:line="190" w:lineRule="exact"/>
        <w:ind w:firstLine="0"/>
        <w:jc w:val="left"/>
      </w:pPr>
      <w:r>
        <w:t>Inne istotne dokumenty budowy:</w:t>
      </w:r>
    </w:p>
    <w:p w:rsidR="00802E8A" w:rsidRDefault="004C0544">
      <w:pPr>
        <w:pStyle w:val="Teksttreci0"/>
        <w:shd w:val="clear" w:color="auto" w:fill="auto"/>
        <w:spacing w:before="0" w:after="0" w:line="250" w:lineRule="exact"/>
        <w:ind w:left="700" w:firstLine="0"/>
      </w:pPr>
      <w:r>
        <w:t>Oprócz dokumentów wyszczególnionych w punktach 2.4.1 i 2.4.2, dokumenty budowy zawierają też:</w:t>
      </w:r>
    </w:p>
    <w:p w:rsidR="00802E8A" w:rsidRDefault="004C0544">
      <w:pPr>
        <w:pStyle w:val="Teksttreci0"/>
        <w:numPr>
          <w:ilvl w:val="0"/>
          <w:numId w:val="15"/>
        </w:numPr>
        <w:shd w:val="clear" w:color="auto" w:fill="auto"/>
        <w:tabs>
          <w:tab w:val="left" w:pos="954"/>
        </w:tabs>
        <w:spacing w:before="0" w:after="0" w:line="250" w:lineRule="exact"/>
        <w:ind w:left="700" w:firstLine="0"/>
      </w:pPr>
      <w:r>
        <w:t>Dokumenty wchodzące w skład umowy.</w:t>
      </w:r>
    </w:p>
    <w:p w:rsidR="00802E8A" w:rsidRDefault="004C0544">
      <w:pPr>
        <w:pStyle w:val="Teksttreci0"/>
        <w:numPr>
          <w:ilvl w:val="0"/>
          <w:numId w:val="15"/>
        </w:numPr>
        <w:shd w:val="clear" w:color="auto" w:fill="auto"/>
        <w:tabs>
          <w:tab w:val="left" w:pos="945"/>
        </w:tabs>
        <w:spacing w:before="0" w:after="0" w:line="250" w:lineRule="exact"/>
        <w:ind w:left="700" w:firstLine="0"/>
      </w:pPr>
      <w:r>
        <w:t>Zgłoszenie robót budowlanych</w:t>
      </w:r>
    </w:p>
    <w:p w:rsidR="00802E8A" w:rsidRDefault="004C0544">
      <w:pPr>
        <w:pStyle w:val="Teksttreci0"/>
        <w:numPr>
          <w:ilvl w:val="0"/>
          <w:numId w:val="15"/>
        </w:numPr>
        <w:shd w:val="clear" w:color="auto" w:fill="auto"/>
        <w:tabs>
          <w:tab w:val="left" w:pos="940"/>
        </w:tabs>
        <w:spacing w:before="0" w:after="0" w:line="250" w:lineRule="exact"/>
        <w:ind w:left="700" w:firstLine="0"/>
      </w:pPr>
      <w:r>
        <w:t>Protokoły przekazania placu budowy wykonawcy.</w:t>
      </w:r>
    </w:p>
    <w:p w:rsidR="00802E8A" w:rsidRDefault="004C0544">
      <w:pPr>
        <w:pStyle w:val="Teksttreci0"/>
        <w:numPr>
          <w:ilvl w:val="0"/>
          <w:numId w:val="15"/>
        </w:numPr>
        <w:shd w:val="clear" w:color="auto" w:fill="auto"/>
        <w:tabs>
          <w:tab w:val="left" w:pos="916"/>
        </w:tabs>
        <w:spacing w:before="0" w:after="0" w:line="250" w:lineRule="exact"/>
        <w:ind w:left="700" w:firstLine="0"/>
      </w:pPr>
      <w:r>
        <w:t>Instrukcje Zarządzającego Realizacją Umowy oraz sprawozdania ze spotkań i narad na budowie.</w:t>
      </w:r>
    </w:p>
    <w:p w:rsidR="00802E8A" w:rsidRDefault="004C0544">
      <w:pPr>
        <w:pStyle w:val="Teksttreci0"/>
        <w:numPr>
          <w:ilvl w:val="0"/>
          <w:numId w:val="15"/>
        </w:numPr>
        <w:shd w:val="clear" w:color="auto" w:fill="auto"/>
        <w:tabs>
          <w:tab w:val="left" w:pos="916"/>
        </w:tabs>
        <w:spacing w:before="0" w:after="0" w:line="250" w:lineRule="exact"/>
        <w:ind w:left="700" w:firstLine="0"/>
      </w:pPr>
      <w:r>
        <w:t>Protokoły odbioru robót.</w:t>
      </w:r>
    </w:p>
    <w:p w:rsidR="00802E8A" w:rsidRDefault="004C0544">
      <w:pPr>
        <w:pStyle w:val="Teksttreci0"/>
        <w:numPr>
          <w:ilvl w:val="0"/>
          <w:numId w:val="15"/>
        </w:numPr>
        <w:shd w:val="clear" w:color="auto" w:fill="auto"/>
        <w:tabs>
          <w:tab w:val="left" w:pos="969"/>
        </w:tabs>
        <w:spacing w:before="0" w:after="0" w:line="226" w:lineRule="exact"/>
        <w:ind w:left="700" w:firstLine="0"/>
      </w:pPr>
      <w:r>
        <w:t>Korespondencja dotycząca budowy. 2.4.4. Przechowywanie dokumentów budowy.</w:t>
      </w:r>
    </w:p>
    <w:p w:rsidR="00802E8A" w:rsidRDefault="004C0544">
      <w:pPr>
        <w:pStyle w:val="Teksttreci0"/>
        <w:shd w:val="clear" w:color="auto" w:fill="auto"/>
        <w:spacing w:before="0" w:after="0" w:line="226" w:lineRule="exact"/>
        <w:ind w:left="700" w:right="20" w:firstLine="0"/>
      </w:pPr>
      <w:r>
        <w:t>Wszystkie dokumenty budowy będą przechowywane na placu budowy we właściwie zabezpieczonym miejscu. Wszystkie dokumenty zagubione będą natychmiast odtworzone zgodnie ze stosownymi wymaganiami prawa. Wszystkie dokumenty budowy będą stale dostępne do wglądu Zarządzającego Realizacją Umowy Zarządzającego Realizacją Umowy oraz upoważnionych przedstawicieli zamawiającego w dowolnym czasie i na każde żądanie. 2.5. Dokumenty przygotowywane przez Wykonawcę w trakcie trwania budowy.</w:t>
      </w:r>
    </w:p>
    <w:p w:rsidR="00802E8A" w:rsidRDefault="004C0544">
      <w:pPr>
        <w:pStyle w:val="Teksttreci0"/>
        <w:numPr>
          <w:ilvl w:val="0"/>
          <w:numId w:val="16"/>
        </w:numPr>
        <w:shd w:val="clear" w:color="auto" w:fill="auto"/>
        <w:tabs>
          <w:tab w:val="left" w:pos="701"/>
        </w:tabs>
        <w:spacing w:before="0" w:after="0" w:line="230" w:lineRule="exact"/>
        <w:ind w:firstLine="0"/>
        <w:jc w:val="left"/>
      </w:pPr>
      <w:r>
        <w:t>Informacje ogólne.</w:t>
      </w:r>
    </w:p>
    <w:p w:rsidR="00802E8A" w:rsidRDefault="004C0544">
      <w:pPr>
        <w:pStyle w:val="Teksttreci0"/>
        <w:shd w:val="clear" w:color="auto" w:fill="auto"/>
        <w:spacing w:before="0" w:after="0" w:line="230" w:lineRule="exact"/>
        <w:ind w:left="460" w:right="20" w:firstLine="0"/>
      </w:pPr>
      <w:r>
        <w:t>W trakcie trwania budowy i przed zakończeniem robót Wykonawca jest zobowiązany do dostarczania na polecenie Zarządzającego Realizacją Umowy następujących dokumentów:</w:t>
      </w:r>
    </w:p>
    <w:p w:rsidR="00802E8A" w:rsidRDefault="004C0544">
      <w:pPr>
        <w:pStyle w:val="Teksttreci0"/>
        <w:numPr>
          <w:ilvl w:val="0"/>
          <w:numId w:val="3"/>
        </w:numPr>
        <w:shd w:val="clear" w:color="auto" w:fill="auto"/>
        <w:tabs>
          <w:tab w:val="left" w:pos="1420"/>
        </w:tabs>
        <w:spacing w:before="0" w:after="0" w:line="230" w:lineRule="exact"/>
        <w:ind w:left="1060" w:firstLine="0"/>
        <w:jc w:val="left"/>
      </w:pPr>
      <w:r>
        <w:t>Rysunki robocze</w:t>
      </w:r>
    </w:p>
    <w:p w:rsidR="00802E8A" w:rsidRDefault="004C0544">
      <w:pPr>
        <w:pStyle w:val="Teksttreci0"/>
        <w:numPr>
          <w:ilvl w:val="0"/>
          <w:numId w:val="3"/>
        </w:numPr>
        <w:shd w:val="clear" w:color="auto" w:fill="auto"/>
        <w:tabs>
          <w:tab w:val="left" w:pos="1420"/>
        </w:tabs>
        <w:spacing w:before="0" w:after="0" w:line="230" w:lineRule="exact"/>
        <w:ind w:left="1060" w:firstLine="0"/>
        <w:jc w:val="left"/>
      </w:pPr>
      <w:r>
        <w:lastRenderedPageBreak/>
        <w:t>Dokumentacja powykonawcza</w:t>
      </w:r>
    </w:p>
    <w:p w:rsidR="00802E8A" w:rsidRDefault="004C0544">
      <w:pPr>
        <w:pStyle w:val="Teksttreci0"/>
        <w:shd w:val="clear" w:color="auto" w:fill="auto"/>
        <w:spacing w:before="0" w:after="0" w:line="230" w:lineRule="exact"/>
        <w:ind w:left="700" w:right="20" w:firstLine="0"/>
      </w:pPr>
      <w:r>
        <w:t>Przedkładane dane winny być na tyle szczegółowe, aby można było ustalić ich zgodność z dokumentami wchodzącymi w skład umowy. sprawdzenie, przyjęcie i zatwierdzenie harmonogramów, rysunków roboczych, wykazów materiałów oraz procedur złożonych lub wnioskowanych przez Wykonawcę nie będą miały wpływu na kwotę kontraktu i wszelkie wynikające stąd koszty ponoszone będą wyłącznie przez Wykonawcę.</w:t>
      </w:r>
    </w:p>
    <w:p w:rsidR="00802E8A" w:rsidRDefault="004C0544">
      <w:pPr>
        <w:pStyle w:val="Teksttreci0"/>
        <w:numPr>
          <w:ilvl w:val="0"/>
          <w:numId w:val="16"/>
        </w:numPr>
        <w:shd w:val="clear" w:color="auto" w:fill="auto"/>
        <w:tabs>
          <w:tab w:val="left" w:pos="706"/>
        </w:tabs>
        <w:spacing w:before="0" w:after="0" w:line="226" w:lineRule="exact"/>
        <w:ind w:firstLine="0"/>
        <w:jc w:val="left"/>
      </w:pPr>
      <w:r>
        <w:t>Rysunki robocze.</w:t>
      </w:r>
    </w:p>
    <w:p w:rsidR="00802E8A" w:rsidRDefault="004C0544">
      <w:pPr>
        <w:pStyle w:val="Teksttreci0"/>
        <w:shd w:val="clear" w:color="auto" w:fill="auto"/>
        <w:spacing w:before="0" w:after="0" w:line="226" w:lineRule="exact"/>
        <w:ind w:left="700" w:right="20" w:firstLine="0"/>
      </w:pPr>
      <w:r>
        <w:t>Elementy, urządzenia i materiały, dla których Zarządzający Realizacją Umowy wyda polecenie przedłożenia wykazów, rysunków lub opisów nie będą wykonywane, używane ani instalowane dopóki nie otrzyma on niezbędnych dokumentów oraz odpowiednio oznaczonych ostatecznych rysunków roboczych. Zarządzający Realizacją Umowy sprawdza rysunki jedynie w zakresie ogólnych warunków projektowania i w żadnym przypadku nie zwalnia to Wykonawcy z odpowiedzialności za omyłki lub braki w nich zawarte. Zarządzający Realizacją Umowy zajmie się przedłożonymi materiałami możliwie jak najszybciej, zatwierdzi i przekaże je Wykonawcy w terminie przewidzianym w umowie. Zwłoka wynikająca z ewentualnej konieczności ponownego składania dokumentów nie powoduje przedłużenia terminów określonych w umowie. Rysunki robocze będą przedkładane zarządzającemu Realizacją Umowy w odpowiednim terminie tak, by zapewnić mu nie mniej niż 7 zwykłych dni roboczych na ich przeanalizowanie. Dostarczanie rysunków roboczych elementów i urządzeń współzależnych ze sobą, należy koordynować w taki sposób, aby Zarządzający Realizacją Umowy otrzymał wszystkie rysunki na czas tak, żeby mógł poza przeanalizowaniem poszczególnych elementów, dokonać przeglądu ich wzajemnych powiązań. Rysunki robocze powinny być dokładne, wyraźne i kompletne. Powinny zawierać wszelkie niezbędne informacje, w tym dokładne oznaczenie elementów w odniesieniu do projektu wykonawczego i szczegółowych specyfikacji technicznych.</w:t>
      </w:r>
    </w:p>
    <w:p w:rsidR="00802E8A" w:rsidRDefault="004C0544">
      <w:pPr>
        <w:pStyle w:val="Teksttreci0"/>
        <w:numPr>
          <w:ilvl w:val="0"/>
          <w:numId w:val="17"/>
        </w:numPr>
        <w:shd w:val="clear" w:color="auto" w:fill="auto"/>
        <w:tabs>
          <w:tab w:val="left" w:pos="912"/>
        </w:tabs>
        <w:spacing w:before="0" w:after="0" w:line="226" w:lineRule="exact"/>
        <w:ind w:left="720" w:right="40" w:firstLine="0"/>
      </w:pPr>
      <w:r>
        <w:t>ile Zarządzający Realizacją Umowy nie postanowi inaczej, rysunki robocze składane będą przez Wykonawcę, który potwierdzi swoim podpisem i stemplem umieszczonym na rysunku roboczym, lub w inny uzgodniony sposób, że sprawdził on (wykonawca) je i zatwierdził oraz, że roboty w nich przedstawione są zgodne z warunkami umowy i zostały sprawdzone pod względem wymiarów i powiązań z wszelkimi innymi elementami. Zarządzający Realizacją Umowy, w uzasadnionych przypadkach, może wymagać akceptacji składanych dokumentów przez nadzór autorski.</w:t>
      </w:r>
    </w:p>
    <w:p w:rsidR="00802E8A" w:rsidRDefault="004C0544">
      <w:pPr>
        <w:pStyle w:val="Teksttreci0"/>
        <w:numPr>
          <w:ilvl w:val="0"/>
          <w:numId w:val="16"/>
        </w:numPr>
        <w:shd w:val="clear" w:color="auto" w:fill="auto"/>
        <w:tabs>
          <w:tab w:val="left" w:pos="763"/>
        </w:tabs>
        <w:spacing w:before="0" w:after="0" w:line="230" w:lineRule="exact"/>
        <w:ind w:firstLine="0"/>
        <w:jc w:val="left"/>
      </w:pPr>
      <w:r>
        <w:t>Dokumentacja powykonawcza.</w:t>
      </w:r>
    </w:p>
    <w:p w:rsidR="00802E8A" w:rsidRDefault="004C0544">
      <w:pPr>
        <w:pStyle w:val="Teksttreci0"/>
        <w:shd w:val="clear" w:color="auto" w:fill="auto"/>
        <w:spacing w:before="0" w:after="0" w:line="230" w:lineRule="exact"/>
        <w:ind w:left="720" w:right="40" w:firstLine="0"/>
      </w:pPr>
      <w:r>
        <w:t>Wykonawca odpowiedzialny będzie za prowadzenie na bieżąco ewidencji wszelkich zmian w rodzaju materiałów, urządzeń, lokalizacji i wielkości robót. Zmiany te należy rejestrować na komplecie rysunków, wyłącznie na to przeznaczonych. Wykonawca winien przedkładać zarządzającemu Realizacją Umowy aktualizowane na bieżąco rysunki powykonawcze, co najmniej raz w miesiącu, w celu dokonania ich przeglądu</w:t>
      </w:r>
    </w:p>
    <w:p w:rsidR="00802E8A" w:rsidRDefault="004C0544">
      <w:pPr>
        <w:pStyle w:val="Teksttreci0"/>
        <w:numPr>
          <w:ilvl w:val="0"/>
          <w:numId w:val="17"/>
        </w:numPr>
        <w:shd w:val="clear" w:color="auto" w:fill="auto"/>
        <w:tabs>
          <w:tab w:val="left" w:pos="883"/>
        </w:tabs>
        <w:spacing w:before="0" w:after="0" w:line="230" w:lineRule="exact"/>
        <w:ind w:left="720" w:right="40" w:firstLine="0"/>
      </w:pPr>
      <w:r>
        <w:t>sprawdzenia. Po zakończeniu robót kompletny zestaw rysunków zostanie przekazany Zarządzającemu Realizacją Umowy.</w:t>
      </w:r>
    </w:p>
    <w:p w:rsidR="00802E8A" w:rsidRDefault="004C0544">
      <w:pPr>
        <w:pStyle w:val="Teksttreci0"/>
        <w:numPr>
          <w:ilvl w:val="0"/>
          <w:numId w:val="7"/>
        </w:numPr>
        <w:shd w:val="clear" w:color="auto" w:fill="auto"/>
        <w:tabs>
          <w:tab w:val="left" w:pos="749"/>
        </w:tabs>
        <w:spacing w:before="0" w:after="0" w:line="230" w:lineRule="exact"/>
        <w:ind w:firstLine="0"/>
        <w:jc w:val="left"/>
      </w:pPr>
      <w:r>
        <w:t>ZARZĄDZAJĄCY REALIZACJĄ UMOWY (Inspektor nadzoru).</w:t>
      </w:r>
    </w:p>
    <w:p w:rsidR="00802E8A" w:rsidRDefault="004C0544">
      <w:pPr>
        <w:pStyle w:val="Teksttreci0"/>
        <w:shd w:val="clear" w:color="auto" w:fill="auto"/>
        <w:spacing w:before="0" w:after="0" w:line="230" w:lineRule="exact"/>
        <w:ind w:left="720" w:right="40" w:firstLine="0"/>
      </w:pPr>
      <w:r>
        <w:t>Zarządzający Realizacją Umowy w ramach posiadanego umocowania od Zamawiającego reprezentuje interesy Zamawiającego na budowie przez sprawowanie kontroli zgodności realizacji robót budowlanych z dokumentacją projektową, specyfikacjami technicznymi, przepisami, zasadami wiedzy technicznej oraz postanowieniami warunków umowy. Dla prawidłowej realizacji swoich obowiązków, zgodnie z przepisami prawa budowlanego, Zarządzający Realizacją Umowy pisemnie wyznacza Inspektorów Nadzoru działających w jego imieniu, w zakresie przekazanych im uprawnień i obowiązków. Wydawane przez nich polecenia mają moc poleceń Zarządzającego Realizacją Umowy.</w:t>
      </w:r>
    </w:p>
    <w:p w:rsidR="00802E8A" w:rsidRDefault="004C0544">
      <w:pPr>
        <w:pStyle w:val="Teksttreci0"/>
        <w:numPr>
          <w:ilvl w:val="0"/>
          <w:numId w:val="7"/>
        </w:numPr>
        <w:shd w:val="clear" w:color="auto" w:fill="auto"/>
        <w:tabs>
          <w:tab w:val="left" w:pos="720"/>
        </w:tabs>
        <w:spacing w:before="0" w:after="0" w:line="230" w:lineRule="exact"/>
        <w:ind w:firstLine="0"/>
        <w:jc w:val="left"/>
      </w:pPr>
      <w:r>
        <w:t>MATERIAŁY.</w:t>
      </w:r>
    </w:p>
    <w:p w:rsidR="00802E8A" w:rsidRDefault="004C0544">
      <w:pPr>
        <w:pStyle w:val="Teksttreci0"/>
        <w:shd w:val="clear" w:color="auto" w:fill="auto"/>
        <w:spacing w:before="0" w:after="0" w:line="230" w:lineRule="exact"/>
        <w:ind w:left="720" w:right="40" w:firstLine="0"/>
      </w:pPr>
      <w:r>
        <w:t>Materiały stosowane przy wykonywaniu robót muszą być nowe i nieużywane. Materiały powinny spełniać wymogi art. 10 Ustawy Prawo Budowlane.</w:t>
      </w:r>
    </w:p>
    <w:p w:rsidR="00802E8A" w:rsidRDefault="004C0544">
      <w:pPr>
        <w:pStyle w:val="Teksttreci0"/>
        <w:numPr>
          <w:ilvl w:val="0"/>
          <w:numId w:val="18"/>
        </w:numPr>
        <w:shd w:val="clear" w:color="auto" w:fill="auto"/>
        <w:tabs>
          <w:tab w:val="left" w:pos="701"/>
        </w:tabs>
        <w:spacing w:before="0" w:after="0" w:line="226" w:lineRule="exact"/>
        <w:ind w:firstLine="0"/>
        <w:jc w:val="left"/>
      </w:pPr>
      <w:r>
        <w:t>Źródła uzyskiwania materiałów.</w:t>
      </w:r>
    </w:p>
    <w:p w:rsidR="00802E8A" w:rsidRDefault="004C0544">
      <w:pPr>
        <w:pStyle w:val="Teksttreci0"/>
        <w:shd w:val="clear" w:color="auto" w:fill="auto"/>
        <w:spacing w:before="0" w:after="0" w:line="226" w:lineRule="exact"/>
        <w:ind w:left="720" w:right="40" w:firstLine="0"/>
      </w:pPr>
      <w:r>
        <w:t>Wszystkie wbudowywane materiały w trakcie wykonywania robót muszą być zgodne z wymaganiami określonymi w poszczególnych szczegółowych specyfikacjach technicznych. Przynajmniej na trzy tygodnie przed użyciem każdego materiału przewidywanego do wykonania robót stałych wykonawca przedłoży szczegółową informację o źródle produkcji, zakupu lub pozyskania takich materiałów, atestach, wynikach odpowiednich badań laboratoryjnych i próbek do akceptacji zarządzającego realizacją umowy. Akceptacja Zarządzającego Realizacją Umowy udzielona jakiejś partii materiałów z danego źródła nie będzie znaczyć, że wszystkie materiały pochodzące z tego źródła są akceptowane automatycznie. Wykonawca jest zobowiązany do dostarczania atestów i wykonania prób materiałów otrzymanych z zatwierdzonego źródła dla każdej dostawy, żeby udowodnić, że nadal spełniają one wymagania odpowiedniej szczegółowej specyfikacji technicznej. W przypadku stosowania materiałów lokalnych, pochodzących z jakiegokolwiek miejscowego źródła, włączając te, które zostały wskazane przez zamawiającego, przed rozpoczęciem wykorzystywania tego źródła wykonawca ma obowiązek dostarczenia Zarządzającemu Realizacją Umowy wszystkich wymaganych dokumentów pozwalających na jego prawidłową eksploatację. Wykonawca będzie ponosił wszystkie koszty pozyskania i dostarczenia na plac budowy materiałów lokalnych. Za ich ilość i jakość odpowiada Wykonawca. Stosowanie materiałów pochodzących z lokalnych źródeł wymaga akceptacji Zarządzającego Realizacją Umowy.</w:t>
      </w:r>
    </w:p>
    <w:p w:rsidR="00802E8A" w:rsidRDefault="004C0544">
      <w:pPr>
        <w:pStyle w:val="Teksttreci0"/>
        <w:numPr>
          <w:ilvl w:val="0"/>
          <w:numId w:val="18"/>
        </w:numPr>
        <w:shd w:val="clear" w:color="auto" w:fill="auto"/>
        <w:tabs>
          <w:tab w:val="left" w:pos="715"/>
        </w:tabs>
        <w:spacing w:before="0" w:after="0" w:line="226" w:lineRule="exact"/>
        <w:ind w:firstLine="0"/>
        <w:jc w:val="left"/>
      </w:pPr>
      <w:r>
        <w:t>Kontrola materiałów.</w:t>
      </w:r>
    </w:p>
    <w:p w:rsidR="00802E8A" w:rsidRDefault="004C0544">
      <w:pPr>
        <w:pStyle w:val="Teksttreci0"/>
        <w:shd w:val="clear" w:color="auto" w:fill="auto"/>
        <w:spacing w:before="0" w:after="0" w:line="226" w:lineRule="exact"/>
        <w:ind w:left="720" w:right="40" w:firstLine="0"/>
      </w:pPr>
      <w:r>
        <w:t>Zarządzający Realizacją Umowy może okresowo kontrolować dostarczane na budowę materiały, żeby sprawdzić czy są one zgodne z wymaganiami szczegółowych specyfikacji technicznych. Zarządzający Realizacją Umowy jest upoważniony do pobierania i badania próbek materiału żeby sprawdzić jego własności. Wyniki tych prób stanowić mogą podstawę do aprobaty jakości danej partii materiałów. Zarządzający Realizacją Umowy jest również upoważniony do przeprowadzania inspekcji w wytwórniach materiałów i urządzeń. W czasie przeprowadzania badania materiałów przez Zarządzającego Realizacją Umowy, Wykonawca ma obowiązek spełniać następujące warunki:</w:t>
      </w:r>
    </w:p>
    <w:p w:rsidR="00802E8A" w:rsidRDefault="004C0544">
      <w:pPr>
        <w:pStyle w:val="Teksttreci0"/>
        <w:numPr>
          <w:ilvl w:val="0"/>
          <w:numId w:val="19"/>
        </w:numPr>
        <w:shd w:val="clear" w:color="auto" w:fill="auto"/>
        <w:tabs>
          <w:tab w:val="left" w:pos="1128"/>
        </w:tabs>
        <w:spacing w:before="0" w:after="0" w:line="230" w:lineRule="exact"/>
        <w:ind w:left="900" w:right="40" w:hanging="180"/>
        <w:jc w:val="left"/>
      </w:pPr>
      <w:r>
        <w:t>W</w:t>
      </w:r>
      <w:r>
        <w:tab/>
        <w:t>trakcie badania, Zarządzającemu Realizacją Umowy będzie zapewnione niezbędne wsparcie i pomoc przez Wykonawcę i producenta materiałów;</w:t>
      </w:r>
    </w:p>
    <w:p w:rsidR="00802E8A" w:rsidRDefault="004C0544">
      <w:pPr>
        <w:pStyle w:val="Teksttreci0"/>
        <w:numPr>
          <w:ilvl w:val="0"/>
          <w:numId w:val="19"/>
        </w:numPr>
        <w:shd w:val="clear" w:color="auto" w:fill="auto"/>
        <w:tabs>
          <w:tab w:val="left" w:pos="946"/>
        </w:tabs>
        <w:spacing w:before="0" w:after="0" w:line="226" w:lineRule="exact"/>
        <w:ind w:left="900" w:right="40" w:hanging="180"/>
        <w:jc w:val="left"/>
      </w:pPr>
      <w:r>
        <w:lastRenderedPageBreak/>
        <w:t>Zarządzający Realizacją Umowy będzie miał zapewniony w dowolnym czasie dostęp do tych miejsc, gdzie są wytwarzane materiały przeznaczone dla realizacji robót.</w:t>
      </w:r>
    </w:p>
    <w:p w:rsidR="00802E8A" w:rsidRDefault="004C0544">
      <w:pPr>
        <w:pStyle w:val="Teksttreci0"/>
        <w:numPr>
          <w:ilvl w:val="0"/>
          <w:numId w:val="20"/>
        </w:numPr>
        <w:shd w:val="clear" w:color="auto" w:fill="auto"/>
        <w:tabs>
          <w:tab w:val="left" w:pos="749"/>
        </w:tabs>
        <w:spacing w:before="0" w:after="0" w:line="226" w:lineRule="exact"/>
        <w:ind w:firstLine="0"/>
        <w:jc w:val="left"/>
      </w:pPr>
      <w:r>
        <w:t>Atesty materiałowe.</w:t>
      </w:r>
    </w:p>
    <w:p w:rsidR="00802E8A" w:rsidRDefault="004C0544">
      <w:pPr>
        <w:pStyle w:val="Teksttreci0"/>
        <w:shd w:val="clear" w:color="auto" w:fill="auto"/>
        <w:spacing w:before="0" w:after="0" w:line="226" w:lineRule="exact"/>
        <w:ind w:left="720" w:right="40" w:firstLine="0"/>
      </w:pPr>
      <w:r>
        <w:t>W przypadku materiałów, dla których wymagane są atesty, każda partia dostarczona na budowę musi posiadać atest określający w sposób jednoznaczny jej cechy. Przed wykonaniem przez Wykonawcę badań jakości materiałów, Zarządzający Realizacją Umowy może dopuścić do użycia materiały posiadające atest producenta stwierdzający pełną zgodność tych materiałów z warunkami podanymi w szczegółowych specyfikacjach technicznych. Produkty przemysłowe muszą posiadać atesty wydane przez producenta, poparte w razie potrzeby wynikami wykonanych przez niego badań. Kopie wyników tych badań muszą być dostarczone przez Wykonawcę Zarządzającemu Realizacją Umowy.</w:t>
      </w:r>
    </w:p>
    <w:p w:rsidR="00802E8A" w:rsidRDefault="004C0544">
      <w:pPr>
        <w:pStyle w:val="Teksttreci0"/>
        <w:shd w:val="clear" w:color="auto" w:fill="auto"/>
        <w:spacing w:before="0" w:after="0" w:line="230" w:lineRule="exact"/>
        <w:ind w:left="720" w:right="20" w:firstLine="0"/>
        <w:jc w:val="left"/>
      </w:pPr>
      <w:r>
        <w:t>Materiały posiadające atesty, mogą być badane przez Zarządzającego Realizacją Umowy w dowolnym czasie. W przypadku, gdy zostanie stwierdzona niezgodność właściwości przewidzianych do użycia materiałów z wymaganiami zawartymi w szczegółowych specyfikacjach technicznych nie zostaną one przyjęte do wbudowania.</w:t>
      </w:r>
    </w:p>
    <w:p w:rsidR="00802E8A" w:rsidRDefault="004C0544">
      <w:pPr>
        <w:pStyle w:val="Teksttreci0"/>
        <w:numPr>
          <w:ilvl w:val="0"/>
          <w:numId w:val="21"/>
        </w:numPr>
        <w:shd w:val="clear" w:color="auto" w:fill="auto"/>
        <w:tabs>
          <w:tab w:val="left" w:pos="720"/>
        </w:tabs>
        <w:spacing w:before="0" w:after="0" w:line="226" w:lineRule="exact"/>
        <w:ind w:firstLine="0"/>
        <w:jc w:val="left"/>
      </w:pPr>
      <w:r>
        <w:t>Materiały nieodpowiadające wymaganiom umowy.</w:t>
      </w:r>
    </w:p>
    <w:p w:rsidR="00802E8A" w:rsidRDefault="004C0544">
      <w:pPr>
        <w:pStyle w:val="Teksttreci0"/>
        <w:shd w:val="clear" w:color="auto" w:fill="auto"/>
        <w:spacing w:before="0" w:after="0" w:line="226" w:lineRule="exact"/>
        <w:ind w:left="720" w:right="20" w:firstLine="0"/>
        <w:jc w:val="left"/>
      </w:pPr>
      <w:r>
        <w:t>Materiały uznane przez Zarządzającego Realizacją Umowy za niezgodne ze szczegółowymi specyfikacjami technicznymi muszą być niezwłocznie usunięte przez Wykonawcę z placu budowy. Jeśli Zarządzaj ący Realizacją Umowy pozwoli Wykonawcy wykorzystać te materiały do innych robót niż te, dla których zostały one pierwotnie nabyte, wartość tych materiałów może być odpowiednio skorygowana przez Zarządzającego Realizacją Umowy. Każdy rodzaj robót wykonywanych z użyciem materiałów, które nie zostały sprawdzone lub zaakceptowane przez Zarządzającego Realizacją Umowy, będzie wykonany na własne ryzyko wykonawcy. Musi on zdawać sobie sprawę, że te roboty mogą być odrzucone tj. zakwalifikowane jako wadliwe i niezapłacone.</w:t>
      </w:r>
    </w:p>
    <w:p w:rsidR="00802E8A" w:rsidRDefault="004C0544">
      <w:pPr>
        <w:pStyle w:val="Teksttreci0"/>
        <w:numPr>
          <w:ilvl w:val="0"/>
          <w:numId w:val="21"/>
        </w:numPr>
        <w:shd w:val="clear" w:color="auto" w:fill="auto"/>
        <w:tabs>
          <w:tab w:val="left" w:pos="725"/>
        </w:tabs>
        <w:spacing w:before="0" w:after="0" w:line="226" w:lineRule="exact"/>
        <w:ind w:firstLine="0"/>
        <w:jc w:val="left"/>
      </w:pPr>
      <w:r>
        <w:t>Przechowywanie i składowanie materiałów.</w:t>
      </w:r>
    </w:p>
    <w:p w:rsidR="00802E8A" w:rsidRDefault="004C0544">
      <w:pPr>
        <w:pStyle w:val="Teksttreci0"/>
        <w:shd w:val="clear" w:color="auto" w:fill="auto"/>
        <w:spacing w:before="0" w:after="0" w:line="226" w:lineRule="exact"/>
        <w:ind w:left="720" w:right="20" w:firstLine="0"/>
      </w:pPr>
      <w:r>
        <w:t>Wykonawca jest zobowiązany zapewnić, żeby materiały składowane na budowie, były zabezpieczone przed uszkodzeniem. Musi utrzymywać ich jakość i własności w takim stanie, jaki jest wymagany w chwili wbudowania lub montażu. Muszą one w każdej chwili być dostępne dla przeprowadzenia inspekcji przez Zarządzającego Realizacją Umowy, aż do chwili kiedy zostaną użyte.</w:t>
      </w:r>
    </w:p>
    <w:p w:rsidR="00802E8A" w:rsidRDefault="004C0544">
      <w:pPr>
        <w:pStyle w:val="Teksttreci0"/>
        <w:shd w:val="clear" w:color="auto" w:fill="auto"/>
        <w:spacing w:before="0" w:after="0" w:line="226" w:lineRule="exact"/>
        <w:ind w:left="720" w:right="20" w:firstLine="0"/>
      </w:pPr>
      <w:r>
        <w:t>Tymczasowe tereny przeznaczone do składowania materiałów będą zlokalizowane w obrębie placu budowy w miejscach uzgodnionych z zarządzającym Realizacją Umowy, lub poza placem budowy, w miejscach zapewnionych przez Wykonawcę. Zapewni on, że tymczasowo składowane na budowie materiały będą zabezpieczone przed uszkodzeniem.</w:t>
      </w:r>
    </w:p>
    <w:p w:rsidR="00802E8A" w:rsidRDefault="004C0544">
      <w:pPr>
        <w:pStyle w:val="Teksttreci0"/>
        <w:numPr>
          <w:ilvl w:val="0"/>
          <w:numId w:val="21"/>
        </w:numPr>
        <w:shd w:val="clear" w:color="auto" w:fill="auto"/>
        <w:tabs>
          <w:tab w:val="left" w:pos="715"/>
        </w:tabs>
        <w:spacing w:before="0" w:after="0" w:line="226" w:lineRule="exact"/>
        <w:ind w:firstLine="0"/>
        <w:jc w:val="left"/>
      </w:pPr>
      <w:r>
        <w:t>Stosowanie materiałów zamiennych.</w:t>
      </w:r>
    </w:p>
    <w:p w:rsidR="00802E8A" w:rsidRDefault="004C0544">
      <w:pPr>
        <w:pStyle w:val="Teksttreci0"/>
        <w:shd w:val="clear" w:color="auto" w:fill="auto"/>
        <w:spacing w:before="0" w:after="0" w:line="226" w:lineRule="exact"/>
        <w:ind w:left="720" w:right="20" w:firstLine="0"/>
      </w:pPr>
      <w:r>
        <w:t>Jeśli Wykonawca zamierza użyć w jakimś szczególnym przypadku materiały zamienne, inne niż przewidziane w projekcie wykonawczym lub szczegółowych specyfikacjach technicznych, poinformuje o takim zamiarze przynajmniej Zarządzającego Realizacją Umowy na 2 tygodnie przed ich użyciem lub wcześniej, jeśli wymagane jest badanie materiału lub urządzenia przez Zarządzaj ącego Realizacj ą Umowy. Wybrany i zatwierdzony zamienny typ materiału nie może być zmieniany w terminie późniejszym bez akceptacji Zarządzającego Realizacją Umowy.</w:t>
      </w:r>
    </w:p>
    <w:p w:rsidR="00802E8A" w:rsidRDefault="004C0544">
      <w:pPr>
        <w:pStyle w:val="Teksttreci0"/>
        <w:numPr>
          <w:ilvl w:val="0"/>
          <w:numId w:val="7"/>
        </w:numPr>
        <w:shd w:val="clear" w:color="auto" w:fill="auto"/>
        <w:tabs>
          <w:tab w:val="left" w:pos="696"/>
        </w:tabs>
        <w:spacing w:before="0" w:after="0" w:line="226" w:lineRule="exact"/>
        <w:ind w:firstLine="0"/>
        <w:jc w:val="left"/>
      </w:pPr>
      <w:r>
        <w:t>SPRZĘT.</w:t>
      </w:r>
    </w:p>
    <w:p w:rsidR="00802E8A" w:rsidRDefault="004C0544">
      <w:pPr>
        <w:pStyle w:val="Teksttreci0"/>
        <w:shd w:val="clear" w:color="auto" w:fill="auto"/>
        <w:spacing w:before="0" w:after="0" w:line="226" w:lineRule="exact"/>
        <w:ind w:left="720" w:right="20" w:firstLine="0"/>
      </w:pPr>
      <w:r>
        <w:t>Wykonawca jest zobowiązany do używania jedynie takiego sprzętu, który nie spowoduje niekorzystnego wpływu na jakość wykonywanych robót i środowisko. Sprzęt używany do robót powinien być zgodny z ofertą wykonawcy oraz powinien odpowiadać pod względem typów i ilości wskazaniom zawartym w szczegółowych specyfikacjach technicznych. Liczba i wydajność sprzętu powinna gwarantować prowadzenie robót zgodnie z terminami przewidzianymi w harmonogramie robót. Sprzęt będący własnością Wykonawcy lub wynaj ęty do wykonania robót musi być utrzymywany w dobrym stanie i gotowości do pracy oraz być zgodny z wymaganiami ochrony środowiska i przepisami dotyczącymi jego użytkowania. Tam gdzie jest to wymagane przepisami, Wykonawca dostarczy Zarządzającemu Realizacją Umowy kopie dokumentów potwierdzających dopuszczenie sprzętu do użytkowania. Jeżeli projekt wykonawczy lub szczegółowe specyfikacje techniczne przewidują możliwość wariantowego użycia sprzętu przy wykonywaniu robót, Wykonawca przedstawi wybrany sprzęt do akceptacji przez Zarządzaj ącego Realizacj ą Umowy. Nie może być później zmieniany bez jego zgody. Sprzęt, maszyny, urządzenia i narzędzia nie gwarantujące zachowania warunków umowy zostaną przez Zarządzającego Realizacją Umowy zdyskwalifikowane i nie dopuszczone do robót.</w:t>
      </w:r>
    </w:p>
    <w:p w:rsidR="00802E8A" w:rsidRDefault="004C0544">
      <w:pPr>
        <w:pStyle w:val="Teksttreci0"/>
        <w:numPr>
          <w:ilvl w:val="0"/>
          <w:numId w:val="7"/>
        </w:numPr>
        <w:shd w:val="clear" w:color="auto" w:fill="auto"/>
        <w:tabs>
          <w:tab w:val="left" w:pos="744"/>
        </w:tabs>
        <w:spacing w:before="0" w:after="0" w:line="230" w:lineRule="exact"/>
        <w:ind w:firstLine="0"/>
        <w:jc w:val="left"/>
      </w:pPr>
      <w:r>
        <w:t>TRANSPORT.</w:t>
      </w:r>
    </w:p>
    <w:p w:rsidR="00802E8A" w:rsidRDefault="004C0544">
      <w:pPr>
        <w:pStyle w:val="Teksttreci0"/>
        <w:shd w:val="clear" w:color="auto" w:fill="auto"/>
        <w:spacing w:before="0" w:after="0" w:line="230" w:lineRule="exact"/>
        <w:ind w:left="720" w:right="20" w:firstLine="0"/>
      </w:pPr>
      <w:r>
        <w:t>Środki transportowe muszą zapewniać prowadzenie robót zgodnie z zasadami określonymi w projekcie wykonawczym i Szczegółowych Specyfikacjach Technicznych oraz wskazaniami Zarządzającego Realizacją Umowy, w terminach wynikających z umowy. Przy ruchu po drogach publicznych pojazdy muszą spełniać wymagania dotyczące przepisów ruchu drogowego, szczególnie w odniesieniu do dopuszczalnych obciążeń na osie i innych parametrów technicznych. Środki transportu nie odpowiadające warunkom umowy, będą usunięte z terenu budowy na polecenie Zarządzaj ącego Realizacj ą Umowy. Wykonawca jest zobowiązany usuwać na bieżąco, na własny koszt, wszelkie uszkodzenia i zanieczyszczenia spowodowane przez jego pojazdy na drogach publicznych oraz dojazdach do terenu budowy.</w:t>
      </w:r>
    </w:p>
    <w:p w:rsidR="00802E8A" w:rsidRDefault="004C0544">
      <w:pPr>
        <w:pStyle w:val="Teksttreci0"/>
        <w:numPr>
          <w:ilvl w:val="0"/>
          <w:numId w:val="7"/>
        </w:numPr>
        <w:shd w:val="clear" w:color="auto" w:fill="auto"/>
        <w:tabs>
          <w:tab w:val="left" w:pos="773"/>
        </w:tabs>
        <w:spacing w:before="0" w:after="0" w:line="226" w:lineRule="exact"/>
        <w:ind w:firstLine="0"/>
        <w:jc w:val="left"/>
      </w:pPr>
      <w:r>
        <w:t>KONTROLA JAKOŚCI ROBÓT.</w:t>
      </w:r>
    </w:p>
    <w:p w:rsidR="00802E8A" w:rsidRDefault="004C0544">
      <w:pPr>
        <w:pStyle w:val="Teksttreci0"/>
        <w:numPr>
          <w:ilvl w:val="1"/>
          <w:numId w:val="7"/>
        </w:numPr>
        <w:shd w:val="clear" w:color="auto" w:fill="auto"/>
        <w:tabs>
          <w:tab w:val="left" w:pos="744"/>
        </w:tabs>
        <w:spacing w:before="0" w:after="0" w:line="226" w:lineRule="exact"/>
        <w:ind w:firstLine="0"/>
        <w:jc w:val="left"/>
      </w:pPr>
      <w:r>
        <w:t>Zasady kontroli jakości robót.</w:t>
      </w:r>
    </w:p>
    <w:p w:rsidR="00802E8A" w:rsidRDefault="004C0544">
      <w:pPr>
        <w:pStyle w:val="Teksttreci0"/>
        <w:shd w:val="clear" w:color="auto" w:fill="auto"/>
        <w:spacing w:before="0" w:after="0" w:line="226" w:lineRule="exact"/>
        <w:ind w:left="720" w:right="20" w:firstLine="0"/>
      </w:pPr>
      <w:r>
        <w:t xml:space="preserve">Wykonawca jest odpowiedzialny za pełną kontrolę robót i jakości materiałów. Wykonawca zapewni odpowiedni system kontroli, włączaj ąc personel, laboratorium, sprzęt, zaopatrzenie i wszelkie urządzenia niezbędne do pobierania próbek i badania materiałów oraz jakości wykonania robót. Przed zatwierdzeniem programu zapewnienia jakości Zarządzający Realizacją Umowy może zażądać od wykonawcy przeprowadzenia badań w celu zademonstrowania, że poziom ich wykonania jest zadowalający. Wykonawca jest zobowiązany prowadzić pomiary i badania materiałów oraz robót z częstotliwością zapewniaj ącą stwierdzenie, że roboty wykonano zgodnie z wymaganiami zawartymi dokumentacji kontraktowej i Szczegółowych Specyfikacjach Technicznych. Minimalne wymagania co do zakresu badań i ich częstotliwości są określone w szczegółowych </w:t>
      </w:r>
      <w:r>
        <w:lastRenderedPageBreak/>
        <w:t>Specyfikacjach</w:t>
      </w:r>
    </w:p>
    <w:p w:rsidR="00802E8A" w:rsidRDefault="004C0544">
      <w:pPr>
        <w:pStyle w:val="Teksttreci0"/>
        <w:shd w:val="clear" w:color="auto" w:fill="auto"/>
        <w:spacing w:before="0" w:after="0" w:line="230" w:lineRule="exact"/>
        <w:ind w:left="720" w:right="40" w:firstLine="0"/>
      </w:pPr>
      <w:r>
        <w:t>Technicznych, normach i wytycznych. W przypadku gdy brak jest wyraźnych przepisów Zarządzający Realizacją Umowy ustali jaki zakres kontroli jest konieczny, aby zapewnić wykonanie robót zgodnie z umową.</w:t>
      </w:r>
    </w:p>
    <w:p w:rsidR="00802E8A" w:rsidRDefault="004C0544">
      <w:pPr>
        <w:pStyle w:val="Teksttreci0"/>
        <w:numPr>
          <w:ilvl w:val="0"/>
          <w:numId w:val="22"/>
        </w:numPr>
        <w:shd w:val="clear" w:color="auto" w:fill="auto"/>
        <w:tabs>
          <w:tab w:val="left" w:pos="715"/>
        </w:tabs>
        <w:spacing w:before="0" w:after="0" w:line="226" w:lineRule="exact"/>
        <w:ind w:firstLine="0"/>
        <w:jc w:val="left"/>
      </w:pPr>
      <w:r>
        <w:t>Pobieranie próbek.</w:t>
      </w:r>
    </w:p>
    <w:p w:rsidR="00802E8A" w:rsidRDefault="004C0544">
      <w:pPr>
        <w:pStyle w:val="Teksttreci0"/>
        <w:shd w:val="clear" w:color="auto" w:fill="auto"/>
        <w:spacing w:before="0" w:after="0" w:line="226" w:lineRule="exact"/>
        <w:ind w:left="720" w:right="40" w:firstLine="0"/>
      </w:pPr>
      <w:r>
        <w:t>Próbki do badań w razie potrzeby będą z zasady pobierane losowo. Zaleca się stosowanie statystycznych metod pobierania próbek, opartych na zasadzie, że wszystkie jednostkowe elementy produkcji mogą być z jednakowym prawdopodobieństwem wytypowane do badań. Zarządzający Realizacją Umowy musi mieć zapewnioną możliwość udziału w pobieraniu próbek. Na jego zlecenie wykonawca ma obowiązek przeprowadzać dodatkowe badania tych materiałów, które budzą wątpliwości co do jakości, o ile kwestionowane materiały nie zostaną przez Wykonawcę usunięte lub ulepszone z jego własnej woli. Próbki dostarczone przez Wykonawcę do badań wykonywanych przez Zarządzającego Realizacją Umowy będą odpowiednio opisane i oznakowane, w sposób zaakceptowany przez niego. Koszty tych dodatkowych badań pokrywa Wykonawca tylko w przypadku stwierdzenia usterek. W przeciwnym przypadku koszty te pokrywa Zamawiający.</w:t>
      </w:r>
    </w:p>
    <w:p w:rsidR="00802E8A" w:rsidRDefault="004C0544">
      <w:pPr>
        <w:pStyle w:val="Teksttreci0"/>
        <w:numPr>
          <w:ilvl w:val="0"/>
          <w:numId w:val="22"/>
        </w:numPr>
        <w:shd w:val="clear" w:color="auto" w:fill="auto"/>
        <w:tabs>
          <w:tab w:val="left" w:pos="715"/>
        </w:tabs>
        <w:spacing w:before="0" w:after="0" w:line="226" w:lineRule="exact"/>
        <w:ind w:firstLine="0"/>
        <w:jc w:val="left"/>
      </w:pPr>
      <w:r>
        <w:t>Badania i pomiary.</w:t>
      </w:r>
    </w:p>
    <w:p w:rsidR="00802E8A" w:rsidRDefault="004C0544">
      <w:pPr>
        <w:pStyle w:val="Teksttreci0"/>
        <w:shd w:val="clear" w:color="auto" w:fill="auto"/>
        <w:spacing w:before="0" w:after="0" w:line="226" w:lineRule="exact"/>
        <w:ind w:left="720" w:right="40" w:firstLine="0"/>
      </w:pPr>
      <w:r>
        <w:t>Wszystkie badania i pomiary będą przeprowadzone zgodnie z wymaganiami norm. W przypadku, gdy normy nie obejmują jakiegokolwiek badania wymaganego w szczegółowych specyfikacjach technicznych, stosować można wytyczne krajowe albo inne procedury, zaakceptowane przez Zarządzającego Realizacją Umowy. Przed przystąpieniem do pomiarów lub badań, Wykonawca powiadomi Zarządzającego Realizacją Umowy o rodzaju, miejscu i terminie pomiaru lub badania. Po wykonaniu pomiaru lub badania Wykonawca przedstawi na piśmie ich wyniki, do akceptacji Zarządzającego realizacją umowy. Wszystkie koszty związane z organizowaniem i prowadzeniem badań materiałów ponosi Wykonawca. Dla celów kontroli jakości i zatwierdzenia, Zarządzający Realizacją Umowy jest uprawniony do dokonywania kontroli, pobierania próbek i badania materiałów u źródeł ich wytwarzania, a ze strony Wykonawcy i producenta materiałów zapewniona mu będzie wszelka potrzebna do tego pomoc. Zarządzający Realizacją Umowy, po uprzedniej weryfikacji systemu kontroli robót prowadzonego przez wykonawcę, będzie oceniać zgodność wykonanych robót i użytych materiałów z wymaganiami szczegółowych specyfikacji technicznych, na podstawie dostarczonych przez wykonawcę wyników badań. Zarządzający Realizacją Umowy może pobierać próbki i prowadzić badania niezależnie od Wykonawcy, na swój koszt. Jeżeli wyniki tych badań wykażą, że raporty Wykonawcy są niewiarygodne, to poleci on Wykonawcy lub zleci niezależnemu laboratorium, przeprowadzenie powtórnych lub dodatkowych badań, albo oprze się wyłącznie na własnych badaniach przy ocenie zgodności materiałów i robót z projektem wykonawczym i Szczegółowymi Specyfikacjami Technicznymi. W takim przypadku całkowite koszty powtórnych lub dodatkowych badań i pobierania próbek zostaną poniesione przez Wykonawcę.</w:t>
      </w:r>
    </w:p>
    <w:p w:rsidR="00802E8A" w:rsidRDefault="004C0544">
      <w:pPr>
        <w:pStyle w:val="Teksttreci0"/>
        <w:numPr>
          <w:ilvl w:val="0"/>
          <w:numId w:val="23"/>
        </w:numPr>
        <w:shd w:val="clear" w:color="auto" w:fill="auto"/>
        <w:tabs>
          <w:tab w:val="left" w:pos="648"/>
        </w:tabs>
        <w:spacing w:before="0" w:after="0" w:line="226" w:lineRule="exact"/>
        <w:ind w:firstLine="0"/>
        <w:jc w:val="left"/>
      </w:pPr>
      <w:r>
        <w:t>Certyfikaty i deklaracje.</w:t>
      </w:r>
    </w:p>
    <w:p w:rsidR="00802E8A" w:rsidRDefault="004C0544">
      <w:pPr>
        <w:pStyle w:val="Teksttreci0"/>
        <w:shd w:val="clear" w:color="auto" w:fill="auto"/>
        <w:spacing w:before="0" w:after="0" w:line="226" w:lineRule="exact"/>
        <w:ind w:left="720" w:firstLine="0"/>
      </w:pPr>
      <w:r>
        <w:t>ZRU może dopuścić do użycia tylko te wyroby i materiały, które:</w:t>
      </w:r>
    </w:p>
    <w:p w:rsidR="00802E8A" w:rsidRDefault="004C0544">
      <w:pPr>
        <w:pStyle w:val="Teksttreci0"/>
        <w:numPr>
          <w:ilvl w:val="0"/>
          <w:numId w:val="24"/>
        </w:numPr>
        <w:shd w:val="clear" w:color="auto" w:fill="auto"/>
        <w:tabs>
          <w:tab w:val="left" w:pos="888"/>
        </w:tabs>
        <w:spacing w:before="0" w:after="0" w:line="226" w:lineRule="exact"/>
        <w:ind w:left="900" w:right="1200" w:hanging="180"/>
      </w:pPr>
      <w:r>
        <w:t>Posiadają certyfikat na znak bezpieczeństwa wykazujący, że zapewniono zgodność z kryteriami technicznymi określonymi na podstawie Polskich Norm, aprobat technicznych oraz właściwych przepisów i informacji o ich istnieniu zgodnie z rozporządzeniem MSWiA z 1998 r. (Dz. U.</w:t>
      </w:r>
    </w:p>
    <w:p w:rsidR="00802E8A" w:rsidRDefault="004C0544">
      <w:pPr>
        <w:pStyle w:val="Teksttreci0"/>
        <w:shd w:val="clear" w:color="auto" w:fill="auto"/>
        <w:spacing w:before="0" w:after="0" w:line="226" w:lineRule="exact"/>
        <w:ind w:left="900" w:firstLine="0"/>
        <w:jc w:val="left"/>
      </w:pPr>
      <w:r>
        <w:t>99/98),</w:t>
      </w:r>
    </w:p>
    <w:p w:rsidR="00802E8A" w:rsidRDefault="004C0544">
      <w:pPr>
        <w:pStyle w:val="Teksttreci0"/>
        <w:numPr>
          <w:ilvl w:val="0"/>
          <w:numId w:val="24"/>
        </w:numPr>
        <w:shd w:val="clear" w:color="auto" w:fill="auto"/>
        <w:tabs>
          <w:tab w:val="left" w:pos="1416"/>
        </w:tabs>
        <w:spacing w:before="0" w:after="0" w:line="230" w:lineRule="exact"/>
        <w:ind w:left="720" w:right="40" w:firstLine="0"/>
      </w:pPr>
      <w:r>
        <w:t>Posiadają deklarację zgodności lub certyfikat zgodności z: Polską Normą lubaprobatą techniczną, w przypadku wyrobów, dla których nie ustanowiono Polskiej Normy, jeżeli nie są objęte certyfikacją określoną w pkt. 1 i które spełniają wymogi SST.</w:t>
      </w:r>
    </w:p>
    <w:p w:rsidR="00802E8A" w:rsidRDefault="004C0544">
      <w:pPr>
        <w:pStyle w:val="Teksttreci0"/>
        <w:numPr>
          <w:ilvl w:val="0"/>
          <w:numId w:val="24"/>
        </w:numPr>
        <w:shd w:val="clear" w:color="auto" w:fill="auto"/>
        <w:tabs>
          <w:tab w:val="left" w:pos="946"/>
        </w:tabs>
        <w:spacing w:before="0" w:after="0" w:line="226" w:lineRule="exact"/>
        <w:ind w:left="900" w:right="40" w:hanging="180"/>
      </w:pPr>
      <w:r>
        <w:t>Znajdują się w wykazie wyrobów, o którym mowa w rozporządzeniu MSWiA z 1998 r. (Dz. U. 99/98). W przypadku materiałów, dla których w/w dokumenty są wymagane, każda ich partia dostarczona do robót będzie posiadać te dokumenty, określające w sposób jednoznaczny jej cechy. Jakiekolwiek materiały, które nie spełnią tych wymagań będą odrzucone.</w:t>
      </w:r>
    </w:p>
    <w:p w:rsidR="00802E8A" w:rsidRDefault="004C0544">
      <w:pPr>
        <w:pStyle w:val="Teksttreci0"/>
        <w:numPr>
          <w:ilvl w:val="0"/>
          <w:numId w:val="7"/>
        </w:numPr>
        <w:shd w:val="clear" w:color="auto" w:fill="auto"/>
        <w:tabs>
          <w:tab w:val="left" w:pos="202"/>
        </w:tabs>
        <w:spacing w:before="0" w:after="0" w:line="226" w:lineRule="exact"/>
        <w:ind w:firstLine="0"/>
        <w:jc w:val="left"/>
      </w:pPr>
      <w:r>
        <w:t>OBMIARY ROBÓT.</w:t>
      </w:r>
    </w:p>
    <w:p w:rsidR="00802E8A" w:rsidRDefault="004C0544">
      <w:pPr>
        <w:pStyle w:val="Teksttreci0"/>
        <w:numPr>
          <w:ilvl w:val="1"/>
          <w:numId w:val="7"/>
        </w:numPr>
        <w:shd w:val="clear" w:color="auto" w:fill="auto"/>
        <w:tabs>
          <w:tab w:val="left" w:pos="350"/>
        </w:tabs>
        <w:spacing w:before="0" w:after="0" w:line="226" w:lineRule="exact"/>
        <w:ind w:firstLine="0"/>
        <w:jc w:val="left"/>
      </w:pPr>
      <w:r>
        <w:t>Ogólne zasady obmiaru robót.</w:t>
      </w:r>
    </w:p>
    <w:p w:rsidR="00802E8A" w:rsidRDefault="004C0544">
      <w:pPr>
        <w:pStyle w:val="Teksttreci0"/>
        <w:shd w:val="clear" w:color="auto" w:fill="auto"/>
        <w:spacing w:before="0" w:after="0" w:line="226" w:lineRule="exact"/>
        <w:ind w:left="720" w:right="40" w:firstLine="0"/>
      </w:pPr>
      <w:r>
        <w:t>Obmiar robót ma za zadanie określać faktyczny zakres wykonanych robót wg stanu na dzień jego przeprowadzenia. Roboty można uznać za wykonane pod warunkiem, że wykonano je zgodnie z wymaganiami zawartymi w dokumentacji projektowej i szczegółowych specyfikacjach technicznych, a ich ilość podaje się w jednostkach ustalonych w wycenionym przedmiarze robót wchodzącym w skład umowy. Obmiaru robót dokonuje Wykonawca po pisemnym powiadomieniu Zarządzającego Realizacją Umowy o zakresie i terminie obmiaru. Powiadomienie powinno poprzedzać obmiar co najmniej o 3 dni. Wyniki obmiaru są wpisywane do księgi obmiaru i zatwierdzane przez Inspektora Nadzoru Inwestorskiego. Jakikolwiek błąd lub przeoczenie (opuszczenie) w ilościach podanych w przedmiarze robót lub gdzie indziej w szczegółowych specyfikacjach technicznych nie zwalnia Wykonawcy od obowiązku wykonania wszystkich robót. Błędne dane zostaną poprawione wg pisemnej instrukcji Zarządzającego Realizacją Umowy. Długości i odległości pomiędzy określonymi punktami skrajnymi będą mierzone poziomo (w rzucie) wzdłuż linii osiowej. Jeżeli Szczegółowe Specyfikacje Techniczne właściwe dla danych robót nie wymagają tego inaczej, to objętości będą wyliczane w m</w:t>
      </w:r>
      <w:r>
        <w:rPr>
          <w:vertAlign w:val="superscript"/>
        </w:rPr>
        <w:t>3</w:t>
      </w:r>
      <w:r>
        <w:t xml:space="preserve"> jako długość pomnożona przez średni przekrój. Ilości, które mają być mierzone wagowo, będą wyrażone w tonach lub kilogramach.</w:t>
      </w:r>
    </w:p>
    <w:p w:rsidR="00802E8A" w:rsidRDefault="004C0544">
      <w:pPr>
        <w:pStyle w:val="Teksttreci0"/>
        <w:numPr>
          <w:ilvl w:val="0"/>
          <w:numId w:val="25"/>
        </w:numPr>
        <w:shd w:val="clear" w:color="auto" w:fill="auto"/>
        <w:tabs>
          <w:tab w:val="left" w:pos="715"/>
        </w:tabs>
        <w:spacing w:before="0" w:after="0" w:line="190" w:lineRule="exact"/>
        <w:ind w:firstLine="0"/>
        <w:jc w:val="left"/>
      </w:pPr>
      <w:r>
        <w:t>Urządzenia i sprzęt pomiarowy.</w:t>
      </w:r>
    </w:p>
    <w:p w:rsidR="00802E8A" w:rsidRDefault="004C0544">
      <w:pPr>
        <w:pStyle w:val="Teksttreci0"/>
        <w:shd w:val="clear" w:color="auto" w:fill="auto"/>
        <w:spacing w:before="0" w:after="0" w:line="230" w:lineRule="exact"/>
        <w:ind w:left="740" w:right="20" w:firstLine="0"/>
      </w:pPr>
      <w:r>
        <w:t>Wszystkie urządzenia i sprzęt pomiarowy, stosowane w czasie dokonywania obmiaru robót i dostarczone przez Wykonawcę, muszą być zaakceptowane przez Zarządzającego Realizacją Umowy. Jeżeli urządzenia te lub sprzęt wymagają badań atestujących, to Wykonawca musi posiadać ważne świadectwa legalizacji. Muszą one być utrzymywane przez Wykonawcę w dobrym stanie, w całym okresie trwania Robót.</w:t>
      </w:r>
    </w:p>
    <w:p w:rsidR="00802E8A" w:rsidRDefault="004C0544">
      <w:pPr>
        <w:pStyle w:val="Teksttreci0"/>
        <w:numPr>
          <w:ilvl w:val="0"/>
          <w:numId w:val="25"/>
        </w:numPr>
        <w:shd w:val="clear" w:color="auto" w:fill="auto"/>
        <w:tabs>
          <w:tab w:val="left" w:pos="746"/>
        </w:tabs>
        <w:spacing w:before="0" w:after="0" w:line="226" w:lineRule="exact"/>
        <w:ind w:left="40" w:firstLine="0"/>
        <w:jc w:val="left"/>
      </w:pPr>
      <w:r>
        <w:t>Czas przeprowadzania obmiaru.</w:t>
      </w:r>
    </w:p>
    <w:p w:rsidR="00802E8A" w:rsidRDefault="004C0544">
      <w:pPr>
        <w:pStyle w:val="Teksttreci0"/>
        <w:shd w:val="clear" w:color="auto" w:fill="auto"/>
        <w:spacing w:before="0" w:after="0" w:line="226" w:lineRule="exact"/>
        <w:ind w:left="740" w:right="20" w:firstLine="0"/>
      </w:pPr>
      <w:r>
        <w:t xml:space="preserve">Obmiar gotowych robót będzie przeprowadzany z częstotliwością i terminach wymaganych w celu dokonywania miesięcznych płatności na rzecz Wykonawcy, lub w innym czasie, określonym w umowie lub uzgodnionym przez Wykonawcę i Zarządzającego Realizacją Umowy. Obmiary będą także przeprowadzone przed częściowym i końcowym odbiorem robót, a </w:t>
      </w:r>
      <w:r>
        <w:lastRenderedPageBreak/>
        <w:t>także w przypadku wystąpienia dłuższej przerwy w robotach lub zmiany Wykonawcy. Obmiar robót zanikających i podlegających zakryciu przeprowadza się bezpośrednio po ich wykonywaniu, lecz przed zakryciem.</w:t>
      </w:r>
    </w:p>
    <w:p w:rsidR="00802E8A" w:rsidRDefault="004C0544">
      <w:pPr>
        <w:pStyle w:val="Teksttreci0"/>
        <w:numPr>
          <w:ilvl w:val="0"/>
          <w:numId w:val="7"/>
        </w:numPr>
        <w:shd w:val="clear" w:color="auto" w:fill="auto"/>
        <w:tabs>
          <w:tab w:val="left" w:pos="746"/>
        </w:tabs>
        <w:spacing w:before="0" w:after="0" w:line="190" w:lineRule="exact"/>
        <w:ind w:left="40" w:firstLine="0"/>
        <w:jc w:val="left"/>
      </w:pPr>
      <w:r>
        <w:t>ODBIORY ROBÓT I PODSTAWY PŁATNOŚCI.</w:t>
      </w:r>
    </w:p>
    <w:p w:rsidR="00802E8A" w:rsidRDefault="004C0544">
      <w:pPr>
        <w:pStyle w:val="Teksttreci0"/>
        <w:shd w:val="clear" w:color="auto" w:fill="auto"/>
        <w:spacing w:before="0" w:after="0" w:line="190" w:lineRule="exact"/>
        <w:ind w:left="740" w:firstLine="0"/>
      </w:pPr>
      <w:r>
        <w:t>Zasady odbiorów robót i płatności za ich wykonanie określa umowa.</w:t>
      </w:r>
    </w:p>
    <w:p w:rsidR="00802E8A" w:rsidRDefault="004C0544">
      <w:pPr>
        <w:pStyle w:val="Teksttreci0"/>
        <w:numPr>
          <w:ilvl w:val="0"/>
          <w:numId w:val="7"/>
        </w:numPr>
        <w:shd w:val="clear" w:color="auto" w:fill="auto"/>
        <w:tabs>
          <w:tab w:val="left" w:pos="736"/>
        </w:tabs>
        <w:spacing w:before="0" w:after="0" w:line="235" w:lineRule="exact"/>
        <w:ind w:left="40" w:firstLine="0"/>
        <w:jc w:val="left"/>
      </w:pPr>
      <w:r>
        <w:t>PRZEPISY ZWIĄZANE.</w:t>
      </w:r>
    </w:p>
    <w:p w:rsidR="00802E8A" w:rsidRDefault="004C0544">
      <w:pPr>
        <w:pStyle w:val="Teksttreci0"/>
        <w:numPr>
          <w:ilvl w:val="1"/>
          <w:numId w:val="7"/>
        </w:numPr>
        <w:shd w:val="clear" w:color="auto" w:fill="auto"/>
        <w:tabs>
          <w:tab w:val="left" w:pos="774"/>
        </w:tabs>
        <w:spacing w:before="0" w:after="0" w:line="235" w:lineRule="exact"/>
        <w:ind w:left="40" w:firstLine="0"/>
        <w:jc w:val="left"/>
      </w:pPr>
      <w:r>
        <w:t>Normy i normatywy.</w:t>
      </w:r>
    </w:p>
    <w:p w:rsidR="00802E8A" w:rsidRDefault="004C0544">
      <w:pPr>
        <w:pStyle w:val="Teksttreci0"/>
        <w:shd w:val="clear" w:color="auto" w:fill="auto"/>
        <w:spacing w:before="0" w:after="0" w:line="235" w:lineRule="exact"/>
        <w:ind w:left="740" w:right="20" w:firstLine="0"/>
      </w:pPr>
      <w:r>
        <w:t>Wszystkie roboty należy wykonywać zgodnie z obowiązującymi normami i normatywami. Wszystkie najważniejsze przepisy i normy dotyczące danego asortymentu robót są wyszczególnione w punkcie 9 każdej szczegółowej specyfikacji technicznej. 10.2 Przepisy prawne:</w:t>
      </w:r>
    </w:p>
    <w:p w:rsidR="00802E8A" w:rsidRDefault="004C0544">
      <w:pPr>
        <w:pStyle w:val="Teksttreci0"/>
        <w:numPr>
          <w:ilvl w:val="0"/>
          <w:numId w:val="3"/>
        </w:numPr>
        <w:shd w:val="clear" w:color="auto" w:fill="auto"/>
        <w:tabs>
          <w:tab w:val="left" w:pos="908"/>
        </w:tabs>
        <w:spacing w:before="0" w:after="0" w:line="235" w:lineRule="exact"/>
        <w:ind w:left="740" w:firstLine="0"/>
      </w:pPr>
      <w:r>
        <w:t>Ustawa Prawo Budowlane z dnia 7 lipca 1994 r. (Dz. U. 1994 nr 89 poz. 414) z późniejszymi zmianami.</w:t>
      </w:r>
    </w:p>
    <w:p w:rsidR="00802E8A" w:rsidRDefault="004C0544">
      <w:pPr>
        <w:pStyle w:val="Teksttreci0"/>
        <w:numPr>
          <w:ilvl w:val="0"/>
          <w:numId w:val="3"/>
        </w:numPr>
        <w:shd w:val="clear" w:color="auto" w:fill="auto"/>
        <w:tabs>
          <w:tab w:val="left" w:pos="908"/>
        </w:tabs>
        <w:spacing w:before="0" w:after="0" w:line="235" w:lineRule="exact"/>
        <w:ind w:left="740" w:firstLine="0"/>
      </w:pPr>
      <w:r>
        <w:t>Ustawa o wyrobach budowlanych z dnia 16 kwietnia 2004 r.(Dz. U. nr 92 poz.881)</w:t>
      </w:r>
    </w:p>
    <w:p w:rsidR="00802E8A" w:rsidRDefault="004C0544">
      <w:pPr>
        <w:pStyle w:val="Teksttreci0"/>
        <w:numPr>
          <w:ilvl w:val="0"/>
          <w:numId w:val="3"/>
        </w:numPr>
        <w:shd w:val="clear" w:color="auto" w:fill="auto"/>
        <w:tabs>
          <w:tab w:val="left" w:pos="908"/>
        </w:tabs>
        <w:spacing w:before="0" w:after="0" w:line="235" w:lineRule="exact"/>
        <w:ind w:left="740" w:firstLine="0"/>
      </w:pPr>
      <w:r>
        <w:t>Ustawa o planowaniu i zagospodarowaniu przestrzennym z dnia 27 marca 2003 r. (Dz. U. Nr 80/2003) wraz</w:t>
      </w:r>
    </w:p>
    <w:p w:rsidR="00802E8A" w:rsidRDefault="004C0544">
      <w:pPr>
        <w:pStyle w:val="Teksttreci0"/>
        <w:shd w:val="clear" w:color="auto" w:fill="auto"/>
        <w:spacing w:before="0" w:after="0" w:line="235" w:lineRule="exact"/>
        <w:ind w:left="1500" w:firstLine="0"/>
        <w:jc w:val="left"/>
      </w:pPr>
      <w:r>
        <w:t>z późniejszymi zmianami.</w:t>
      </w:r>
    </w:p>
    <w:p w:rsidR="00802E8A" w:rsidRDefault="004C0544">
      <w:pPr>
        <w:pStyle w:val="Teksttreci0"/>
        <w:numPr>
          <w:ilvl w:val="0"/>
          <w:numId w:val="3"/>
        </w:numPr>
        <w:shd w:val="clear" w:color="auto" w:fill="auto"/>
        <w:tabs>
          <w:tab w:val="left" w:pos="908"/>
        </w:tabs>
        <w:spacing w:before="0" w:after="0" w:line="235" w:lineRule="exact"/>
        <w:ind w:left="740" w:firstLine="0"/>
      </w:pPr>
      <w:r>
        <w:t>Ustawa o dostępie do informacji o środowisku i jego ochronie oraz o ocenach oddziaływania na środowisko z</w:t>
      </w:r>
    </w:p>
    <w:p w:rsidR="00802E8A" w:rsidRDefault="004C0544">
      <w:pPr>
        <w:pStyle w:val="Teksttreci0"/>
        <w:shd w:val="clear" w:color="auto" w:fill="auto"/>
        <w:spacing w:before="0" w:after="0" w:line="235" w:lineRule="exact"/>
        <w:ind w:left="1500" w:firstLine="0"/>
        <w:jc w:val="left"/>
      </w:pPr>
      <w:r>
        <w:t>dnia 9 listopada 2000 r. (DZ.U. Nr 109/2000 póz. 1157)</w:t>
      </w:r>
    </w:p>
    <w:p w:rsidR="00802E8A" w:rsidRDefault="004C0544">
      <w:pPr>
        <w:pStyle w:val="Teksttreci0"/>
        <w:numPr>
          <w:ilvl w:val="0"/>
          <w:numId w:val="3"/>
        </w:numPr>
        <w:shd w:val="clear" w:color="auto" w:fill="auto"/>
        <w:tabs>
          <w:tab w:val="left" w:pos="908"/>
        </w:tabs>
        <w:spacing w:before="0" w:after="0" w:line="235" w:lineRule="exact"/>
        <w:ind w:left="740" w:firstLine="0"/>
      </w:pPr>
      <w:r>
        <w:t>Ustawa Prawo geodezyjne i kartograficzne z dnia 17.05.1989 r. (Dz. U. Nr 30/1989 póz. 163) wraz z</w:t>
      </w:r>
    </w:p>
    <w:p w:rsidR="00802E8A" w:rsidRDefault="004C0544">
      <w:pPr>
        <w:pStyle w:val="Teksttreci0"/>
        <w:shd w:val="clear" w:color="auto" w:fill="auto"/>
        <w:spacing w:before="0" w:after="0" w:line="235" w:lineRule="exact"/>
        <w:ind w:left="1500" w:firstLine="0"/>
        <w:jc w:val="left"/>
      </w:pPr>
      <w:r>
        <w:t>późniejszymi zmianami.</w:t>
      </w:r>
    </w:p>
    <w:p w:rsidR="00802E8A" w:rsidRDefault="004C0544">
      <w:pPr>
        <w:pStyle w:val="Teksttreci0"/>
        <w:numPr>
          <w:ilvl w:val="0"/>
          <w:numId w:val="3"/>
        </w:numPr>
        <w:shd w:val="clear" w:color="auto" w:fill="auto"/>
        <w:tabs>
          <w:tab w:val="left" w:pos="884"/>
        </w:tabs>
        <w:spacing w:before="0" w:after="0" w:line="226" w:lineRule="exact"/>
        <w:ind w:left="740" w:firstLine="0"/>
      </w:pPr>
      <w:r>
        <w:t>Rozporządzenie Ministra Gospodarki Przestrzennej i Budownictwa z dnia 19.12.1994 r.</w:t>
      </w:r>
    </w:p>
    <w:p w:rsidR="00816926" w:rsidRDefault="004C0544" w:rsidP="00816926">
      <w:pPr>
        <w:pStyle w:val="Teksttreci0"/>
        <w:shd w:val="clear" w:color="auto" w:fill="auto"/>
        <w:spacing w:before="0" w:after="5696" w:line="226" w:lineRule="exact"/>
        <w:ind w:left="740" w:right="20" w:firstLine="0"/>
      </w:pPr>
      <w:r>
        <w:t>w sprawie dopuszczenia do stosowania w budownictwie nowych materiałów oraz nowych metod wykonywania robót budowlanych (Dz. U. Nr 10/1995, poz. 48). Wykonawca będzie przestrzegał praw autorskich i patentowych. Będzie w pełni odpowiedzialny za spełnianie wszystkich wymagań prawnych w odniesieniu do używanych opatentowanych urządzeń lub metod. Będzie informował Zarządzającego Realizacją Umowy o swoich działaniach w tym zakresie, przedstawiając kopie atestów i innych wymaganych świadectw.</w:t>
      </w:r>
      <w:bookmarkStart w:id="1" w:name="bookmark1"/>
    </w:p>
    <w:p w:rsidR="00802E8A" w:rsidRDefault="004C0544" w:rsidP="00816926">
      <w:pPr>
        <w:pStyle w:val="Teksttreci0"/>
        <w:shd w:val="clear" w:color="auto" w:fill="auto"/>
        <w:spacing w:before="0" w:after="5696" w:line="226" w:lineRule="exact"/>
        <w:ind w:left="740" w:right="20" w:firstLine="0"/>
      </w:pPr>
      <w:r>
        <w:t>SPECYFIKACJA TECHNICZNA SZCZEGÓŁOWA (SST) WYKONANIA I ODBIORU ROBÓT BUDOWLANYCH I.</w:t>
      </w:r>
      <w:r>
        <w:tab/>
        <w:t>ROBOTY PRZYGOTOWAWCZE I ZIEMNE</w:t>
      </w:r>
      <w:bookmarkEnd w:id="1"/>
    </w:p>
    <w:p w:rsidR="00802E8A" w:rsidRDefault="004C0544">
      <w:pPr>
        <w:pStyle w:val="Teksttreci0"/>
        <w:numPr>
          <w:ilvl w:val="0"/>
          <w:numId w:val="26"/>
        </w:numPr>
        <w:shd w:val="clear" w:color="auto" w:fill="auto"/>
        <w:tabs>
          <w:tab w:val="left" w:pos="736"/>
        </w:tabs>
        <w:spacing w:before="0" w:after="0" w:line="250" w:lineRule="exact"/>
        <w:ind w:left="40" w:firstLine="0"/>
        <w:jc w:val="left"/>
      </w:pPr>
      <w:r>
        <w:lastRenderedPageBreak/>
        <w:t>Przedmiot specyfikacji</w:t>
      </w:r>
    </w:p>
    <w:p w:rsidR="00802E8A" w:rsidRDefault="004C0544">
      <w:pPr>
        <w:pStyle w:val="Teksttreci0"/>
        <w:shd w:val="clear" w:color="auto" w:fill="auto"/>
        <w:spacing w:before="0" w:after="0" w:line="230" w:lineRule="exact"/>
        <w:ind w:left="740" w:right="100" w:firstLine="0"/>
        <w:jc w:val="left"/>
      </w:pPr>
      <w:r>
        <w:t>Przedmiotem niniejszej specyfikacji technicznej są wymagania dotyczące wykonania i odbioru robót pomiarowych, ziemnych i rozbiórkowych (część istniejąca).</w:t>
      </w:r>
    </w:p>
    <w:p w:rsidR="00802E8A" w:rsidRDefault="004C0544">
      <w:pPr>
        <w:pStyle w:val="Teksttreci0"/>
        <w:numPr>
          <w:ilvl w:val="0"/>
          <w:numId w:val="26"/>
        </w:numPr>
        <w:shd w:val="clear" w:color="auto" w:fill="auto"/>
        <w:tabs>
          <w:tab w:val="left" w:pos="697"/>
        </w:tabs>
        <w:spacing w:before="0" w:after="0" w:line="226" w:lineRule="exact"/>
        <w:ind w:left="740"/>
      </w:pPr>
      <w:r>
        <w:t>Zakres stosowania specyfikacji:</w:t>
      </w:r>
    </w:p>
    <w:p w:rsidR="00802E8A" w:rsidRDefault="004C0544">
      <w:pPr>
        <w:pStyle w:val="Teksttreci0"/>
        <w:shd w:val="clear" w:color="auto" w:fill="auto"/>
        <w:spacing w:before="0" w:after="0" w:line="226" w:lineRule="exact"/>
        <w:ind w:left="740" w:right="100" w:firstLine="0"/>
      </w:pPr>
      <w:r>
        <w:t>Niniejsza specyfikacja będzie stosowana jako dokument przetargowy i kontraktowy przy zleceniu i realizacji robót wymienionych w pkt. 1.1. ST</w:t>
      </w:r>
    </w:p>
    <w:p w:rsidR="00802E8A" w:rsidRDefault="004C0544">
      <w:pPr>
        <w:pStyle w:val="Teksttreci0"/>
        <w:numPr>
          <w:ilvl w:val="0"/>
          <w:numId w:val="26"/>
        </w:numPr>
        <w:shd w:val="clear" w:color="auto" w:fill="auto"/>
        <w:tabs>
          <w:tab w:val="left" w:pos="697"/>
        </w:tabs>
        <w:spacing w:before="0" w:after="0" w:line="230" w:lineRule="exact"/>
        <w:ind w:left="740"/>
      </w:pPr>
      <w:r>
        <w:t>Zakres robót objętych specyfikacją:</w:t>
      </w:r>
    </w:p>
    <w:p w:rsidR="00802E8A" w:rsidRDefault="004C0544">
      <w:pPr>
        <w:pStyle w:val="Teksttreci0"/>
        <w:shd w:val="clear" w:color="auto" w:fill="auto"/>
        <w:spacing w:before="0" w:after="0" w:line="230" w:lineRule="exact"/>
        <w:ind w:left="740" w:right="100" w:firstLine="0"/>
      </w:pPr>
      <w:r>
        <w:t>Roboty, których dotyczy specyfikacja obejmują wszystkie czynności umożliwiające i mające na celu wykonanie pomiarów geodezyjnych i wytyczenia pod</w:t>
      </w:r>
      <w:r w:rsidR="00C91511">
        <w:t xml:space="preserve"> </w:t>
      </w:r>
      <w:r>
        <w:t xml:space="preserve"> budynek, wiatę, pozostałych elementów. Robót ziemnych wraz z wywozem gruntu. Rozbiórek w tym: demontażu </w:t>
      </w:r>
      <w:r w:rsidR="00C91511">
        <w:t xml:space="preserve">   warstwowych , </w:t>
      </w:r>
      <w:r>
        <w:t xml:space="preserve"> posadzek i wykucia otworów oraz wywóz materiałów z rozbiórki</w:t>
      </w:r>
    </w:p>
    <w:p w:rsidR="00802E8A" w:rsidRDefault="004C0544">
      <w:pPr>
        <w:pStyle w:val="Teksttreci0"/>
        <w:numPr>
          <w:ilvl w:val="0"/>
          <w:numId w:val="26"/>
        </w:numPr>
        <w:shd w:val="clear" w:color="auto" w:fill="auto"/>
        <w:tabs>
          <w:tab w:val="left" w:pos="706"/>
        </w:tabs>
        <w:spacing w:before="0" w:after="0" w:line="226" w:lineRule="exact"/>
        <w:ind w:left="740"/>
      </w:pPr>
      <w:r>
        <w:t>Ogólne wymagania dotyczące zasad prowadzenia robót.</w:t>
      </w:r>
    </w:p>
    <w:p w:rsidR="00802E8A" w:rsidRDefault="004C0544">
      <w:pPr>
        <w:pStyle w:val="Teksttreci0"/>
        <w:shd w:val="clear" w:color="auto" w:fill="auto"/>
        <w:spacing w:before="0" w:after="0" w:line="226" w:lineRule="exact"/>
        <w:ind w:left="740" w:right="100" w:firstLine="0"/>
      </w:pPr>
      <w:r>
        <w:t>Ogólne wymagania dotyczące zasad prowadzenia robót podano w ST. Niniejsza specyfikacja obejmuje całość robót związanych z wykonaniem robót rozbiórkowych. Wykonawca jest odpowiedzialny za jakość wykonywania tych robót oraz zgodność z umową, projektem wykonawczym, pozostałymi SST i poleceniami Zarządzającego Realizacją Umowy. Wprowadzenie jakichkolwiek odstępstw od tych dokumentów wymaga akceptacji ZRU.</w:t>
      </w:r>
    </w:p>
    <w:p w:rsidR="00802E8A" w:rsidRDefault="004C0544">
      <w:pPr>
        <w:pStyle w:val="Teksttreci0"/>
        <w:numPr>
          <w:ilvl w:val="0"/>
          <w:numId w:val="27"/>
        </w:numPr>
        <w:shd w:val="clear" w:color="auto" w:fill="auto"/>
        <w:tabs>
          <w:tab w:val="left" w:pos="711"/>
        </w:tabs>
        <w:spacing w:before="0" w:after="0" w:line="190" w:lineRule="exact"/>
        <w:ind w:left="740"/>
      </w:pPr>
      <w:r>
        <w:t>MATERIAŁY.</w:t>
      </w:r>
    </w:p>
    <w:p w:rsidR="00802E8A" w:rsidRDefault="004C0544">
      <w:pPr>
        <w:pStyle w:val="Teksttreci0"/>
        <w:numPr>
          <w:ilvl w:val="1"/>
          <w:numId w:val="27"/>
        </w:numPr>
        <w:shd w:val="clear" w:color="auto" w:fill="auto"/>
        <w:tabs>
          <w:tab w:val="left" w:pos="711"/>
        </w:tabs>
        <w:spacing w:before="0" w:after="0" w:line="190" w:lineRule="exact"/>
        <w:ind w:left="740"/>
      </w:pPr>
      <w:r>
        <w:t>Nie występują.</w:t>
      </w:r>
    </w:p>
    <w:p w:rsidR="00802E8A" w:rsidRDefault="004C0544">
      <w:pPr>
        <w:pStyle w:val="Teksttreci0"/>
        <w:numPr>
          <w:ilvl w:val="1"/>
          <w:numId w:val="27"/>
        </w:numPr>
        <w:shd w:val="clear" w:color="auto" w:fill="auto"/>
        <w:tabs>
          <w:tab w:val="left" w:pos="716"/>
        </w:tabs>
        <w:spacing w:before="0" w:after="0" w:line="230" w:lineRule="exact"/>
        <w:ind w:left="740"/>
      </w:pPr>
      <w:r>
        <w:t>Sprzęt do wykonywania robót :</w:t>
      </w:r>
    </w:p>
    <w:p w:rsidR="00802E8A" w:rsidRDefault="004C0544">
      <w:pPr>
        <w:pStyle w:val="Teksttreci0"/>
        <w:shd w:val="clear" w:color="auto" w:fill="auto"/>
        <w:spacing w:before="0" w:after="0" w:line="230" w:lineRule="exact"/>
        <w:ind w:left="740" w:right="100" w:firstLine="0"/>
      </w:pPr>
      <w:r>
        <w:t>Wykonawca przystępując do wykonywania robót winien wykazać się możliwością korzystania z powszechnie stosowanego sprzętu do wykonywania robót ziemnych i do prac rozbiórkowych tak mechanicznych jak i narzędzi ręcznych .</w:t>
      </w:r>
    </w:p>
    <w:p w:rsidR="00802E8A" w:rsidRDefault="004C0544">
      <w:pPr>
        <w:pStyle w:val="Teksttreci0"/>
        <w:numPr>
          <w:ilvl w:val="0"/>
          <w:numId w:val="27"/>
        </w:numPr>
        <w:shd w:val="clear" w:color="auto" w:fill="auto"/>
        <w:tabs>
          <w:tab w:val="left" w:pos="721"/>
        </w:tabs>
        <w:spacing w:before="0" w:after="0" w:line="190" w:lineRule="exact"/>
        <w:ind w:left="740"/>
      </w:pPr>
      <w:r>
        <w:t>TRANSPORT .</w:t>
      </w:r>
    </w:p>
    <w:p w:rsidR="00802E8A" w:rsidRDefault="004C0544">
      <w:pPr>
        <w:pStyle w:val="Teksttreci0"/>
        <w:numPr>
          <w:ilvl w:val="1"/>
          <w:numId w:val="27"/>
        </w:numPr>
        <w:shd w:val="clear" w:color="auto" w:fill="auto"/>
        <w:tabs>
          <w:tab w:val="left" w:pos="721"/>
        </w:tabs>
        <w:spacing w:before="0" w:after="0" w:line="190" w:lineRule="exact"/>
        <w:ind w:left="740"/>
      </w:pPr>
      <w:r>
        <w:t>Ogólne wymagania dotyczące transportu.</w:t>
      </w:r>
    </w:p>
    <w:p w:rsidR="00802E8A" w:rsidRDefault="004C0544">
      <w:pPr>
        <w:pStyle w:val="Teksttreci0"/>
        <w:shd w:val="clear" w:color="auto" w:fill="auto"/>
        <w:spacing w:before="0" w:after="0" w:line="190" w:lineRule="exact"/>
        <w:ind w:left="1060" w:hanging="320"/>
      </w:pPr>
      <w:r>
        <w:t>Ogólne wymagania dotyczące transportu podano w ST .</w:t>
      </w:r>
    </w:p>
    <w:p w:rsidR="00802E8A" w:rsidRDefault="004C0544">
      <w:pPr>
        <w:pStyle w:val="Teksttreci0"/>
        <w:numPr>
          <w:ilvl w:val="1"/>
          <w:numId w:val="27"/>
        </w:numPr>
        <w:shd w:val="clear" w:color="auto" w:fill="auto"/>
        <w:tabs>
          <w:tab w:val="left" w:pos="716"/>
        </w:tabs>
        <w:spacing w:before="0" w:after="0" w:line="226" w:lineRule="exact"/>
        <w:ind w:left="740"/>
      </w:pPr>
      <w:r>
        <w:t>Informacje uzupełniające</w:t>
      </w:r>
    </w:p>
    <w:p w:rsidR="00802E8A" w:rsidRDefault="004C0544">
      <w:pPr>
        <w:pStyle w:val="Teksttreci0"/>
        <w:shd w:val="clear" w:color="auto" w:fill="auto"/>
        <w:spacing w:before="0" w:after="0" w:line="226" w:lineRule="exact"/>
        <w:ind w:left="1060" w:hanging="320"/>
      </w:pPr>
      <w:r>
        <w:t>Poszczególne elementy mogą być przewożone dowolnymi środkami transportu.</w:t>
      </w:r>
    </w:p>
    <w:p w:rsidR="00802E8A" w:rsidRDefault="004C0544">
      <w:pPr>
        <w:pStyle w:val="Teksttreci0"/>
        <w:shd w:val="clear" w:color="auto" w:fill="auto"/>
        <w:spacing w:before="0" w:after="0" w:line="226" w:lineRule="exact"/>
        <w:ind w:left="1060" w:hanging="320"/>
      </w:pPr>
      <w:r>
        <w:t>Podczas transportu materiały powinny być zabezpieczone przed uszkodzeniami lub utratą stateczności.</w:t>
      </w:r>
    </w:p>
    <w:p w:rsidR="00802E8A" w:rsidRDefault="004C0544">
      <w:pPr>
        <w:pStyle w:val="Teksttreci0"/>
        <w:numPr>
          <w:ilvl w:val="0"/>
          <w:numId w:val="27"/>
        </w:numPr>
        <w:shd w:val="clear" w:color="auto" w:fill="auto"/>
        <w:tabs>
          <w:tab w:val="left" w:pos="716"/>
        </w:tabs>
        <w:spacing w:before="0" w:after="0" w:line="190" w:lineRule="exact"/>
        <w:ind w:left="740"/>
      </w:pPr>
      <w:r>
        <w:t>WYKONANIE ROBÓT</w:t>
      </w:r>
    </w:p>
    <w:p w:rsidR="00802E8A" w:rsidRDefault="004C0544">
      <w:pPr>
        <w:pStyle w:val="Teksttreci0"/>
        <w:numPr>
          <w:ilvl w:val="1"/>
          <w:numId w:val="27"/>
        </w:numPr>
        <w:shd w:val="clear" w:color="auto" w:fill="auto"/>
        <w:tabs>
          <w:tab w:val="left" w:pos="726"/>
        </w:tabs>
        <w:spacing w:before="0" w:after="0" w:line="190" w:lineRule="exact"/>
        <w:ind w:left="740"/>
      </w:pPr>
      <w:r>
        <w:t>Ogólne zasady wykonania robót.</w:t>
      </w:r>
    </w:p>
    <w:p w:rsidR="00802E8A" w:rsidRDefault="004C0544">
      <w:pPr>
        <w:pStyle w:val="Teksttreci0"/>
        <w:shd w:val="clear" w:color="auto" w:fill="auto"/>
        <w:spacing w:before="0" w:after="0" w:line="190" w:lineRule="exact"/>
        <w:ind w:left="1060" w:hanging="320"/>
      </w:pPr>
      <w:r>
        <w:t>Ogólne zasady wykonania robót podano w ST.</w:t>
      </w:r>
    </w:p>
    <w:p w:rsidR="00802E8A" w:rsidRDefault="004C0544">
      <w:pPr>
        <w:pStyle w:val="Teksttreci0"/>
        <w:numPr>
          <w:ilvl w:val="1"/>
          <w:numId w:val="27"/>
        </w:numPr>
        <w:shd w:val="clear" w:color="auto" w:fill="auto"/>
        <w:tabs>
          <w:tab w:val="left" w:pos="716"/>
        </w:tabs>
        <w:spacing w:before="0" w:after="0" w:line="230" w:lineRule="exact"/>
        <w:ind w:left="740"/>
      </w:pPr>
      <w:r>
        <w:t>Warunki przystąpienia do robót:</w:t>
      </w:r>
    </w:p>
    <w:p w:rsidR="00802E8A" w:rsidRDefault="004C0544">
      <w:pPr>
        <w:pStyle w:val="Teksttreci0"/>
        <w:shd w:val="clear" w:color="auto" w:fill="auto"/>
        <w:spacing w:before="0" w:after="0" w:line="230" w:lineRule="exact"/>
        <w:ind w:left="740" w:right="100" w:firstLine="0"/>
        <w:jc w:val="left"/>
      </w:pPr>
      <w:r>
        <w:t>Przystąpienie do wykonywania robót jest możliwe wyłącznie za zgodą ZRU (Inspektora Nadzoru), oraz po stwierdzeniu, że inne warunki i etap robót budowlanych spełniają wymóg właściwego prowadzenia</w:t>
      </w:r>
    </w:p>
    <w:p w:rsidR="00802E8A" w:rsidRDefault="004C0544">
      <w:pPr>
        <w:pStyle w:val="Teksttreci0"/>
        <w:shd w:val="clear" w:color="auto" w:fill="auto"/>
        <w:spacing w:before="0" w:after="0" w:line="230" w:lineRule="exact"/>
        <w:ind w:left="740"/>
      </w:pPr>
      <w:r>
        <w:t>prac</w:t>
      </w:r>
    </w:p>
    <w:p w:rsidR="00802E8A" w:rsidRDefault="004C0544">
      <w:pPr>
        <w:pStyle w:val="Teksttreci0"/>
        <w:shd w:val="clear" w:color="auto" w:fill="auto"/>
        <w:spacing w:before="0" w:after="212" w:line="230" w:lineRule="exact"/>
        <w:ind w:left="1060" w:hanging="320"/>
      </w:pPr>
      <w:r>
        <w:t>zasadniczych.</w:t>
      </w:r>
    </w:p>
    <w:p w:rsidR="00802E8A" w:rsidRDefault="004C0544">
      <w:pPr>
        <w:pStyle w:val="Teksttreci0"/>
        <w:numPr>
          <w:ilvl w:val="0"/>
          <w:numId w:val="28"/>
        </w:numPr>
        <w:shd w:val="clear" w:color="auto" w:fill="auto"/>
        <w:tabs>
          <w:tab w:val="left" w:pos="222"/>
        </w:tabs>
        <w:spacing w:before="0" w:after="0" w:line="190" w:lineRule="exact"/>
        <w:ind w:left="740"/>
      </w:pPr>
      <w:r>
        <w:t>KONTROLA JAKOŚCI ROBÓT.</w:t>
      </w:r>
    </w:p>
    <w:p w:rsidR="00802E8A" w:rsidRDefault="004C0544">
      <w:pPr>
        <w:pStyle w:val="Teksttreci0"/>
        <w:numPr>
          <w:ilvl w:val="1"/>
          <w:numId w:val="28"/>
        </w:numPr>
        <w:shd w:val="clear" w:color="auto" w:fill="auto"/>
        <w:tabs>
          <w:tab w:val="left" w:pos="721"/>
        </w:tabs>
        <w:spacing w:before="0" w:after="0" w:line="190" w:lineRule="exact"/>
        <w:ind w:left="740"/>
      </w:pPr>
      <w:r>
        <w:t>Ogólne zasady kontroli j akości robót.</w:t>
      </w:r>
    </w:p>
    <w:p w:rsidR="00802E8A" w:rsidRDefault="004C0544">
      <w:pPr>
        <w:pStyle w:val="Teksttreci0"/>
        <w:shd w:val="clear" w:color="auto" w:fill="auto"/>
        <w:spacing w:before="0" w:after="0" w:line="250" w:lineRule="exact"/>
        <w:ind w:left="1060" w:hanging="320"/>
      </w:pPr>
      <w:r>
        <w:t>Ogólne zasady kontroli jakości robót podano w ST .</w:t>
      </w:r>
    </w:p>
    <w:p w:rsidR="00802E8A" w:rsidRDefault="004C0544">
      <w:pPr>
        <w:pStyle w:val="Teksttreci0"/>
        <w:numPr>
          <w:ilvl w:val="0"/>
          <w:numId w:val="28"/>
        </w:numPr>
        <w:shd w:val="clear" w:color="auto" w:fill="auto"/>
        <w:tabs>
          <w:tab w:val="left" w:pos="783"/>
        </w:tabs>
        <w:spacing w:before="0" w:after="0" w:line="250" w:lineRule="exact"/>
        <w:ind w:left="740"/>
      </w:pPr>
      <w:r>
        <w:t>OBMIAR ROBÓT.</w:t>
      </w:r>
    </w:p>
    <w:p w:rsidR="00802E8A" w:rsidRDefault="004C0544">
      <w:pPr>
        <w:pStyle w:val="Teksttreci0"/>
        <w:numPr>
          <w:ilvl w:val="1"/>
          <w:numId w:val="28"/>
        </w:numPr>
        <w:shd w:val="clear" w:color="auto" w:fill="auto"/>
        <w:tabs>
          <w:tab w:val="left" w:pos="726"/>
        </w:tabs>
        <w:spacing w:before="0" w:after="0" w:line="250" w:lineRule="exact"/>
        <w:ind w:left="740"/>
      </w:pPr>
      <w:r>
        <w:t>Ogólne zasady obmiaru robót zgodnie z ST.</w:t>
      </w:r>
    </w:p>
    <w:p w:rsidR="00802E8A" w:rsidRDefault="004C0544">
      <w:pPr>
        <w:pStyle w:val="Teksttreci0"/>
        <w:numPr>
          <w:ilvl w:val="1"/>
          <w:numId w:val="28"/>
        </w:numPr>
        <w:shd w:val="clear" w:color="auto" w:fill="auto"/>
        <w:tabs>
          <w:tab w:val="left" w:pos="702"/>
        </w:tabs>
        <w:spacing w:before="0" w:after="0" w:line="250" w:lineRule="exact"/>
        <w:ind w:left="740"/>
      </w:pPr>
      <w:r>
        <w:t>Jednostki obmiarowe: m</w:t>
      </w:r>
      <w:r>
        <w:rPr>
          <w:vertAlign w:val="superscript"/>
        </w:rPr>
        <w:t>2</w:t>
      </w:r>
      <w:r>
        <w:t>, m</w:t>
      </w:r>
      <w:r>
        <w:rPr>
          <w:vertAlign w:val="superscript"/>
        </w:rPr>
        <w:t>3</w:t>
      </w:r>
      <w:r>
        <w:t>, szt.</w:t>
      </w:r>
    </w:p>
    <w:p w:rsidR="00802E8A" w:rsidRDefault="004C0544">
      <w:pPr>
        <w:pStyle w:val="Teksttreci0"/>
        <w:numPr>
          <w:ilvl w:val="0"/>
          <w:numId w:val="28"/>
        </w:numPr>
        <w:shd w:val="clear" w:color="auto" w:fill="auto"/>
        <w:tabs>
          <w:tab w:val="left" w:pos="783"/>
        </w:tabs>
        <w:spacing w:before="0" w:after="0" w:line="250" w:lineRule="exact"/>
        <w:ind w:left="740"/>
      </w:pPr>
      <w:r>
        <w:t>ODBIÓR ROBÓT I PODSTAWY PŁATNOŚCI.</w:t>
      </w:r>
    </w:p>
    <w:p w:rsidR="00802E8A" w:rsidRDefault="004C0544">
      <w:pPr>
        <w:pStyle w:val="Teksttreci0"/>
        <w:shd w:val="clear" w:color="auto" w:fill="auto"/>
        <w:spacing w:before="0" w:after="0" w:line="190" w:lineRule="exact"/>
        <w:ind w:left="1060" w:hanging="320"/>
      </w:pPr>
      <w:r>
        <w:t>Ogólne zasady odbioru robót.</w:t>
      </w:r>
    </w:p>
    <w:p w:rsidR="00802E8A" w:rsidRDefault="004C0544">
      <w:pPr>
        <w:pStyle w:val="Teksttreci0"/>
        <w:shd w:val="clear" w:color="auto" w:fill="auto"/>
        <w:spacing w:before="0" w:after="0" w:line="190" w:lineRule="exact"/>
        <w:ind w:left="1060" w:hanging="320"/>
      </w:pPr>
      <w:r>
        <w:t>Ogólne zasady odbioru robót podano i płatności za ich wykonanie określa umowa oraz ST.</w:t>
      </w:r>
    </w:p>
    <w:p w:rsidR="00802E8A" w:rsidRDefault="004C0544">
      <w:pPr>
        <w:pStyle w:val="Teksttreci0"/>
        <w:numPr>
          <w:ilvl w:val="1"/>
          <w:numId w:val="28"/>
        </w:numPr>
        <w:shd w:val="clear" w:color="auto" w:fill="auto"/>
        <w:tabs>
          <w:tab w:val="left" w:pos="735"/>
        </w:tabs>
        <w:spacing w:before="0" w:after="0" w:line="226" w:lineRule="exact"/>
        <w:ind w:left="740" w:right="1060"/>
      </w:pPr>
      <w:r>
        <w:t>Roboty uznaje się za wykonane zgodnie z dokumentacją projektową, ST i wymaganiami ZRU, po przedstawieniu przez wykonawcę raportu z utylizacji materiałów z rozbiórki wraz z dokumentami potwierdzającymi.</w:t>
      </w:r>
    </w:p>
    <w:p w:rsidR="00802E8A" w:rsidRDefault="004C0544">
      <w:pPr>
        <w:pStyle w:val="Teksttreci0"/>
        <w:numPr>
          <w:ilvl w:val="1"/>
          <w:numId w:val="28"/>
        </w:numPr>
        <w:shd w:val="clear" w:color="auto" w:fill="auto"/>
        <w:tabs>
          <w:tab w:val="left" w:pos="726"/>
        </w:tabs>
        <w:spacing w:before="0" w:after="0" w:line="230" w:lineRule="exact"/>
        <w:ind w:left="740" w:right="100"/>
        <w:jc w:val="left"/>
      </w:pPr>
      <w:r>
        <w:t>Odbiór robót powinien być potwierdzony protokołem, który powinien zawierać co najmniej: ocenę wyników, wykaz usterek i możliwość ich usunięcia, stwierdzenie zgodności lub niezgodności wykonania robót z umową.</w:t>
      </w:r>
    </w:p>
    <w:p w:rsidR="00802E8A" w:rsidRDefault="004C0544">
      <w:pPr>
        <w:pStyle w:val="Teksttreci0"/>
        <w:numPr>
          <w:ilvl w:val="1"/>
          <w:numId w:val="28"/>
        </w:numPr>
        <w:shd w:val="clear" w:color="auto" w:fill="auto"/>
        <w:tabs>
          <w:tab w:val="left" w:pos="735"/>
        </w:tabs>
        <w:spacing w:before="0" w:after="0" w:line="226" w:lineRule="exact"/>
        <w:ind w:left="740"/>
      </w:pPr>
      <w:r>
        <w:t>Podstawa płatności.</w:t>
      </w:r>
    </w:p>
    <w:p w:rsidR="00802E8A" w:rsidRDefault="004C0544">
      <w:pPr>
        <w:pStyle w:val="Teksttreci0"/>
        <w:shd w:val="clear" w:color="auto" w:fill="auto"/>
        <w:spacing w:before="0" w:after="0" w:line="226" w:lineRule="exact"/>
        <w:ind w:left="740" w:right="360" w:firstLine="0"/>
        <w:jc w:val="left"/>
      </w:pPr>
      <w:r>
        <w:t>Płaci się za roboty wykonane w jednostkach podanych w punkcie 7.2. Cena obejmuje wszystkie czynności wymienione w SST, ST.</w:t>
      </w:r>
    </w:p>
    <w:p w:rsidR="00802E8A" w:rsidRDefault="004C0544">
      <w:pPr>
        <w:pStyle w:val="Teksttreci0"/>
        <w:numPr>
          <w:ilvl w:val="0"/>
          <w:numId w:val="28"/>
        </w:numPr>
        <w:shd w:val="clear" w:color="auto" w:fill="auto"/>
        <w:tabs>
          <w:tab w:val="left" w:pos="735"/>
        </w:tabs>
        <w:spacing w:before="0" w:after="0" w:line="230" w:lineRule="exact"/>
        <w:ind w:left="740"/>
      </w:pPr>
      <w:r>
        <w:t>PRZEPISY I NORMY DOTYCZĄCE PROWADZENIA ROBÓT.</w:t>
      </w:r>
    </w:p>
    <w:p w:rsidR="00802E8A" w:rsidRDefault="004C0544">
      <w:pPr>
        <w:pStyle w:val="Teksttreci0"/>
        <w:numPr>
          <w:ilvl w:val="0"/>
          <w:numId w:val="29"/>
        </w:numPr>
        <w:shd w:val="clear" w:color="auto" w:fill="auto"/>
        <w:tabs>
          <w:tab w:val="left" w:pos="1076"/>
        </w:tabs>
        <w:spacing w:before="0" w:after="0" w:line="230" w:lineRule="exact"/>
        <w:ind w:left="1060" w:right="100" w:hanging="320"/>
      </w:pPr>
      <w:r>
        <w:t>Warunki techniczne wykonania i odbioru robót budowlano- montażowych Tom I - „Budownictwo Ogólne" - opracowany przez Instytut Techniki Budowlanej, 00-950 Warszawa ul. Filtrowa Wydawnictwo ARKADY 1989 r.</w:t>
      </w:r>
    </w:p>
    <w:p w:rsidR="00802E8A" w:rsidRDefault="004C0544">
      <w:pPr>
        <w:pStyle w:val="Teksttreci0"/>
        <w:numPr>
          <w:ilvl w:val="0"/>
          <w:numId w:val="29"/>
        </w:numPr>
        <w:shd w:val="clear" w:color="auto" w:fill="auto"/>
        <w:tabs>
          <w:tab w:val="left" w:pos="1105"/>
        </w:tabs>
        <w:spacing w:before="0" w:after="0" w:line="190" w:lineRule="exact"/>
        <w:ind w:left="1060" w:hanging="320"/>
      </w:pPr>
      <w:r>
        <w:t>Ustawa Prawo Budowlane z dnia 7 lipca 1994 r. (Dz. U. 1994 nr 89 poz. 414) z późniejszymi zmianami.</w:t>
      </w:r>
    </w:p>
    <w:p w:rsidR="00802E8A" w:rsidRDefault="004C0544">
      <w:pPr>
        <w:pStyle w:val="Teksttreci0"/>
        <w:numPr>
          <w:ilvl w:val="0"/>
          <w:numId w:val="29"/>
        </w:numPr>
        <w:shd w:val="clear" w:color="auto" w:fill="auto"/>
        <w:tabs>
          <w:tab w:val="left" w:pos="1436"/>
        </w:tabs>
        <w:spacing w:before="0" w:after="0" w:line="190" w:lineRule="exact"/>
        <w:ind w:left="1060" w:hanging="320"/>
      </w:pPr>
      <w:r>
        <w:t>Dokumenty przetargowe.</w:t>
      </w:r>
    </w:p>
    <w:p w:rsidR="00802E8A" w:rsidRDefault="004C0544">
      <w:pPr>
        <w:pStyle w:val="Teksttreci0"/>
        <w:numPr>
          <w:ilvl w:val="0"/>
          <w:numId w:val="29"/>
        </w:numPr>
        <w:shd w:val="clear" w:color="auto" w:fill="auto"/>
        <w:tabs>
          <w:tab w:val="left" w:pos="1441"/>
        </w:tabs>
        <w:spacing w:before="0" w:after="14" w:line="190" w:lineRule="exact"/>
        <w:ind w:left="40" w:firstLine="700"/>
      </w:pPr>
      <w:r>
        <w:t>Umowa, warunki kontraktu.</w:t>
      </w:r>
    </w:p>
    <w:p w:rsidR="00802E8A" w:rsidRDefault="004C0544">
      <w:pPr>
        <w:pStyle w:val="Teksttreci0"/>
        <w:numPr>
          <w:ilvl w:val="0"/>
          <w:numId w:val="29"/>
        </w:numPr>
        <w:shd w:val="clear" w:color="auto" w:fill="auto"/>
        <w:tabs>
          <w:tab w:val="left" w:pos="1436"/>
        </w:tabs>
        <w:spacing w:before="0" w:after="166" w:line="190" w:lineRule="exact"/>
        <w:ind w:left="40" w:firstLine="700"/>
      </w:pPr>
      <w:r>
        <w:t>Kosztorys ofertowy.</w:t>
      </w:r>
    </w:p>
    <w:p w:rsidR="00802E8A" w:rsidRDefault="004C0544">
      <w:pPr>
        <w:pStyle w:val="Nagwek10"/>
        <w:keepNext/>
        <w:keepLines/>
        <w:numPr>
          <w:ilvl w:val="0"/>
          <w:numId w:val="30"/>
        </w:numPr>
        <w:shd w:val="clear" w:color="auto" w:fill="auto"/>
        <w:tabs>
          <w:tab w:val="left" w:pos="750"/>
        </w:tabs>
        <w:spacing w:after="0" w:line="226" w:lineRule="exact"/>
        <w:ind w:left="40" w:firstLine="0"/>
      </w:pPr>
      <w:bookmarkStart w:id="2" w:name="bookmark2"/>
      <w:r>
        <w:t>Roboty betonowe i żelbetowe.</w:t>
      </w:r>
      <w:bookmarkEnd w:id="2"/>
    </w:p>
    <w:p w:rsidR="00802E8A" w:rsidRDefault="004C0544">
      <w:pPr>
        <w:pStyle w:val="Teksttreci0"/>
        <w:shd w:val="clear" w:color="auto" w:fill="auto"/>
        <w:spacing w:before="0" w:after="0" w:line="226" w:lineRule="exact"/>
        <w:ind w:left="740" w:right="20" w:firstLine="0"/>
      </w:pPr>
      <w:r>
        <w:t>Przedmiotem niniejszej specyfikacji technicznej są wymagania dotyczące wykonania i odbioru robót przygotowawczych przewidzianych do wykonania skład robót wchodzą:</w:t>
      </w:r>
    </w:p>
    <w:p w:rsidR="00802E8A" w:rsidRDefault="004C0544">
      <w:pPr>
        <w:pStyle w:val="Teksttreci0"/>
        <w:numPr>
          <w:ilvl w:val="0"/>
          <w:numId w:val="13"/>
        </w:numPr>
        <w:shd w:val="clear" w:color="auto" w:fill="auto"/>
        <w:tabs>
          <w:tab w:val="left" w:pos="865"/>
        </w:tabs>
        <w:spacing w:before="0" w:after="0" w:line="226" w:lineRule="exact"/>
        <w:ind w:left="40" w:firstLine="700"/>
      </w:pPr>
      <w:r>
        <w:t>wykonanie fundamentów betonowych (ławy żelbetowe, ściany z bloczków betonowych),</w:t>
      </w:r>
    </w:p>
    <w:p w:rsidR="00802E8A" w:rsidRDefault="004C0544">
      <w:pPr>
        <w:pStyle w:val="Teksttreci0"/>
        <w:numPr>
          <w:ilvl w:val="0"/>
          <w:numId w:val="13"/>
        </w:numPr>
        <w:shd w:val="clear" w:color="auto" w:fill="auto"/>
        <w:tabs>
          <w:tab w:val="left" w:pos="860"/>
        </w:tabs>
        <w:spacing w:before="0" w:after="0" w:line="226" w:lineRule="exact"/>
        <w:ind w:left="40" w:firstLine="700"/>
      </w:pPr>
      <w:r>
        <w:t>płyty betonowe i żelbetowe, trzpienie, wieńce belki podciągi nadptoża.</w:t>
      </w:r>
    </w:p>
    <w:p w:rsidR="00802E8A" w:rsidRDefault="004C0544">
      <w:pPr>
        <w:pStyle w:val="Teksttreci0"/>
        <w:numPr>
          <w:ilvl w:val="0"/>
          <w:numId w:val="13"/>
        </w:numPr>
        <w:shd w:val="clear" w:color="auto" w:fill="auto"/>
        <w:tabs>
          <w:tab w:val="left" w:pos="850"/>
        </w:tabs>
        <w:spacing w:before="0" w:after="0" w:line="226" w:lineRule="exact"/>
        <w:ind w:left="40" w:firstLine="700"/>
      </w:pPr>
      <w:r>
        <w:t>roboty zbrojarskie</w:t>
      </w:r>
    </w:p>
    <w:p w:rsidR="00802E8A" w:rsidRDefault="004C0544">
      <w:pPr>
        <w:pStyle w:val="Nagwek10"/>
        <w:keepNext/>
        <w:keepLines/>
        <w:numPr>
          <w:ilvl w:val="0"/>
          <w:numId w:val="31"/>
        </w:numPr>
        <w:shd w:val="clear" w:color="auto" w:fill="auto"/>
        <w:tabs>
          <w:tab w:val="left" w:pos="1455"/>
        </w:tabs>
        <w:spacing w:after="0" w:line="226" w:lineRule="exact"/>
        <w:ind w:left="40" w:firstLine="700"/>
      </w:pPr>
      <w:bookmarkStart w:id="3" w:name="bookmark3"/>
      <w:r>
        <w:lastRenderedPageBreak/>
        <w:t>BETONOWANIE.</w:t>
      </w:r>
      <w:bookmarkEnd w:id="3"/>
    </w:p>
    <w:p w:rsidR="00802E8A" w:rsidRDefault="004C0544">
      <w:pPr>
        <w:pStyle w:val="Teksttreci0"/>
        <w:numPr>
          <w:ilvl w:val="1"/>
          <w:numId w:val="31"/>
        </w:numPr>
        <w:shd w:val="clear" w:color="auto" w:fill="auto"/>
        <w:tabs>
          <w:tab w:val="left" w:pos="784"/>
        </w:tabs>
        <w:spacing w:before="0" w:after="0" w:line="226" w:lineRule="exact"/>
        <w:ind w:left="40" w:firstLine="0"/>
      </w:pPr>
      <w:r>
        <w:t>Przedmiot specyfikacji.</w:t>
      </w:r>
    </w:p>
    <w:p w:rsidR="00802E8A" w:rsidRDefault="004C0544">
      <w:pPr>
        <w:pStyle w:val="Teksttreci0"/>
        <w:shd w:val="clear" w:color="auto" w:fill="auto"/>
        <w:spacing w:before="0" w:after="0" w:line="226" w:lineRule="exact"/>
        <w:ind w:left="40" w:firstLine="0"/>
      </w:pPr>
      <w:r>
        <w:t>Przedmiotem niniejszej specyfikacji technicznej są wymagania dotyczące wykonania</w:t>
      </w:r>
    </w:p>
    <w:p w:rsidR="00802E8A" w:rsidRDefault="004C0544">
      <w:pPr>
        <w:pStyle w:val="Teksttreci0"/>
        <w:shd w:val="clear" w:color="auto" w:fill="auto"/>
        <w:spacing w:before="0" w:after="0" w:line="250" w:lineRule="exact"/>
        <w:ind w:left="40" w:firstLine="0"/>
      </w:pPr>
      <w:r>
        <w:t xml:space="preserve">i odbioru robót betonowych przewidzianych do wykonania w ramach modernizacji oczyszczalni ścieków w </w:t>
      </w:r>
      <w:r w:rsidR="00C91511">
        <w:t>Rzeczniowie.</w:t>
      </w:r>
    </w:p>
    <w:p w:rsidR="00802E8A" w:rsidRDefault="004C0544">
      <w:pPr>
        <w:pStyle w:val="Teksttreci0"/>
        <w:numPr>
          <w:ilvl w:val="0"/>
          <w:numId w:val="32"/>
        </w:numPr>
        <w:shd w:val="clear" w:color="auto" w:fill="auto"/>
        <w:tabs>
          <w:tab w:val="left" w:pos="352"/>
        </w:tabs>
        <w:spacing w:before="0" w:after="0" w:line="250" w:lineRule="exact"/>
        <w:ind w:left="40" w:right="20" w:firstLine="0"/>
        <w:jc w:val="left"/>
      </w:pPr>
      <w:r>
        <w:t>Niniejsza specyfikacja będzie stosowana jako dokument przetargowy i kontraktowy przy zlecaniu i realizacji robót wymienionych w pkt. 1.1.</w:t>
      </w:r>
    </w:p>
    <w:p w:rsidR="00802E8A" w:rsidRDefault="004C0544">
      <w:pPr>
        <w:pStyle w:val="Teksttreci0"/>
        <w:numPr>
          <w:ilvl w:val="0"/>
          <w:numId w:val="33"/>
        </w:numPr>
        <w:shd w:val="clear" w:color="auto" w:fill="auto"/>
        <w:tabs>
          <w:tab w:val="left" w:pos="726"/>
        </w:tabs>
        <w:spacing w:before="0" w:after="0" w:line="226" w:lineRule="exact"/>
        <w:ind w:left="40" w:firstLine="0"/>
      </w:pPr>
      <w:r>
        <w:t>Zakres robót objętych SST.</w:t>
      </w:r>
    </w:p>
    <w:p w:rsidR="00802E8A" w:rsidRDefault="004C0544">
      <w:pPr>
        <w:pStyle w:val="Teksttreci0"/>
        <w:numPr>
          <w:ilvl w:val="0"/>
          <w:numId w:val="34"/>
        </w:numPr>
        <w:shd w:val="clear" w:color="auto" w:fill="auto"/>
        <w:tabs>
          <w:tab w:val="left" w:pos="203"/>
        </w:tabs>
        <w:spacing w:before="0" w:after="0" w:line="226" w:lineRule="exact"/>
        <w:ind w:left="40" w:right="20" w:firstLine="0"/>
        <w:jc w:val="left"/>
      </w:pPr>
      <w:r>
        <w:t>Ustalenia zawarte w niniejszej SST dotyczą zasad prowadzenia robót związanych z wykonywaniem konstrukcji betonowych i żelbetowych związanych z:</w:t>
      </w:r>
    </w:p>
    <w:p w:rsidR="00802E8A" w:rsidRDefault="004C0544">
      <w:pPr>
        <w:pStyle w:val="Teksttreci0"/>
        <w:numPr>
          <w:ilvl w:val="0"/>
          <w:numId w:val="13"/>
        </w:numPr>
        <w:shd w:val="clear" w:color="auto" w:fill="auto"/>
        <w:tabs>
          <w:tab w:val="left" w:pos="850"/>
        </w:tabs>
        <w:spacing w:before="0" w:after="0" w:line="226" w:lineRule="exact"/>
        <w:ind w:left="40" w:firstLine="700"/>
      </w:pPr>
      <w:r>
        <w:t>przygotowaniem mieszanki betonowej,</w:t>
      </w:r>
    </w:p>
    <w:p w:rsidR="00802E8A" w:rsidRDefault="004C0544">
      <w:pPr>
        <w:pStyle w:val="Teksttreci0"/>
        <w:numPr>
          <w:ilvl w:val="0"/>
          <w:numId w:val="13"/>
        </w:numPr>
        <w:shd w:val="clear" w:color="auto" w:fill="auto"/>
        <w:tabs>
          <w:tab w:val="left" w:pos="855"/>
        </w:tabs>
        <w:spacing w:before="0" w:after="0" w:line="226" w:lineRule="exact"/>
        <w:ind w:left="40" w:firstLine="700"/>
      </w:pPr>
      <w:r>
        <w:t>wykonaniem deskowań wraz z usztywnieniem oraz rusztowań</w:t>
      </w:r>
    </w:p>
    <w:p w:rsidR="00802E8A" w:rsidRDefault="004C0544">
      <w:pPr>
        <w:pStyle w:val="Teksttreci0"/>
        <w:numPr>
          <w:ilvl w:val="0"/>
          <w:numId w:val="13"/>
        </w:numPr>
        <w:shd w:val="clear" w:color="auto" w:fill="auto"/>
        <w:tabs>
          <w:tab w:val="left" w:pos="850"/>
        </w:tabs>
        <w:spacing w:before="0" w:after="0" w:line="226" w:lineRule="exact"/>
        <w:ind w:left="40" w:firstLine="700"/>
      </w:pPr>
      <w:r>
        <w:t>układaniem i zagęszczaniem mieszanki betonowej,</w:t>
      </w:r>
    </w:p>
    <w:p w:rsidR="00802E8A" w:rsidRDefault="004C0544">
      <w:pPr>
        <w:pStyle w:val="Teksttreci0"/>
        <w:numPr>
          <w:ilvl w:val="0"/>
          <w:numId w:val="13"/>
        </w:numPr>
        <w:shd w:val="clear" w:color="auto" w:fill="auto"/>
        <w:tabs>
          <w:tab w:val="left" w:pos="850"/>
        </w:tabs>
        <w:spacing w:before="0" w:after="0" w:line="226" w:lineRule="exact"/>
        <w:ind w:left="40" w:firstLine="700"/>
      </w:pPr>
      <w:r>
        <w:t>pielęgnacją betonu,</w:t>
      </w:r>
    </w:p>
    <w:p w:rsidR="00802E8A" w:rsidRDefault="004C0544">
      <w:pPr>
        <w:pStyle w:val="Teksttreci0"/>
        <w:numPr>
          <w:ilvl w:val="0"/>
          <w:numId w:val="13"/>
        </w:numPr>
        <w:shd w:val="clear" w:color="auto" w:fill="auto"/>
        <w:tabs>
          <w:tab w:val="left" w:pos="850"/>
        </w:tabs>
        <w:spacing w:before="0" w:after="0" w:line="226" w:lineRule="exact"/>
        <w:ind w:left="40" w:firstLine="700"/>
      </w:pPr>
      <w:r>
        <w:t>rozebranie deskowań, rusztowań</w:t>
      </w:r>
    </w:p>
    <w:p w:rsidR="00802E8A" w:rsidRDefault="004C0544">
      <w:pPr>
        <w:pStyle w:val="Teksttreci0"/>
        <w:numPr>
          <w:ilvl w:val="0"/>
          <w:numId w:val="13"/>
        </w:numPr>
        <w:shd w:val="clear" w:color="auto" w:fill="auto"/>
        <w:tabs>
          <w:tab w:val="left" w:pos="855"/>
        </w:tabs>
        <w:spacing w:before="0" w:after="0" w:line="226" w:lineRule="exact"/>
        <w:ind w:left="40" w:firstLine="700"/>
      </w:pPr>
      <w:r>
        <w:t>osadzanie w betonie ściągu fundamentowego</w:t>
      </w:r>
    </w:p>
    <w:p w:rsidR="00802E8A" w:rsidRDefault="004C0544">
      <w:pPr>
        <w:pStyle w:val="Teksttreci0"/>
        <w:numPr>
          <w:ilvl w:val="0"/>
          <w:numId w:val="34"/>
        </w:numPr>
        <w:shd w:val="clear" w:color="auto" w:fill="auto"/>
        <w:tabs>
          <w:tab w:val="left" w:pos="846"/>
        </w:tabs>
        <w:spacing w:before="0" w:after="0" w:line="226" w:lineRule="exact"/>
        <w:ind w:left="40" w:firstLine="700"/>
      </w:pPr>
      <w:r>
        <w:t>W skład robót konstrukcyjnych betonowych i żelbetowych wchodzą:</w:t>
      </w:r>
    </w:p>
    <w:p w:rsidR="00802E8A" w:rsidRDefault="004C0544">
      <w:pPr>
        <w:pStyle w:val="Teksttreci0"/>
        <w:numPr>
          <w:ilvl w:val="0"/>
          <w:numId w:val="13"/>
        </w:numPr>
        <w:shd w:val="clear" w:color="auto" w:fill="auto"/>
        <w:tabs>
          <w:tab w:val="left" w:pos="855"/>
        </w:tabs>
        <w:spacing w:before="0" w:after="0" w:line="226" w:lineRule="exact"/>
        <w:ind w:left="40" w:firstLine="700"/>
      </w:pPr>
      <w:r>
        <w:t>podkłady betonowe („chudy beton”)</w:t>
      </w:r>
    </w:p>
    <w:p w:rsidR="00802E8A" w:rsidRDefault="004C0544">
      <w:pPr>
        <w:pStyle w:val="Teksttreci0"/>
        <w:numPr>
          <w:ilvl w:val="0"/>
          <w:numId w:val="13"/>
        </w:numPr>
        <w:shd w:val="clear" w:color="auto" w:fill="auto"/>
        <w:tabs>
          <w:tab w:val="left" w:pos="850"/>
        </w:tabs>
        <w:spacing w:before="0" w:after="0" w:line="226" w:lineRule="exact"/>
        <w:ind w:left="40" w:firstLine="700"/>
      </w:pPr>
      <w:r>
        <w:t>ławy i stopy fundamentowe</w:t>
      </w:r>
    </w:p>
    <w:p w:rsidR="00802E8A" w:rsidRDefault="004C0544">
      <w:pPr>
        <w:pStyle w:val="Teksttreci0"/>
        <w:numPr>
          <w:ilvl w:val="0"/>
          <w:numId w:val="13"/>
        </w:numPr>
        <w:shd w:val="clear" w:color="auto" w:fill="auto"/>
        <w:tabs>
          <w:tab w:val="left" w:pos="855"/>
        </w:tabs>
        <w:spacing w:before="0" w:after="0" w:line="226" w:lineRule="exact"/>
        <w:ind w:left="40" w:firstLine="700"/>
      </w:pPr>
      <w:r>
        <w:t>płyty betonowe</w:t>
      </w:r>
    </w:p>
    <w:p w:rsidR="00802E8A" w:rsidRDefault="004C0544">
      <w:pPr>
        <w:pStyle w:val="Teksttreci0"/>
        <w:numPr>
          <w:ilvl w:val="0"/>
          <w:numId w:val="13"/>
        </w:numPr>
        <w:shd w:val="clear" w:color="auto" w:fill="auto"/>
        <w:tabs>
          <w:tab w:val="left" w:pos="850"/>
        </w:tabs>
        <w:spacing w:before="0" w:after="0" w:line="226" w:lineRule="exact"/>
        <w:ind w:left="40" w:firstLine="700"/>
      </w:pPr>
      <w:r>
        <w:t>słupy i trzpienie</w:t>
      </w:r>
    </w:p>
    <w:p w:rsidR="00802E8A" w:rsidRDefault="004C0544">
      <w:pPr>
        <w:pStyle w:val="Teksttreci0"/>
        <w:numPr>
          <w:ilvl w:val="0"/>
          <w:numId w:val="13"/>
        </w:numPr>
        <w:shd w:val="clear" w:color="auto" w:fill="auto"/>
        <w:tabs>
          <w:tab w:val="left" w:pos="855"/>
        </w:tabs>
        <w:spacing w:before="0" w:after="0" w:line="226" w:lineRule="exact"/>
        <w:ind w:left="40" w:firstLine="700"/>
      </w:pPr>
      <w:r>
        <w:t>nadproża i podciągi</w:t>
      </w:r>
    </w:p>
    <w:p w:rsidR="00802E8A" w:rsidRDefault="004C0544">
      <w:pPr>
        <w:pStyle w:val="Teksttreci0"/>
        <w:numPr>
          <w:ilvl w:val="0"/>
          <w:numId w:val="13"/>
        </w:numPr>
        <w:shd w:val="clear" w:color="auto" w:fill="auto"/>
        <w:tabs>
          <w:tab w:val="left" w:pos="855"/>
        </w:tabs>
        <w:spacing w:before="0" w:after="0" w:line="226" w:lineRule="exact"/>
        <w:ind w:left="40" w:firstLine="700"/>
      </w:pPr>
      <w:r>
        <w:t>wieńce żelbetowe</w:t>
      </w:r>
    </w:p>
    <w:p w:rsidR="00802E8A" w:rsidRDefault="004C0544">
      <w:pPr>
        <w:pStyle w:val="Teksttreci0"/>
        <w:numPr>
          <w:ilvl w:val="0"/>
          <w:numId w:val="13"/>
        </w:numPr>
        <w:shd w:val="clear" w:color="auto" w:fill="auto"/>
        <w:tabs>
          <w:tab w:val="left" w:pos="855"/>
        </w:tabs>
        <w:spacing w:before="0" w:after="0" w:line="226" w:lineRule="exact"/>
        <w:ind w:left="40" w:firstLine="700"/>
      </w:pPr>
      <w:r>
        <w:t>płyty żelbetowe</w:t>
      </w:r>
    </w:p>
    <w:p w:rsidR="00802E8A" w:rsidRDefault="004C0544">
      <w:pPr>
        <w:pStyle w:val="Teksttreci0"/>
        <w:numPr>
          <w:ilvl w:val="0"/>
          <w:numId w:val="33"/>
        </w:numPr>
        <w:shd w:val="clear" w:color="auto" w:fill="auto"/>
        <w:tabs>
          <w:tab w:val="left" w:pos="731"/>
        </w:tabs>
        <w:spacing w:before="0" w:after="0" w:line="226" w:lineRule="exact"/>
        <w:ind w:left="40" w:firstLine="0"/>
      </w:pPr>
      <w:r>
        <w:t>Określenia podstawowe.</w:t>
      </w:r>
    </w:p>
    <w:p w:rsidR="00802E8A" w:rsidRDefault="004C0544">
      <w:pPr>
        <w:pStyle w:val="Teksttreci0"/>
        <w:shd w:val="clear" w:color="auto" w:fill="auto"/>
        <w:spacing w:before="0" w:after="0" w:line="226" w:lineRule="exact"/>
        <w:ind w:left="40" w:firstLine="700"/>
      </w:pPr>
      <w:r>
        <w:t>Określenia podane w niniejszej SST są zgodne z obowiązującymi Normami oraz określeniami podanymi w ST.</w:t>
      </w:r>
    </w:p>
    <w:p w:rsidR="00802E8A" w:rsidRDefault="004C0544">
      <w:pPr>
        <w:pStyle w:val="Teksttreci0"/>
        <w:numPr>
          <w:ilvl w:val="0"/>
          <w:numId w:val="33"/>
        </w:numPr>
        <w:shd w:val="clear" w:color="auto" w:fill="auto"/>
        <w:tabs>
          <w:tab w:val="left" w:pos="731"/>
        </w:tabs>
        <w:spacing w:before="0" w:after="0" w:line="226" w:lineRule="exact"/>
        <w:ind w:left="40" w:firstLine="0"/>
      </w:pPr>
      <w:r>
        <w:t>Ogólne wymagania dotyczące robót.</w:t>
      </w:r>
    </w:p>
    <w:p w:rsidR="00802E8A" w:rsidRDefault="004C0544">
      <w:pPr>
        <w:pStyle w:val="Teksttreci0"/>
        <w:shd w:val="clear" w:color="auto" w:fill="auto"/>
        <w:spacing w:before="0" w:after="269" w:line="226" w:lineRule="exact"/>
        <w:ind w:left="40" w:right="20" w:firstLine="700"/>
      </w:pPr>
      <w:r>
        <w:t>Ogólne wymagania dotyczące zasad prowadzenia robót podano w ST pkt. 2. Niniejsza specyfikacja obejmuje całość robót betonowych i żelbetowych. Wykonawca jest odpowiedzialny za jakość wykonywania tych robót oraz zgodność z umową, projektem wykonawczym, pozostałymi SST i poleceniami Zarządzającego Realizację Umowy (Inspektora Nadzoru). Wprowadzenie jakichkolwiek odstępstw od tych dokumentów wymaga akceptacji ZRU (Inspektora Nadzoru).</w:t>
      </w:r>
    </w:p>
    <w:p w:rsidR="00802E8A" w:rsidRDefault="004C0544">
      <w:pPr>
        <w:pStyle w:val="Teksttreci0"/>
        <w:numPr>
          <w:ilvl w:val="0"/>
          <w:numId w:val="35"/>
        </w:numPr>
        <w:shd w:val="clear" w:color="auto" w:fill="auto"/>
        <w:tabs>
          <w:tab w:val="left" w:pos="736"/>
        </w:tabs>
        <w:spacing w:before="0" w:after="166" w:line="190" w:lineRule="exact"/>
        <w:ind w:left="40" w:firstLine="0"/>
      </w:pPr>
      <w:r>
        <w:rPr>
          <w:rStyle w:val="Teksttreci1"/>
        </w:rPr>
        <w:t>MATERIAŁY.</w:t>
      </w:r>
    </w:p>
    <w:p w:rsidR="00802E8A" w:rsidRDefault="004C0544">
      <w:pPr>
        <w:pStyle w:val="Teksttreci0"/>
        <w:numPr>
          <w:ilvl w:val="1"/>
          <w:numId w:val="35"/>
        </w:numPr>
        <w:shd w:val="clear" w:color="auto" w:fill="auto"/>
        <w:tabs>
          <w:tab w:val="left" w:pos="741"/>
        </w:tabs>
        <w:spacing w:before="0" w:after="0" w:line="226" w:lineRule="exact"/>
        <w:ind w:left="40" w:firstLine="0"/>
      </w:pPr>
      <w:r>
        <w:t>Ogólne wymagania dotyczące materiałów.</w:t>
      </w:r>
    </w:p>
    <w:p w:rsidR="00802E8A" w:rsidRDefault="004C0544">
      <w:pPr>
        <w:pStyle w:val="Teksttreci0"/>
        <w:shd w:val="clear" w:color="auto" w:fill="auto"/>
        <w:spacing w:before="0" w:after="0" w:line="226" w:lineRule="exact"/>
        <w:ind w:left="740" w:right="2220" w:firstLine="0"/>
        <w:jc w:val="left"/>
      </w:pPr>
      <w:r>
        <w:t>Ogólne wymagania dotyczące materiałów, ich pozyskiwania i składowania podano w ST pkt. 4.</w:t>
      </w:r>
    </w:p>
    <w:p w:rsidR="00802E8A" w:rsidRDefault="004C0544">
      <w:pPr>
        <w:pStyle w:val="Teksttreci0"/>
        <w:numPr>
          <w:ilvl w:val="1"/>
          <w:numId w:val="35"/>
        </w:numPr>
        <w:shd w:val="clear" w:color="auto" w:fill="auto"/>
        <w:tabs>
          <w:tab w:val="left" w:pos="746"/>
        </w:tabs>
        <w:spacing w:before="0" w:after="0" w:line="226" w:lineRule="exact"/>
        <w:ind w:left="40" w:firstLine="0"/>
      </w:pPr>
      <w:r>
        <w:t>Beton.</w:t>
      </w:r>
    </w:p>
    <w:p w:rsidR="00802E8A" w:rsidRDefault="004C0544">
      <w:pPr>
        <w:pStyle w:val="Teksttreci0"/>
        <w:numPr>
          <w:ilvl w:val="0"/>
          <w:numId w:val="34"/>
        </w:numPr>
        <w:shd w:val="clear" w:color="auto" w:fill="auto"/>
        <w:tabs>
          <w:tab w:val="left" w:pos="146"/>
        </w:tabs>
        <w:spacing w:before="0" w:after="0" w:line="226" w:lineRule="exact"/>
        <w:ind w:left="40" w:firstLine="0"/>
      </w:pPr>
      <w:r>
        <w:t>Wymagania dotyczące jakości mieszanki betonowej regulują odpowiednie polskie normy.</w:t>
      </w:r>
    </w:p>
    <w:p w:rsidR="00802E8A" w:rsidRDefault="004C0544">
      <w:pPr>
        <w:pStyle w:val="Teksttreci0"/>
        <w:numPr>
          <w:ilvl w:val="0"/>
          <w:numId w:val="34"/>
        </w:numPr>
        <w:shd w:val="clear" w:color="auto" w:fill="auto"/>
        <w:tabs>
          <w:tab w:val="left" w:pos="194"/>
        </w:tabs>
        <w:spacing w:before="0" w:after="0" w:line="226" w:lineRule="exact"/>
        <w:ind w:left="40" w:right="20" w:firstLine="0"/>
        <w:jc w:val="left"/>
      </w:pPr>
      <w:r>
        <w:t>Do wykonywania konstrukcji betonowych i żelbetowych należy użyć betonu zwykłego według klas podanych w dokumentacji projektowej na poszczególne elementy.</w:t>
      </w:r>
    </w:p>
    <w:p w:rsidR="00802E8A" w:rsidRDefault="004C0544">
      <w:pPr>
        <w:pStyle w:val="Teksttreci0"/>
        <w:shd w:val="clear" w:color="auto" w:fill="auto"/>
        <w:spacing w:before="0" w:after="0" w:line="226" w:lineRule="exact"/>
        <w:ind w:left="40" w:firstLine="0"/>
      </w:pPr>
      <w:r>
        <w:t>Wbudowany beton należy zagęścić mechanicznie.</w:t>
      </w:r>
    </w:p>
    <w:p w:rsidR="00802E8A" w:rsidRDefault="004C0544">
      <w:pPr>
        <w:pStyle w:val="Teksttreci0"/>
        <w:numPr>
          <w:ilvl w:val="0"/>
          <w:numId w:val="34"/>
        </w:numPr>
        <w:shd w:val="clear" w:color="auto" w:fill="auto"/>
        <w:tabs>
          <w:tab w:val="left" w:pos="150"/>
        </w:tabs>
        <w:spacing w:before="0" w:after="0" w:line="226" w:lineRule="exact"/>
        <w:ind w:left="40" w:firstLine="0"/>
      </w:pPr>
      <w:r>
        <w:t>Zakłada się, że beton konstrukcyjny będzie wytwarzany w wyspecjalizowanej wytwórni</w:t>
      </w:r>
    </w:p>
    <w:p w:rsidR="00802E8A" w:rsidRDefault="004C0544">
      <w:pPr>
        <w:pStyle w:val="Teksttreci0"/>
        <w:shd w:val="clear" w:color="auto" w:fill="auto"/>
        <w:spacing w:before="0" w:after="0" w:line="226" w:lineRule="exact"/>
        <w:ind w:left="40" w:firstLine="0"/>
      </w:pPr>
      <w:r>
        <w:t>zgodnie z normą i dostarczany na budowę. Nie przewiduje się produkcji masy betonowej na budowie.</w:t>
      </w:r>
    </w:p>
    <w:p w:rsidR="00802E8A" w:rsidRDefault="004C0544">
      <w:pPr>
        <w:pStyle w:val="Teksttreci0"/>
        <w:numPr>
          <w:ilvl w:val="0"/>
          <w:numId w:val="34"/>
        </w:numPr>
        <w:shd w:val="clear" w:color="auto" w:fill="auto"/>
        <w:tabs>
          <w:tab w:val="left" w:pos="160"/>
        </w:tabs>
        <w:spacing w:before="0" w:after="0" w:line="226" w:lineRule="exact"/>
        <w:ind w:left="40" w:right="20" w:firstLine="0"/>
        <w:jc w:val="left"/>
      </w:pPr>
      <w:r>
        <w:t>Dostarczona mieszanka betonowa powinna być zaprojektowana oraz sprawdzona przy wytwarzaniu.</w:t>
      </w:r>
    </w:p>
    <w:p w:rsidR="00802E8A" w:rsidRDefault="004C0544">
      <w:pPr>
        <w:pStyle w:val="Teksttreci0"/>
        <w:numPr>
          <w:ilvl w:val="0"/>
          <w:numId w:val="34"/>
        </w:numPr>
        <w:shd w:val="clear" w:color="auto" w:fill="auto"/>
        <w:tabs>
          <w:tab w:val="left" w:pos="194"/>
        </w:tabs>
        <w:spacing w:before="0" w:after="269" w:line="226" w:lineRule="exact"/>
        <w:ind w:left="40" w:right="20" w:firstLine="0"/>
        <w:jc w:val="left"/>
      </w:pPr>
      <w:r>
        <w:t>Z każdej dostarczonej partii betonu należy pobrać próbki do badań (m9nimum 3 próbki z każdej zmiany nie rzadziej jak3 próbki na 100 m</w:t>
      </w:r>
      <w:r>
        <w:rPr>
          <w:vertAlign w:val="superscript"/>
        </w:rPr>
        <w:t>3</w:t>
      </w:r>
      <w:r>
        <w:t xml:space="preserve"> wbudowanego betonu.</w:t>
      </w:r>
    </w:p>
    <w:p w:rsidR="00802E8A" w:rsidRDefault="004C0544">
      <w:pPr>
        <w:pStyle w:val="Teksttreci0"/>
        <w:numPr>
          <w:ilvl w:val="0"/>
          <w:numId w:val="35"/>
        </w:numPr>
        <w:shd w:val="clear" w:color="auto" w:fill="auto"/>
        <w:tabs>
          <w:tab w:val="left" w:pos="741"/>
        </w:tabs>
        <w:spacing w:before="0" w:after="194" w:line="190" w:lineRule="exact"/>
        <w:ind w:left="40" w:firstLine="0"/>
        <w:jc w:val="left"/>
      </w:pPr>
      <w:r>
        <w:rPr>
          <w:rStyle w:val="Teksttreci1"/>
        </w:rPr>
        <w:t>SPRZĘT.</w:t>
      </w:r>
    </w:p>
    <w:p w:rsidR="00802E8A" w:rsidRDefault="004C0544">
      <w:pPr>
        <w:pStyle w:val="Teksttreci0"/>
        <w:numPr>
          <w:ilvl w:val="1"/>
          <w:numId w:val="35"/>
        </w:numPr>
        <w:shd w:val="clear" w:color="auto" w:fill="auto"/>
        <w:tabs>
          <w:tab w:val="left" w:pos="741"/>
        </w:tabs>
        <w:spacing w:before="0" w:after="14" w:line="190" w:lineRule="exact"/>
        <w:ind w:left="40" w:firstLine="0"/>
        <w:jc w:val="left"/>
      </w:pPr>
      <w:r>
        <w:t>Ogólne wymagania dotyczące sprzętu.</w:t>
      </w:r>
    </w:p>
    <w:p w:rsidR="00802E8A" w:rsidRDefault="004C0544">
      <w:pPr>
        <w:pStyle w:val="Teksttreci0"/>
        <w:shd w:val="clear" w:color="auto" w:fill="auto"/>
        <w:spacing w:before="0" w:after="0" w:line="190" w:lineRule="exact"/>
        <w:ind w:left="40" w:firstLine="700"/>
      </w:pPr>
      <w:r>
        <w:t>Ogólne wymagania dotyczące sprzętu podano w ST pkt. 5.</w:t>
      </w:r>
    </w:p>
    <w:p w:rsidR="00802E8A" w:rsidRDefault="004C0544">
      <w:pPr>
        <w:pStyle w:val="Teksttreci0"/>
        <w:numPr>
          <w:ilvl w:val="1"/>
          <w:numId w:val="35"/>
        </w:numPr>
        <w:shd w:val="clear" w:color="auto" w:fill="auto"/>
        <w:tabs>
          <w:tab w:val="left" w:pos="721"/>
        </w:tabs>
        <w:spacing w:before="0" w:after="0" w:line="226" w:lineRule="exact"/>
        <w:ind w:left="20" w:firstLine="0"/>
        <w:jc w:val="left"/>
      </w:pPr>
      <w:r>
        <w:t>Sprzęt do wykonywania robót:</w:t>
      </w:r>
    </w:p>
    <w:p w:rsidR="00802E8A" w:rsidRDefault="004C0544">
      <w:pPr>
        <w:pStyle w:val="Teksttreci0"/>
        <w:numPr>
          <w:ilvl w:val="0"/>
          <w:numId w:val="34"/>
        </w:numPr>
        <w:shd w:val="clear" w:color="auto" w:fill="auto"/>
        <w:tabs>
          <w:tab w:val="left" w:pos="835"/>
        </w:tabs>
        <w:spacing w:before="0" w:after="0" w:line="226" w:lineRule="exact"/>
        <w:ind w:left="20" w:firstLine="700"/>
        <w:jc w:val="left"/>
      </w:pPr>
      <w:r>
        <w:t>pojemniki lub pompy przystosowane do podawania mieszanek plastycznych</w:t>
      </w:r>
    </w:p>
    <w:p w:rsidR="00802E8A" w:rsidRDefault="004C0544">
      <w:pPr>
        <w:pStyle w:val="Teksttreci0"/>
        <w:numPr>
          <w:ilvl w:val="0"/>
          <w:numId w:val="34"/>
        </w:numPr>
        <w:shd w:val="clear" w:color="auto" w:fill="auto"/>
        <w:tabs>
          <w:tab w:val="left" w:pos="830"/>
        </w:tabs>
        <w:spacing w:before="0" w:after="0" w:line="226" w:lineRule="exact"/>
        <w:ind w:left="20" w:firstLine="700"/>
        <w:jc w:val="left"/>
      </w:pPr>
      <w:r>
        <w:t>szalunki do betonu</w:t>
      </w:r>
    </w:p>
    <w:p w:rsidR="00802E8A" w:rsidRDefault="004C0544">
      <w:pPr>
        <w:pStyle w:val="Teksttreci0"/>
        <w:numPr>
          <w:ilvl w:val="0"/>
          <w:numId w:val="34"/>
        </w:numPr>
        <w:shd w:val="clear" w:color="auto" w:fill="auto"/>
        <w:tabs>
          <w:tab w:val="left" w:pos="879"/>
        </w:tabs>
        <w:spacing w:before="0" w:after="0" w:line="226" w:lineRule="exact"/>
        <w:ind w:left="20" w:firstLine="700"/>
        <w:jc w:val="left"/>
      </w:pPr>
      <w:r>
        <w:t>wibratory z buławami o średnicy nie większej od 0,65 odległości między prętami zbrojenia leżącymi w płaszczyźnie poziomej, o częstotliwości 6000 drgań/min</w:t>
      </w:r>
    </w:p>
    <w:p w:rsidR="00802E8A" w:rsidRDefault="004C0544">
      <w:pPr>
        <w:pStyle w:val="Teksttreci0"/>
        <w:numPr>
          <w:ilvl w:val="0"/>
          <w:numId w:val="34"/>
        </w:numPr>
        <w:shd w:val="clear" w:color="auto" w:fill="auto"/>
        <w:tabs>
          <w:tab w:val="left" w:pos="130"/>
        </w:tabs>
        <w:spacing w:before="0" w:after="0" w:line="226" w:lineRule="exact"/>
        <w:ind w:left="20" w:firstLine="0"/>
        <w:jc w:val="left"/>
      </w:pPr>
      <w:r>
        <w:t>łaty wibracyjne charakteryzujące się jednakowymi drganiami na całej długości</w:t>
      </w:r>
    </w:p>
    <w:p w:rsidR="00802E8A" w:rsidRDefault="004C0544">
      <w:pPr>
        <w:pStyle w:val="Teksttreci0"/>
        <w:numPr>
          <w:ilvl w:val="0"/>
          <w:numId w:val="34"/>
        </w:numPr>
        <w:shd w:val="clear" w:color="auto" w:fill="auto"/>
        <w:tabs>
          <w:tab w:val="left" w:pos="130"/>
        </w:tabs>
        <w:spacing w:before="0" w:after="209" w:line="226" w:lineRule="exact"/>
        <w:ind w:left="20" w:firstLine="0"/>
        <w:jc w:val="left"/>
      </w:pPr>
      <w:r>
        <w:t>Roboty można wykonać przy użyciu dowolnego typu sprzętu zaakceptowanego przez IRK.</w:t>
      </w:r>
    </w:p>
    <w:p w:rsidR="00802E8A" w:rsidRDefault="004C0544">
      <w:pPr>
        <w:pStyle w:val="Teksttreci0"/>
        <w:numPr>
          <w:ilvl w:val="0"/>
          <w:numId w:val="35"/>
        </w:numPr>
        <w:shd w:val="clear" w:color="auto" w:fill="auto"/>
        <w:tabs>
          <w:tab w:val="left" w:pos="774"/>
        </w:tabs>
        <w:spacing w:before="0" w:after="166" w:line="190" w:lineRule="exact"/>
        <w:ind w:left="20" w:firstLine="0"/>
        <w:jc w:val="left"/>
      </w:pPr>
      <w:r>
        <w:rPr>
          <w:rStyle w:val="Teksttreci1"/>
        </w:rPr>
        <w:t>TRANSPORT.</w:t>
      </w:r>
    </w:p>
    <w:p w:rsidR="00802E8A" w:rsidRDefault="004C0544">
      <w:pPr>
        <w:pStyle w:val="Teksttreci0"/>
        <w:numPr>
          <w:ilvl w:val="1"/>
          <w:numId w:val="35"/>
        </w:numPr>
        <w:shd w:val="clear" w:color="auto" w:fill="auto"/>
        <w:tabs>
          <w:tab w:val="left" w:pos="726"/>
        </w:tabs>
        <w:spacing w:before="0" w:after="0" w:line="226" w:lineRule="exact"/>
        <w:ind w:left="20" w:firstLine="0"/>
        <w:jc w:val="left"/>
      </w:pPr>
      <w:r>
        <w:t>Ogólne wymagania dotyczące środków transportowych.</w:t>
      </w:r>
    </w:p>
    <w:p w:rsidR="00802E8A" w:rsidRDefault="004C0544">
      <w:pPr>
        <w:pStyle w:val="Teksttreci0"/>
        <w:shd w:val="clear" w:color="auto" w:fill="auto"/>
        <w:spacing w:before="0" w:after="0" w:line="226" w:lineRule="exact"/>
        <w:ind w:left="20" w:firstLine="700"/>
        <w:jc w:val="left"/>
      </w:pPr>
      <w:r>
        <w:t>Ogólne wymagania dotyczące środków transportowych podano w pkt. 6.</w:t>
      </w:r>
    </w:p>
    <w:p w:rsidR="00802E8A" w:rsidRDefault="004C0544">
      <w:pPr>
        <w:pStyle w:val="Teksttreci0"/>
        <w:numPr>
          <w:ilvl w:val="1"/>
          <w:numId w:val="35"/>
        </w:numPr>
        <w:shd w:val="clear" w:color="auto" w:fill="auto"/>
        <w:tabs>
          <w:tab w:val="left" w:pos="721"/>
        </w:tabs>
        <w:spacing w:before="0" w:after="0" w:line="226" w:lineRule="exact"/>
        <w:ind w:left="20" w:firstLine="0"/>
        <w:jc w:val="left"/>
      </w:pPr>
      <w:r>
        <w:t>Inne wymagania dotyczące środków transportowych</w:t>
      </w:r>
    </w:p>
    <w:p w:rsidR="00802E8A" w:rsidRDefault="004C0544">
      <w:pPr>
        <w:pStyle w:val="Teksttreci0"/>
        <w:numPr>
          <w:ilvl w:val="0"/>
          <w:numId w:val="34"/>
        </w:numPr>
        <w:shd w:val="clear" w:color="auto" w:fill="auto"/>
        <w:tabs>
          <w:tab w:val="left" w:pos="130"/>
        </w:tabs>
        <w:spacing w:before="0" w:after="0" w:line="226" w:lineRule="exact"/>
        <w:ind w:left="20" w:firstLine="0"/>
        <w:jc w:val="left"/>
      </w:pPr>
      <w:r>
        <w:t>Transport mieszanki betonowej należy wykonywać przy pomocy mieszalników samochodowych (tzw. gruszek).</w:t>
      </w:r>
    </w:p>
    <w:p w:rsidR="00802E8A" w:rsidRDefault="004C0544">
      <w:pPr>
        <w:pStyle w:val="Teksttreci0"/>
        <w:numPr>
          <w:ilvl w:val="0"/>
          <w:numId w:val="34"/>
        </w:numPr>
        <w:shd w:val="clear" w:color="auto" w:fill="auto"/>
        <w:tabs>
          <w:tab w:val="left" w:pos="140"/>
        </w:tabs>
        <w:spacing w:before="0" w:after="0" w:line="226" w:lineRule="exact"/>
        <w:ind w:left="20" w:firstLine="0"/>
        <w:jc w:val="left"/>
      </w:pPr>
      <w:r>
        <w:t xml:space="preserve">Ilość jednostek transportowych należy dobrać tak, aby zapewnić wymaganą ciągłość betonowania z uwzględnieniem odległości </w:t>
      </w:r>
      <w:r>
        <w:lastRenderedPageBreak/>
        <w:t>dowozu, czasu twardnienia betonu oraz koniecznej rezerwy w przypadku awarii samochodu.</w:t>
      </w:r>
    </w:p>
    <w:p w:rsidR="00802E8A" w:rsidRDefault="004C0544">
      <w:pPr>
        <w:pStyle w:val="Teksttreci0"/>
        <w:numPr>
          <w:ilvl w:val="0"/>
          <w:numId w:val="34"/>
        </w:numPr>
        <w:shd w:val="clear" w:color="auto" w:fill="auto"/>
        <w:tabs>
          <w:tab w:val="left" w:pos="135"/>
        </w:tabs>
        <w:spacing w:before="0" w:after="0" w:line="226" w:lineRule="exact"/>
        <w:ind w:left="20" w:firstLine="0"/>
        <w:jc w:val="left"/>
      </w:pPr>
      <w:r>
        <w:t>Podawanie i układanie mieszanki betonowej można wykonywać przy pomocy pompy do betonu lub innych środków zaakceptowanych przez IRK.</w:t>
      </w:r>
    </w:p>
    <w:p w:rsidR="00802E8A" w:rsidRDefault="004C0544">
      <w:pPr>
        <w:pStyle w:val="Teksttreci0"/>
        <w:shd w:val="clear" w:color="auto" w:fill="auto"/>
        <w:spacing w:before="0" w:after="209" w:line="226" w:lineRule="exact"/>
        <w:ind w:left="20" w:firstLine="0"/>
        <w:jc w:val="left"/>
      </w:pPr>
      <w:r>
        <w:t>W przypadku wysokich lub relatywnie niskich temperatur otoczenia należy przewidzieć stosowanie odpowiednich dodatków do betonu.</w:t>
      </w:r>
    </w:p>
    <w:p w:rsidR="00802E8A" w:rsidRDefault="004C0544">
      <w:pPr>
        <w:pStyle w:val="Teksttreci0"/>
        <w:numPr>
          <w:ilvl w:val="0"/>
          <w:numId w:val="35"/>
        </w:numPr>
        <w:shd w:val="clear" w:color="auto" w:fill="auto"/>
        <w:tabs>
          <w:tab w:val="left" w:pos="711"/>
        </w:tabs>
        <w:spacing w:before="0" w:after="166" w:line="190" w:lineRule="exact"/>
        <w:ind w:left="20" w:firstLine="0"/>
        <w:jc w:val="left"/>
      </w:pPr>
      <w:r>
        <w:rPr>
          <w:rStyle w:val="Teksttreci1"/>
        </w:rPr>
        <w:t>WYKONANIE ROBÓT.</w:t>
      </w:r>
    </w:p>
    <w:p w:rsidR="00802E8A" w:rsidRDefault="004C0544">
      <w:pPr>
        <w:pStyle w:val="Teksttreci0"/>
        <w:numPr>
          <w:ilvl w:val="1"/>
          <w:numId w:val="35"/>
        </w:numPr>
        <w:shd w:val="clear" w:color="auto" w:fill="auto"/>
        <w:tabs>
          <w:tab w:val="left" w:pos="721"/>
        </w:tabs>
        <w:spacing w:before="0" w:after="0" w:line="226" w:lineRule="exact"/>
        <w:ind w:left="20" w:firstLine="0"/>
        <w:jc w:val="left"/>
      </w:pPr>
      <w:r>
        <w:t>Ogólne zasady wykonania robót.</w:t>
      </w:r>
    </w:p>
    <w:p w:rsidR="00802E8A" w:rsidRDefault="004C0544">
      <w:pPr>
        <w:pStyle w:val="Teksttreci0"/>
        <w:shd w:val="clear" w:color="auto" w:fill="auto"/>
        <w:spacing w:before="0" w:after="0" w:line="226" w:lineRule="exact"/>
        <w:ind w:left="20" w:firstLine="700"/>
        <w:jc w:val="left"/>
      </w:pPr>
      <w:r>
        <w:t>Ogólne zasady wykonania robót podano w pkt. 2.1. ST.</w:t>
      </w:r>
    </w:p>
    <w:p w:rsidR="00802E8A" w:rsidRDefault="004C0544">
      <w:pPr>
        <w:pStyle w:val="Teksttreci0"/>
        <w:numPr>
          <w:ilvl w:val="1"/>
          <w:numId w:val="35"/>
        </w:numPr>
        <w:shd w:val="clear" w:color="auto" w:fill="auto"/>
        <w:tabs>
          <w:tab w:val="left" w:pos="711"/>
        </w:tabs>
        <w:spacing w:before="0" w:after="0" w:line="226" w:lineRule="exact"/>
        <w:ind w:left="20" w:firstLine="0"/>
        <w:jc w:val="left"/>
      </w:pPr>
      <w:r>
        <w:t>Warunki przystąpienia do robót:</w:t>
      </w:r>
    </w:p>
    <w:p w:rsidR="00802E8A" w:rsidRDefault="004C0544">
      <w:pPr>
        <w:pStyle w:val="Teksttreci0"/>
        <w:numPr>
          <w:ilvl w:val="0"/>
          <w:numId w:val="34"/>
        </w:numPr>
        <w:shd w:val="clear" w:color="auto" w:fill="auto"/>
        <w:tabs>
          <w:tab w:val="left" w:pos="145"/>
        </w:tabs>
        <w:spacing w:before="0" w:after="0" w:line="226" w:lineRule="exact"/>
        <w:ind w:left="20" w:right="2500" w:firstLine="0"/>
      </w:pPr>
      <w:r>
        <w:t>Przystąpienie do wykonywania robót jest możliwe wyłącznie za zgodą IRK (Inspektora nadzoru), w korzystnych warunkach pogodowych oraz po stwierdzeniu, że inne warunki i etap robót budowlanych spełniają wymóg właściwego prowadzenia prac zasadniczych.</w:t>
      </w:r>
    </w:p>
    <w:p w:rsidR="00802E8A" w:rsidRDefault="004C0544">
      <w:pPr>
        <w:pStyle w:val="Teksttreci0"/>
        <w:numPr>
          <w:ilvl w:val="0"/>
          <w:numId w:val="34"/>
        </w:numPr>
        <w:shd w:val="clear" w:color="auto" w:fill="auto"/>
        <w:tabs>
          <w:tab w:val="left" w:pos="145"/>
        </w:tabs>
        <w:spacing w:before="0" w:after="0" w:line="226" w:lineRule="exact"/>
        <w:ind w:left="20" w:firstLine="0"/>
        <w:jc w:val="left"/>
      </w:pPr>
      <w:r>
        <w:t>Przed przystąpieniem do betonowania powinna być stwierdzona przez IRK prawidłowość wykonania wszystkich robót poprzedzających betonowanie, a w szczególności:</w:t>
      </w:r>
    </w:p>
    <w:p w:rsidR="00802E8A" w:rsidRDefault="004C0544">
      <w:pPr>
        <w:pStyle w:val="Teksttreci0"/>
        <w:numPr>
          <w:ilvl w:val="0"/>
          <w:numId w:val="13"/>
        </w:numPr>
        <w:shd w:val="clear" w:color="auto" w:fill="auto"/>
        <w:tabs>
          <w:tab w:val="left" w:pos="135"/>
        </w:tabs>
        <w:spacing w:before="0" w:after="0" w:line="226" w:lineRule="exact"/>
        <w:ind w:left="20" w:firstLine="0"/>
        <w:jc w:val="left"/>
      </w:pPr>
      <w:r>
        <w:t>prawidłowość wykonania deskowań, rusztowań, usztywnień pomostów itp.,</w:t>
      </w:r>
    </w:p>
    <w:p w:rsidR="00802E8A" w:rsidRDefault="004C0544">
      <w:pPr>
        <w:pStyle w:val="Teksttreci0"/>
        <w:numPr>
          <w:ilvl w:val="0"/>
          <w:numId w:val="13"/>
        </w:numPr>
        <w:shd w:val="clear" w:color="auto" w:fill="auto"/>
        <w:tabs>
          <w:tab w:val="left" w:pos="135"/>
        </w:tabs>
        <w:spacing w:before="0" w:after="0" w:line="226" w:lineRule="exact"/>
        <w:ind w:left="20" w:firstLine="0"/>
        <w:jc w:val="left"/>
      </w:pPr>
      <w:r>
        <w:t>prawidłowość wykonania zbrojenia,</w:t>
      </w:r>
    </w:p>
    <w:p w:rsidR="00802E8A" w:rsidRDefault="004C0544">
      <w:pPr>
        <w:pStyle w:val="Teksttreci0"/>
        <w:numPr>
          <w:ilvl w:val="0"/>
          <w:numId w:val="13"/>
        </w:numPr>
        <w:shd w:val="clear" w:color="auto" w:fill="auto"/>
        <w:tabs>
          <w:tab w:val="left" w:pos="130"/>
        </w:tabs>
        <w:spacing w:before="0" w:after="0" w:line="226" w:lineRule="exact"/>
        <w:ind w:left="20" w:firstLine="0"/>
        <w:jc w:val="left"/>
      </w:pPr>
      <w:r>
        <w:t>zgodność rzędnych z projektem,</w:t>
      </w:r>
    </w:p>
    <w:p w:rsidR="00802E8A" w:rsidRDefault="004C0544">
      <w:pPr>
        <w:pStyle w:val="Teksttreci0"/>
        <w:numPr>
          <w:ilvl w:val="0"/>
          <w:numId w:val="13"/>
        </w:numPr>
        <w:shd w:val="clear" w:color="auto" w:fill="auto"/>
        <w:tabs>
          <w:tab w:val="left" w:pos="140"/>
        </w:tabs>
        <w:spacing w:before="0" w:after="0" w:line="226" w:lineRule="exact"/>
        <w:ind w:left="20" w:firstLine="0"/>
        <w:jc w:val="left"/>
      </w:pPr>
      <w:r>
        <w:t>czystość deskowania oraz obecność wkładek dystansowych zapewniających wymaganą wielkość otuliny,</w:t>
      </w:r>
    </w:p>
    <w:p w:rsidR="00802E8A" w:rsidRDefault="004C0544">
      <w:pPr>
        <w:pStyle w:val="Teksttreci0"/>
        <w:numPr>
          <w:ilvl w:val="0"/>
          <w:numId w:val="13"/>
        </w:numPr>
        <w:shd w:val="clear" w:color="auto" w:fill="auto"/>
        <w:tabs>
          <w:tab w:val="left" w:pos="135"/>
        </w:tabs>
        <w:spacing w:before="0" w:after="0" w:line="226" w:lineRule="exact"/>
        <w:ind w:left="20" w:firstLine="0"/>
        <w:jc w:val="left"/>
      </w:pPr>
      <w:r>
        <w:t>przygotowanie powierzchni betonu uprzednio ułożonego w miejscu przerwy roboczej,</w:t>
      </w:r>
    </w:p>
    <w:p w:rsidR="00802E8A" w:rsidRDefault="004C0544">
      <w:pPr>
        <w:pStyle w:val="Teksttreci0"/>
        <w:numPr>
          <w:ilvl w:val="0"/>
          <w:numId w:val="13"/>
        </w:numPr>
        <w:shd w:val="clear" w:color="auto" w:fill="auto"/>
        <w:tabs>
          <w:tab w:val="left" w:pos="169"/>
        </w:tabs>
        <w:spacing w:before="0" w:after="0" w:line="226" w:lineRule="exact"/>
        <w:ind w:left="20" w:firstLine="0"/>
        <w:jc w:val="left"/>
      </w:pPr>
      <w:r>
        <w:t>prawidłowość wykonania wszystkich robót zanikających, między innymi wykonania przerw dylatacyjnych, warstw izolacyjnych, itp.,</w:t>
      </w:r>
    </w:p>
    <w:p w:rsidR="00802E8A" w:rsidRDefault="004C0544">
      <w:pPr>
        <w:pStyle w:val="Teksttreci0"/>
        <w:numPr>
          <w:ilvl w:val="0"/>
          <w:numId w:val="13"/>
        </w:numPr>
        <w:shd w:val="clear" w:color="auto" w:fill="auto"/>
        <w:tabs>
          <w:tab w:val="left" w:pos="135"/>
        </w:tabs>
        <w:spacing w:before="0" w:after="0" w:line="226" w:lineRule="exact"/>
        <w:ind w:left="20" w:firstLine="0"/>
        <w:jc w:val="left"/>
      </w:pPr>
      <w:r>
        <w:t>prawidłowość rozmieszczenia i niezmienność kształtu elementów wbudowanych w betonową konstrukcję (kanałów, wpustów, sączków, kotw, rur itp.),</w:t>
      </w:r>
    </w:p>
    <w:p w:rsidR="00802E8A" w:rsidRDefault="004C0544">
      <w:pPr>
        <w:pStyle w:val="Teksttreci0"/>
        <w:numPr>
          <w:ilvl w:val="0"/>
          <w:numId w:val="13"/>
        </w:numPr>
        <w:shd w:val="clear" w:color="auto" w:fill="auto"/>
        <w:tabs>
          <w:tab w:val="left" w:pos="130"/>
        </w:tabs>
        <w:spacing w:before="0" w:after="0" w:line="226" w:lineRule="exact"/>
        <w:ind w:left="20" w:firstLine="0"/>
        <w:jc w:val="left"/>
      </w:pPr>
      <w:r>
        <w:t>gotowość sprzętu i urządzeń do prowadzenia betonowania.</w:t>
      </w:r>
    </w:p>
    <w:p w:rsidR="00802E8A" w:rsidRDefault="004C0544">
      <w:pPr>
        <w:pStyle w:val="Teksttreci0"/>
        <w:shd w:val="clear" w:color="auto" w:fill="auto"/>
        <w:spacing w:before="0" w:after="0" w:line="226" w:lineRule="exact"/>
        <w:ind w:left="20" w:firstLine="0"/>
        <w:jc w:val="left"/>
      </w:pPr>
      <w:r>
        <w:t>Betonowanie można rozpocząć po uzyskaniu zezwolenia IRK (Inspektora Nadzoru) potwierdzonego wpisem do dziennika budowy.</w:t>
      </w:r>
    </w:p>
    <w:p w:rsidR="00802E8A" w:rsidRDefault="004C0544">
      <w:pPr>
        <w:pStyle w:val="Teksttreci0"/>
        <w:numPr>
          <w:ilvl w:val="1"/>
          <w:numId w:val="35"/>
        </w:numPr>
        <w:shd w:val="clear" w:color="auto" w:fill="auto"/>
        <w:tabs>
          <w:tab w:val="left" w:pos="716"/>
        </w:tabs>
        <w:spacing w:before="0" w:after="0" w:line="226" w:lineRule="exact"/>
        <w:ind w:left="20" w:firstLine="0"/>
        <w:jc w:val="left"/>
      </w:pPr>
      <w:r>
        <w:t>Wykonywanie robót.</w:t>
      </w:r>
    </w:p>
    <w:p w:rsidR="00802E8A" w:rsidRDefault="004C0544">
      <w:pPr>
        <w:pStyle w:val="Teksttreci0"/>
        <w:shd w:val="clear" w:color="auto" w:fill="auto"/>
        <w:spacing w:before="0" w:after="0" w:line="226" w:lineRule="exact"/>
        <w:ind w:left="20" w:firstLine="0"/>
        <w:jc w:val="left"/>
      </w:pPr>
      <w:r>
        <w:t>Roboty betoniarskie muszą być wykonane zgodnie z wymaganiami norm: PN-EN-206-1:2003 i PN-B-06251.</w:t>
      </w:r>
    </w:p>
    <w:p w:rsidR="00802E8A" w:rsidRDefault="004C0544">
      <w:pPr>
        <w:pStyle w:val="Teksttreci0"/>
        <w:numPr>
          <w:ilvl w:val="2"/>
          <w:numId w:val="35"/>
        </w:numPr>
        <w:shd w:val="clear" w:color="auto" w:fill="auto"/>
        <w:tabs>
          <w:tab w:val="left" w:pos="716"/>
        </w:tabs>
        <w:spacing w:before="0" w:after="0" w:line="226" w:lineRule="exact"/>
        <w:ind w:left="20" w:firstLine="0"/>
        <w:jc w:val="left"/>
      </w:pPr>
      <w:r>
        <w:t>Wytwarzanie i podawanie mieszanki betonowej:</w:t>
      </w:r>
    </w:p>
    <w:p w:rsidR="00802E8A" w:rsidRDefault="004C0544">
      <w:pPr>
        <w:pStyle w:val="Teksttreci0"/>
        <w:numPr>
          <w:ilvl w:val="0"/>
          <w:numId w:val="34"/>
        </w:numPr>
        <w:shd w:val="clear" w:color="auto" w:fill="auto"/>
        <w:tabs>
          <w:tab w:val="left" w:pos="140"/>
        </w:tabs>
        <w:spacing w:before="0" w:after="0" w:line="226" w:lineRule="exact"/>
        <w:ind w:left="20" w:firstLine="0"/>
        <w:jc w:val="left"/>
      </w:pPr>
      <w:r>
        <w:t>Do podawania mieszanek betonowych należy stosować pojemniki o konstrukcji umożliwiającej łatwe ich opróżnianie lub pompy przystosowanej do podawania mieszanek plastycznych.</w:t>
      </w:r>
    </w:p>
    <w:p w:rsidR="00802E8A" w:rsidRDefault="004C0544">
      <w:pPr>
        <w:pStyle w:val="Teksttreci0"/>
        <w:numPr>
          <w:ilvl w:val="0"/>
          <w:numId w:val="34"/>
        </w:numPr>
        <w:shd w:val="clear" w:color="auto" w:fill="auto"/>
        <w:tabs>
          <w:tab w:val="left" w:pos="140"/>
        </w:tabs>
        <w:spacing w:before="0" w:after="0" w:line="226" w:lineRule="exact"/>
        <w:ind w:left="20" w:firstLine="0"/>
        <w:jc w:val="left"/>
      </w:pPr>
      <w:r>
        <w:t>Przy stosowaniu pomp wymaga się sprawdzenia ustalonej konsystencji mieszanki betonowej przy wylocie.</w:t>
      </w:r>
    </w:p>
    <w:p w:rsidR="00802E8A" w:rsidRDefault="004C0544">
      <w:pPr>
        <w:pStyle w:val="Teksttreci0"/>
        <w:numPr>
          <w:ilvl w:val="0"/>
          <w:numId w:val="34"/>
        </w:numPr>
        <w:shd w:val="clear" w:color="auto" w:fill="auto"/>
        <w:tabs>
          <w:tab w:val="left" w:pos="126"/>
        </w:tabs>
        <w:spacing w:before="0" w:after="0" w:line="226" w:lineRule="exact"/>
        <w:ind w:left="20" w:firstLine="0"/>
        <w:jc w:val="left"/>
      </w:pPr>
      <w:r>
        <w:t>Mieszanki betonowej nie należy zrzucać z wysokości większej niż 0,75 m od powierzchni, na którą spada. W przypadku, gdy wysokość ta jest większa, należy mieszankę podawać za</w:t>
      </w:r>
    </w:p>
    <w:p w:rsidR="00802E8A" w:rsidRDefault="004C0544">
      <w:pPr>
        <w:pStyle w:val="Teksttreci0"/>
        <w:shd w:val="clear" w:color="auto" w:fill="auto"/>
        <w:spacing w:before="0" w:after="0" w:line="226" w:lineRule="exact"/>
        <w:ind w:left="20" w:firstLine="0"/>
        <w:jc w:val="left"/>
      </w:pPr>
      <w:r>
        <w:t>pomocą rynny zsypowej (do wysokości 3,0 m) lub leja zsypowego teleskopowego (do wysokości 8,0 m).</w:t>
      </w:r>
    </w:p>
    <w:p w:rsidR="00802E8A" w:rsidRDefault="004C0544">
      <w:pPr>
        <w:pStyle w:val="Teksttreci0"/>
        <w:numPr>
          <w:ilvl w:val="2"/>
          <w:numId w:val="35"/>
        </w:numPr>
        <w:shd w:val="clear" w:color="auto" w:fill="auto"/>
        <w:tabs>
          <w:tab w:val="left" w:pos="726"/>
        </w:tabs>
        <w:spacing w:before="0" w:after="0" w:line="226" w:lineRule="exact"/>
        <w:ind w:left="20" w:firstLine="0"/>
        <w:jc w:val="left"/>
      </w:pPr>
      <w:r>
        <w:t>Przy zagęszczeniu mieszanki betonowej należy spełniać następujące warunki:</w:t>
      </w:r>
    </w:p>
    <w:p w:rsidR="00802E8A" w:rsidRDefault="004C0544">
      <w:pPr>
        <w:pStyle w:val="Teksttreci0"/>
        <w:numPr>
          <w:ilvl w:val="0"/>
          <w:numId w:val="34"/>
        </w:numPr>
        <w:shd w:val="clear" w:color="auto" w:fill="auto"/>
        <w:tabs>
          <w:tab w:val="left" w:pos="130"/>
        </w:tabs>
        <w:spacing w:before="0" w:after="0" w:line="226" w:lineRule="exact"/>
        <w:ind w:left="20" w:firstLine="0"/>
        <w:jc w:val="left"/>
      </w:pPr>
      <w:r>
        <w:t>Wibratory wgłębne stosować o częstotliwości min. 6000 drgań na minutę, z buławami</w:t>
      </w:r>
    </w:p>
    <w:p w:rsidR="00802E8A" w:rsidRDefault="004C0544">
      <w:pPr>
        <w:pStyle w:val="Teksttreci0"/>
        <w:shd w:val="clear" w:color="auto" w:fill="auto"/>
        <w:tabs>
          <w:tab w:val="left" w:pos="174"/>
        </w:tabs>
        <w:spacing w:before="0" w:after="0" w:line="226" w:lineRule="exact"/>
        <w:ind w:left="20" w:firstLine="0"/>
        <w:jc w:val="left"/>
      </w:pPr>
      <w:r>
        <w:t>o</w:t>
      </w:r>
      <w:r>
        <w:tab/>
        <w:t>średnicy nie większej niż 0,65 odległości między prętami zbrojenia leżącymi w płaszczyźnie poziomej,</w:t>
      </w:r>
    </w:p>
    <w:p w:rsidR="00802E8A" w:rsidRDefault="004C0544">
      <w:pPr>
        <w:pStyle w:val="Teksttreci0"/>
        <w:numPr>
          <w:ilvl w:val="0"/>
          <w:numId w:val="34"/>
        </w:numPr>
        <w:shd w:val="clear" w:color="auto" w:fill="auto"/>
        <w:tabs>
          <w:tab w:val="left" w:pos="140"/>
        </w:tabs>
        <w:spacing w:before="0" w:after="0" w:line="226" w:lineRule="exact"/>
        <w:ind w:left="20" w:firstLine="0"/>
        <w:jc w:val="left"/>
      </w:pPr>
      <w:r>
        <w:t>Podczas zagęszczania wibratorami wgłębnymi nie wolno dotykać zbrojenia buławą wibratora,</w:t>
      </w:r>
    </w:p>
    <w:p w:rsidR="00802E8A" w:rsidRDefault="004C0544">
      <w:pPr>
        <w:pStyle w:val="Teksttreci0"/>
        <w:numPr>
          <w:ilvl w:val="0"/>
          <w:numId w:val="34"/>
        </w:numPr>
        <w:shd w:val="clear" w:color="auto" w:fill="auto"/>
        <w:tabs>
          <w:tab w:val="left" w:pos="140"/>
        </w:tabs>
        <w:spacing w:before="0" w:after="0" w:line="226" w:lineRule="exact"/>
        <w:ind w:left="20" w:firstLine="0"/>
        <w:jc w:val="left"/>
      </w:pPr>
      <w:r>
        <w:t>Podczas zagęszczania wibratorami wgłębnymi należy zagłębiać buławę na głębokość</w:t>
      </w:r>
    </w:p>
    <w:p w:rsidR="00802E8A" w:rsidRDefault="004C0544">
      <w:pPr>
        <w:pStyle w:val="Teksttreci0"/>
        <w:shd w:val="clear" w:color="auto" w:fill="auto"/>
        <w:spacing w:before="0" w:after="0" w:line="226" w:lineRule="exact"/>
        <w:ind w:left="20" w:firstLine="0"/>
        <w:jc w:val="left"/>
      </w:pPr>
      <w:r>
        <w:t>5-8 cm w warstwę poprzednią i przytrzymywać buławę w jednym miejscu w czasie 20-30 s., po czym wyjmować powoli w stanie wibrującym,</w:t>
      </w:r>
    </w:p>
    <w:p w:rsidR="00802E8A" w:rsidRDefault="004C0544">
      <w:pPr>
        <w:pStyle w:val="Teksttreci0"/>
        <w:numPr>
          <w:ilvl w:val="0"/>
          <w:numId w:val="34"/>
        </w:numPr>
        <w:shd w:val="clear" w:color="auto" w:fill="auto"/>
        <w:tabs>
          <w:tab w:val="left" w:pos="135"/>
        </w:tabs>
        <w:spacing w:before="0" w:after="0" w:line="226" w:lineRule="exact"/>
        <w:ind w:left="20" w:right="2380" w:firstLine="0"/>
      </w:pPr>
      <w:r>
        <w:t>Kolejne miejsca zagłębienia buławy powinny być od siebie oddalone o 1,4 R, gdzie R jest promieniem skutecznego działania wibratora; odległość ta zwykle wynosi 0,3-0,5 m,</w:t>
      </w:r>
    </w:p>
    <w:p w:rsidR="00802E8A" w:rsidRDefault="004C0544">
      <w:pPr>
        <w:pStyle w:val="Teksttreci0"/>
        <w:numPr>
          <w:ilvl w:val="0"/>
          <w:numId w:val="34"/>
        </w:numPr>
        <w:shd w:val="clear" w:color="auto" w:fill="auto"/>
        <w:tabs>
          <w:tab w:val="left" w:pos="135"/>
        </w:tabs>
        <w:spacing w:before="0" w:after="0" w:line="226" w:lineRule="exact"/>
        <w:ind w:left="20" w:right="200" w:firstLine="0"/>
        <w:jc w:val="left"/>
      </w:pPr>
      <w:r>
        <w:t>Belki (ławy) wibracyjne powinny być stosowane do wyrównania powierzchni betonu płyt pomostów i charakteryzować się jednakowymi drganiami na całej długości;</w:t>
      </w:r>
    </w:p>
    <w:p w:rsidR="00802E8A" w:rsidRDefault="004C0544">
      <w:pPr>
        <w:pStyle w:val="Teksttreci0"/>
        <w:numPr>
          <w:ilvl w:val="0"/>
          <w:numId w:val="34"/>
        </w:numPr>
        <w:shd w:val="clear" w:color="auto" w:fill="auto"/>
        <w:tabs>
          <w:tab w:val="left" w:pos="140"/>
        </w:tabs>
        <w:spacing w:before="0" w:after="0" w:line="226" w:lineRule="exact"/>
        <w:ind w:left="20" w:right="200" w:firstLine="0"/>
        <w:jc w:val="left"/>
      </w:pPr>
      <w:r>
        <w:t>Czas zagęszczania wibratorem powierzchniowym lub belką (łatą) wibracyjną w jednym miejscu powinien wynosić od 30 do 60 s.,</w:t>
      </w:r>
    </w:p>
    <w:p w:rsidR="00802E8A" w:rsidRDefault="004C0544">
      <w:pPr>
        <w:pStyle w:val="Teksttreci0"/>
        <w:numPr>
          <w:ilvl w:val="0"/>
          <w:numId w:val="34"/>
        </w:numPr>
        <w:shd w:val="clear" w:color="auto" w:fill="auto"/>
        <w:tabs>
          <w:tab w:val="left" w:pos="140"/>
        </w:tabs>
        <w:spacing w:before="0" w:after="0" w:line="226" w:lineRule="exact"/>
        <w:ind w:left="20" w:right="2660" w:firstLine="0"/>
      </w:pPr>
      <w:r>
        <w:t>Zasięg działania wibratorów przyczepnych wynosi zwykle od 20 do 50 cm w kierunku głębokości i od 1,0 do 1,5 m w kierunku długości elementu; rozstaw wibratorów należy ustalić doświadczalnie tak, aby nie powstawały martwe pola.</w:t>
      </w:r>
    </w:p>
    <w:p w:rsidR="00802E8A" w:rsidRDefault="004C0544">
      <w:pPr>
        <w:pStyle w:val="Teksttreci0"/>
        <w:numPr>
          <w:ilvl w:val="2"/>
          <w:numId w:val="35"/>
        </w:numPr>
        <w:shd w:val="clear" w:color="auto" w:fill="auto"/>
        <w:tabs>
          <w:tab w:val="left" w:pos="726"/>
        </w:tabs>
        <w:spacing w:before="0" w:after="0" w:line="226" w:lineRule="exact"/>
        <w:ind w:left="20" w:firstLine="0"/>
      </w:pPr>
      <w:r>
        <w:t>Przerwy robocze.</w:t>
      </w:r>
    </w:p>
    <w:p w:rsidR="00802E8A" w:rsidRDefault="004C0544">
      <w:pPr>
        <w:pStyle w:val="Teksttreci0"/>
        <w:numPr>
          <w:ilvl w:val="0"/>
          <w:numId w:val="34"/>
        </w:numPr>
        <w:shd w:val="clear" w:color="auto" w:fill="auto"/>
        <w:tabs>
          <w:tab w:val="left" w:pos="135"/>
        </w:tabs>
        <w:spacing w:before="0" w:after="0" w:line="226" w:lineRule="exact"/>
        <w:ind w:left="20" w:right="200" w:firstLine="0"/>
        <w:jc w:val="left"/>
      </w:pPr>
      <w:r>
        <w:t>Przerwy robocze w poziomie i pionie w betonowaniu słupów i wieńców należy sytuować poza podporami i węzłami w odległości ok. 1/5 rozpiętości elementów konstrukcyjnych.</w:t>
      </w:r>
    </w:p>
    <w:p w:rsidR="00802E8A" w:rsidRDefault="004C0544">
      <w:pPr>
        <w:pStyle w:val="Teksttreci0"/>
        <w:numPr>
          <w:ilvl w:val="0"/>
          <w:numId w:val="34"/>
        </w:numPr>
        <w:shd w:val="clear" w:color="auto" w:fill="auto"/>
        <w:tabs>
          <w:tab w:val="left" w:pos="135"/>
        </w:tabs>
        <w:spacing w:before="0" w:after="0" w:line="226" w:lineRule="exact"/>
        <w:ind w:left="20" w:firstLine="0"/>
      </w:pPr>
      <w:r>
        <w:t>Ukształtowanie powierzchni betonu w przerwie roboczej powinno być uzgodnione</w:t>
      </w:r>
    </w:p>
    <w:p w:rsidR="00802E8A" w:rsidRDefault="004C0544">
      <w:pPr>
        <w:pStyle w:val="Teksttreci0"/>
        <w:shd w:val="clear" w:color="auto" w:fill="auto"/>
        <w:spacing w:before="0" w:after="0" w:line="226" w:lineRule="exact"/>
        <w:ind w:left="20" w:right="200" w:firstLine="0"/>
        <w:jc w:val="left"/>
      </w:pPr>
      <w:r>
        <w:t>z Projektantem, a w prostszych przypadkach można się kierować zasadą, że powinna ona być prostopadła do powierzchni elementu.</w:t>
      </w:r>
    </w:p>
    <w:p w:rsidR="00802E8A" w:rsidRDefault="004C0544" w:rsidP="00816926">
      <w:pPr>
        <w:pStyle w:val="Teksttreci0"/>
        <w:numPr>
          <w:ilvl w:val="0"/>
          <w:numId w:val="34"/>
        </w:numPr>
        <w:shd w:val="clear" w:color="auto" w:fill="auto"/>
        <w:tabs>
          <w:tab w:val="left" w:pos="140"/>
        </w:tabs>
        <w:spacing w:before="0" w:after="0" w:line="226" w:lineRule="exact"/>
        <w:ind w:left="20" w:right="485" w:firstLine="0"/>
      </w:pPr>
      <w:r>
        <w:t>Powierzchnia betonu w miejscu przerwania betonowania powinna być starannie przygotowana do połączenia betonu stwardniałego ze świeżym przez usunięcie z powierzchni betonu stwardniałego, luźnych okruchów betonu oraz warstwy szkliwa cementowego oraz zwilżenie wodą.</w:t>
      </w:r>
    </w:p>
    <w:p w:rsidR="00802E8A" w:rsidRDefault="004C0544">
      <w:pPr>
        <w:pStyle w:val="Teksttreci0"/>
        <w:numPr>
          <w:ilvl w:val="0"/>
          <w:numId w:val="34"/>
        </w:numPr>
        <w:shd w:val="clear" w:color="auto" w:fill="auto"/>
        <w:tabs>
          <w:tab w:val="left" w:pos="135"/>
        </w:tabs>
        <w:spacing w:before="0" w:after="0" w:line="226" w:lineRule="exact"/>
        <w:ind w:left="20" w:firstLine="0"/>
      </w:pPr>
      <w:r>
        <w:t>Powyższe zabiegi należy wykonać bezpośrednio przed rozpoczęciem betonowania.</w:t>
      </w:r>
    </w:p>
    <w:p w:rsidR="00802E8A" w:rsidRDefault="004C0544">
      <w:pPr>
        <w:pStyle w:val="Teksttreci0"/>
        <w:numPr>
          <w:ilvl w:val="0"/>
          <w:numId w:val="34"/>
        </w:numPr>
        <w:shd w:val="clear" w:color="auto" w:fill="auto"/>
        <w:tabs>
          <w:tab w:val="left" w:pos="135"/>
        </w:tabs>
        <w:spacing w:before="0" w:after="0" w:line="226" w:lineRule="exact"/>
        <w:ind w:left="20" w:right="200" w:firstLine="0"/>
        <w:jc w:val="left"/>
      </w:pPr>
      <w:r>
        <w:t>W przypadku przerwy w układaniu betonu zagęszczanym przez wibrowanie wznowienie betonowania nie powinno się odbyć później niż w ciągu 3 godzin lub po całkowitym stwardnieniu betonu. Jeżeli temperatura powietrza jest wyższa niż 20°C, czas trwania przerwy nie powinien przekraczać 2 godzin.</w:t>
      </w:r>
    </w:p>
    <w:p w:rsidR="00802E8A" w:rsidRDefault="004C0544">
      <w:pPr>
        <w:pStyle w:val="Teksttreci0"/>
        <w:numPr>
          <w:ilvl w:val="0"/>
          <w:numId w:val="34"/>
        </w:numPr>
        <w:shd w:val="clear" w:color="auto" w:fill="auto"/>
        <w:tabs>
          <w:tab w:val="left" w:pos="135"/>
        </w:tabs>
        <w:spacing w:before="0" w:after="0" w:line="226" w:lineRule="exact"/>
        <w:ind w:left="20" w:right="200" w:firstLine="0"/>
        <w:jc w:val="left"/>
      </w:pPr>
      <w:r>
        <w:t>Po wznowieniu betonowania należy unikać dotykania wibratorem deskowania, zbrojenia i poprzednio ułożonego betonu.</w:t>
      </w:r>
    </w:p>
    <w:p w:rsidR="00802E8A" w:rsidRDefault="004C0544">
      <w:pPr>
        <w:pStyle w:val="Teksttreci0"/>
        <w:numPr>
          <w:ilvl w:val="2"/>
          <w:numId w:val="35"/>
        </w:numPr>
        <w:shd w:val="clear" w:color="auto" w:fill="auto"/>
        <w:tabs>
          <w:tab w:val="left" w:pos="716"/>
        </w:tabs>
        <w:spacing w:before="0" w:after="0" w:line="226" w:lineRule="exact"/>
        <w:ind w:left="20" w:firstLine="0"/>
      </w:pPr>
      <w:r>
        <w:t>Warunki atmosferyczne przy układaniu mieszanki betonowej i wiązaniu betonu.</w:t>
      </w:r>
    </w:p>
    <w:p w:rsidR="00802E8A" w:rsidRDefault="004C0544">
      <w:pPr>
        <w:pStyle w:val="Teksttreci0"/>
        <w:numPr>
          <w:ilvl w:val="0"/>
          <w:numId w:val="34"/>
        </w:numPr>
        <w:shd w:val="clear" w:color="auto" w:fill="auto"/>
        <w:tabs>
          <w:tab w:val="left" w:pos="135"/>
        </w:tabs>
        <w:spacing w:before="0" w:after="0" w:line="226" w:lineRule="exact"/>
        <w:ind w:left="20" w:right="200" w:firstLine="0"/>
        <w:jc w:val="left"/>
      </w:pPr>
      <w:r>
        <w:t xml:space="preserve">Betonowanie konstrukcji należy wykonywać w temperaturach nie niższych niż plus 5°C, zachowując warunki umożliwiające </w:t>
      </w:r>
      <w:r>
        <w:lastRenderedPageBreak/>
        <w:t>uzyskanie przez beton wytrzymałości co najmniej</w:t>
      </w:r>
    </w:p>
    <w:p w:rsidR="00802E8A" w:rsidRDefault="004C0544">
      <w:pPr>
        <w:pStyle w:val="Teksttreci0"/>
        <w:shd w:val="clear" w:color="auto" w:fill="auto"/>
        <w:spacing w:before="0" w:after="0" w:line="226" w:lineRule="exact"/>
        <w:ind w:left="20" w:firstLine="0"/>
      </w:pPr>
      <w:r>
        <w:t>15 MPa przed pierwszym zamarznięciem.</w:t>
      </w:r>
    </w:p>
    <w:p w:rsidR="00802E8A" w:rsidRDefault="004C0544">
      <w:pPr>
        <w:pStyle w:val="Teksttreci0"/>
        <w:numPr>
          <w:ilvl w:val="0"/>
          <w:numId w:val="34"/>
        </w:numPr>
        <w:shd w:val="clear" w:color="auto" w:fill="auto"/>
        <w:tabs>
          <w:tab w:val="left" w:pos="145"/>
        </w:tabs>
        <w:spacing w:before="0" w:after="0" w:line="226" w:lineRule="exact"/>
        <w:ind w:left="20" w:right="200" w:firstLine="0"/>
        <w:jc w:val="left"/>
      </w:pPr>
      <w:r>
        <w:t>Uzyskanie wytrzymałości 15 MPa powinno być zbadane na próbkach przechowywanych w takich samych warunkach, jak zabetonowana konstrukcja.</w:t>
      </w:r>
    </w:p>
    <w:p w:rsidR="00802E8A" w:rsidRDefault="004C0544">
      <w:pPr>
        <w:pStyle w:val="Teksttreci0"/>
        <w:numPr>
          <w:ilvl w:val="0"/>
          <w:numId w:val="34"/>
        </w:numPr>
        <w:shd w:val="clear" w:color="auto" w:fill="auto"/>
        <w:tabs>
          <w:tab w:val="left" w:pos="135"/>
        </w:tabs>
        <w:spacing w:before="0" w:after="0" w:line="226" w:lineRule="exact"/>
        <w:ind w:left="20" w:right="200" w:firstLine="0"/>
        <w:jc w:val="left"/>
      </w:pPr>
      <w:r>
        <w:t>Dopuszcza się betonowanie w temperaturze do -5°C, jednak wymaga to zgody IRK oraz zapewnienia temperatury mieszanki betonowej +20°C w chwili układania</w:t>
      </w:r>
    </w:p>
    <w:p w:rsidR="00802E8A" w:rsidRDefault="004C0544">
      <w:pPr>
        <w:pStyle w:val="Teksttreci0"/>
        <w:shd w:val="clear" w:color="auto" w:fill="auto"/>
        <w:spacing w:before="0" w:after="0" w:line="226" w:lineRule="exact"/>
        <w:ind w:left="20" w:firstLine="0"/>
      </w:pPr>
      <w:r>
        <w:t>i zabezpieczenia uformowanego elementu przed utratą ciepła w czasie co najmniej 7 dni.</w:t>
      </w:r>
    </w:p>
    <w:p w:rsidR="00802E8A" w:rsidRDefault="004C0544">
      <w:pPr>
        <w:pStyle w:val="Teksttreci0"/>
        <w:numPr>
          <w:ilvl w:val="0"/>
          <w:numId w:val="34"/>
        </w:numPr>
        <w:shd w:val="clear" w:color="auto" w:fill="auto"/>
        <w:tabs>
          <w:tab w:val="left" w:pos="126"/>
        </w:tabs>
        <w:spacing w:before="0" w:after="0" w:line="226" w:lineRule="exact"/>
        <w:ind w:left="20" w:firstLine="0"/>
      </w:pPr>
      <w:r>
        <w:t>Temperatura mieszanki betonowej w chwili opróżniania betoniarki nie powinna być wyższa niż 35°C.</w:t>
      </w:r>
    </w:p>
    <w:p w:rsidR="00802E8A" w:rsidRDefault="004C0544">
      <w:pPr>
        <w:pStyle w:val="Teksttreci0"/>
        <w:numPr>
          <w:ilvl w:val="0"/>
          <w:numId w:val="34"/>
        </w:numPr>
        <w:shd w:val="clear" w:color="auto" w:fill="auto"/>
        <w:tabs>
          <w:tab w:val="left" w:pos="140"/>
        </w:tabs>
        <w:spacing w:before="0" w:after="0" w:line="226" w:lineRule="exact"/>
        <w:ind w:left="20" w:right="200" w:firstLine="0"/>
        <w:jc w:val="left"/>
      </w:pPr>
      <w:r>
        <w:t>Niedopuszczalne jest kontynuowanie betonowania w czasie ulewnego deszczu, należy zabezpieczyć miejsce robót za pomocą mat lub folii.</w:t>
      </w:r>
    </w:p>
    <w:p w:rsidR="00802E8A" w:rsidRDefault="004C0544">
      <w:pPr>
        <w:pStyle w:val="Teksttreci0"/>
        <w:numPr>
          <w:ilvl w:val="2"/>
          <w:numId w:val="35"/>
        </w:numPr>
        <w:shd w:val="clear" w:color="auto" w:fill="auto"/>
        <w:tabs>
          <w:tab w:val="left" w:pos="726"/>
        </w:tabs>
        <w:spacing w:before="0" w:after="0" w:line="226" w:lineRule="exact"/>
        <w:ind w:left="20" w:firstLine="0"/>
      </w:pPr>
      <w:r>
        <w:t>Pielęgnacja betonu.</w:t>
      </w:r>
    </w:p>
    <w:p w:rsidR="00802E8A" w:rsidRDefault="004C0544">
      <w:pPr>
        <w:pStyle w:val="Teksttreci0"/>
        <w:numPr>
          <w:ilvl w:val="0"/>
          <w:numId w:val="34"/>
        </w:numPr>
        <w:shd w:val="clear" w:color="auto" w:fill="auto"/>
        <w:tabs>
          <w:tab w:val="left" w:pos="145"/>
        </w:tabs>
        <w:spacing w:before="0" w:after="0" w:line="226" w:lineRule="exact"/>
        <w:ind w:left="20" w:right="2380" w:firstLine="0"/>
      </w:pPr>
      <w:r>
        <w:t>Bezpośrednio po zakończeniu betonowania należy chronić odsłonięte powierzchnie betonu przed szkodliwym działaniem warunków atmosferycznych, a szczególnie wiatru i promieni słonecznych, a w okresie zimowym - mrozu.</w:t>
      </w:r>
    </w:p>
    <w:p w:rsidR="00802E8A" w:rsidRDefault="004C0544">
      <w:pPr>
        <w:pStyle w:val="Teksttreci0"/>
        <w:numPr>
          <w:ilvl w:val="0"/>
          <w:numId w:val="34"/>
        </w:numPr>
        <w:shd w:val="clear" w:color="auto" w:fill="auto"/>
        <w:tabs>
          <w:tab w:val="left" w:pos="145"/>
        </w:tabs>
        <w:spacing w:before="0" w:after="0" w:line="226" w:lineRule="exact"/>
        <w:ind w:left="20" w:right="200" w:firstLine="0"/>
        <w:jc w:val="left"/>
      </w:pPr>
      <w:r>
        <w:t>Przy temperaturze otoczenia wyższej niż +5°C należy nie później niż po 12 godz. od zakończenia betonowania rozpocząć pielęgnację wilgotnościową betonu i prowadzić ją co najmniej przez 7 dni (przez polewanie co najmniej 3 razy na dobę).</w:t>
      </w:r>
    </w:p>
    <w:p w:rsidR="00802E8A" w:rsidRDefault="004C0544">
      <w:pPr>
        <w:pStyle w:val="Teksttreci0"/>
        <w:numPr>
          <w:ilvl w:val="0"/>
          <w:numId w:val="34"/>
        </w:numPr>
        <w:shd w:val="clear" w:color="auto" w:fill="auto"/>
        <w:tabs>
          <w:tab w:val="left" w:pos="135"/>
        </w:tabs>
        <w:spacing w:before="0" w:after="0" w:line="226" w:lineRule="exact"/>
        <w:ind w:left="20" w:firstLine="0"/>
      </w:pPr>
      <w:r>
        <w:t>Przy temperaturze otoczenia +15°C i wyższej beton należy polewać w ciągu pierwszych</w:t>
      </w:r>
    </w:p>
    <w:p w:rsidR="00802E8A" w:rsidRDefault="004C0544">
      <w:pPr>
        <w:pStyle w:val="Teksttreci0"/>
        <w:numPr>
          <w:ilvl w:val="0"/>
          <w:numId w:val="36"/>
        </w:numPr>
        <w:shd w:val="clear" w:color="auto" w:fill="auto"/>
        <w:tabs>
          <w:tab w:val="left" w:pos="169"/>
        </w:tabs>
        <w:spacing w:before="0" w:after="0" w:line="226" w:lineRule="exact"/>
        <w:ind w:left="20" w:right="200" w:firstLine="0"/>
        <w:jc w:val="left"/>
      </w:pPr>
      <w:r>
        <w:t>dni co 3 godziny w dzień i co najmniej 1 raz w nocy, a w następne dni co najmniej 3 razy na dobę.</w:t>
      </w:r>
    </w:p>
    <w:p w:rsidR="00802E8A" w:rsidRDefault="004C0544">
      <w:pPr>
        <w:pStyle w:val="Teksttreci0"/>
        <w:numPr>
          <w:ilvl w:val="0"/>
          <w:numId w:val="34"/>
        </w:numPr>
        <w:shd w:val="clear" w:color="auto" w:fill="auto"/>
        <w:tabs>
          <w:tab w:val="left" w:pos="126"/>
        </w:tabs>
        <w:spacing w:before="0" w:after="0" w:line="226" w:lineRule="exact"/>
        <w:ind w:left="20" w:firstLine="0"/>
      </w:pPr>
      <w:r>
        <w:t>W czasie dojrzewania betonu elementy powinny być chronione przed uderzeniami</w:t>
      </w:r>
    </w:p>
    <w:p w:rsidR="00802E8A" w:rsidRDefault="004C0544">
      <w:pPr>
        <w:pStyle w:val="Teksttreci0"/>
        <w:shd w:val="clear" w:color="auto" w:fill="auto"/>
        <w:spacing w:before="0" w:after="0" w:line="226" w:lineRule="exact"/>
        <w:ind w:left="20" w:right="200" w:firstLine="0"/>
        <w:jc w:val="left"/>
      </w:pPr>
      <w:r>
        <w:t>i drganiami przynajmniej do chwili uzyskania przez niego wytrzymałości na ściskanie co najmniej 15 MPa.</w:t>
      </w:r>
    </w:p>
    <w:p w:rsidR="00802E8A" w:rsidRDefault="004C0544">
      <w:pPr>
        <w:pStyle w:val="Teksttreci0"/>
        <w:numPr>
          <w:ilvl w:val="0"/>
          <w:numId w:val="34"/>
        </w:numPr>
        <w:shd w:val="clear" w:color="auto" w:fill="auto"/>
        <w:tabs>
          <w:tab w:val="left" w:pos="178"/>
        </w:tabs>
        <w:spacing w:before="0" w:after="0" w:line="226" w:lineRule="exact"/>
        <w:ind w:left="20" w:right="200" w:firstLine="0"/>
        <w:jc w:val="left"/>
      </w:pPr>
      <w:r>
        <w:t>Duże powierzchnie betonu mogą być powlekane środkami błonotwórczymi zabezpieczającymi przed parowaniem wody.</w:t>
      </w:r>
    </w:p>
    <w:p w:rsidR="00802E8A" w:rsidRDefault="004C0544">
      <w:pPr>
        <w:pStyle w:val="Teksttreci0"/>
        <w:numPr>
          <w:ilvl w:val="2"/>
          <w:numId w:val="35"/>
        </w:numPr>
        <w:shd w:val="clear" w:color="auto" w:fill="auto"/>
        <w:tabs>
          <w:tab w:val="left" w:pos="716"/>
        </w:tabs>
        <w:spacing w:before="0" w:after="0" w:line="226" w:lineRule="exact"/>
        <w:ind w:left="20" w:firstLine="0"/>
      </w:pPr>
      <w:r>
        <w:t>Wykańczanie powierzchni betonu.</w:t>
      </w:r>
    </w:p>
    <w:p w:rsidR="00802E8A" w:rsidRDefault="004C0544">
      <w:pPr>
        <w:pStyle w:val="Teksttreci0"/>
        <w:shd w:val="clear" w:color="auto" w:fill="auto"/>
        <w:spacing w:before="0" w:after="0" w:line="226" w:lineRule="exact"/>
        <w:ind w:left="20" w:firstLine="0"/>
      </w:pPr>
      <w:r>
        <w:t>Dla powierzchni betonu obowiązują następujące wymagania:</w:t>
      </w:r>
    </w:p>
    <w:p w:rsidR="00802E8A" w:rsidRDefault="004C0544">
      <w:pPr>
        <w:pStyle w:val="Teksttreci0"/>
        <w:numPr>
          <w:ilvl w:val="0"/>
          <w:numId w:val="34"/>
        </w:numPr>
        <w:shd w:val="clear" w:color="auto" w:fill="auto"/>
        <w:tabs>
          <w:tab w:val="left" w:pos="135"/>
        </w:tabs>
        <w:spacing w:before="0" w:after="0" w:line="226" w:lineRule="exact"/>
        <w:ind w:left="20" w:right="200" w:firstLine="0"/>
        <w:jc w:val="left"/>
      </w:pPr>
      <w:r>
        <w:t>Wszystkie betonowe powierzchnie muszą być gładkie i równe, bez zagłębień między ziarnami kruszywa, przełomami i wybrzuszeniami ponad powierzchnię,</w:t>
      </w:r>
    </w:p>
    <w:p w:rsidR="00802E8A" w:rsidRDefault="004C0544">
      <w:pPr>
        <w:pStyle w:val="Teksttreci0"/>
        <w:numPr>
          <w:ilvl w:val="0"/>
          <w:numId w:val="34"/>
        </w:numPr>
        <w:shd w:val="clear" w:color="auto" w:fill="auto"/>
        <w:tabs>
          <w:tab w:val="left" w:pos="135"/>
        </w:tabs>
        <w:spacing w:before="0" w:after="0" w:line="226" w:lineRule="exact"/>
        <w:ind w:left="20" w:firstLine="0"/>
      </w:pPr>
      <w:r>
        <w:t>Pęknięcia i rysy są niedopuszczalne,</w:t>
      </w:r>
    </w:p>
    <w:p w:rsidR="00802E8A" w:rsidRDefault="004C0544">
      <w:pPr>
        <w:pStyle w:val="Teksttreci0"/>
        <w:numPr>
          <w:ilvl w:val="0"/>
          <w:numId w:val="34"/>
        </w:numPr>
        <w:shd w:val="clear" w:color="auto" w:fill="auto"/>
        <w:tabs>
          <w:tab w:val="left" w:pos="145"/>
        </w:tabs>
        <w:spacing w:before="0" w:after="0" w:line="226" w:lineRule="exact"/>
        <w:ind w:left="20" w:right="200" w:firstLine="0"/>
        <w:jc w:val="left"/>
      </w:pPr>
      <w:r>
        <w:t>Równość powierzchni ustroju nośnego przeznaczonej pod izolację powinna odpowiadać wymaganiom normy PN-B-10260; wypukłości i wgłębienia nie powinny być większe niż 2 mm.</w:t>
      </w:r>
    </w:p>
    <w:p w:rsidR="00802E8A" w:rsidRDefault="004C0544">
      <w:pPr>
        <w:pStyle w:val="Teksttreci0"/>
        <w:numPr>
          <w:ilvl w:val="0"/>
          <w:numId w:val="34"/>
        </w:numPr>
        <w:shd w:val="clear" w:color="auto" w:fill="auto"/>
        <w:tabs>
          <w:tab w:val="left" w:pos="140"/>
        </w:tabs>
        <w:spacing w:before="0" w:after="0" w:line="226" w:lineRule="exact"/>
        <w:ind w:left="20" w:right="200" w:firstLine="0"/>
        <w:jc w:val="left"/>
      </w:pPr>
      <w:r>
        <w:t>Ostre krawędzie betonu po rozdeskowaniu powinny być oszlifowane. Jeżeli dokumentacja projektowa nie przewiduje specjalnego wykończenia powierzchni betonowych konstrukcji, to</w:t>
      </w:r>
    </w:p>
    <w:p w:rsidR="00802E8A" w:rsidRDefault="004C0544">
      <w:pPr>
        <w:pStyle w:val="Teksttreci0"/>
        <w:shd w:val="clear" w:color="auto" w:fill="auto"/>
        <w:spacing w:before="0" w:after="0" w:line="226" w:lineRule="exact"/>
        <w:ind w:left="20" w:right="1040" w:firstLine="0"/>
        <w:jc w:val="left"/>
      </w:pPr>
      <w:r>
        <w:t>bezpośrednio po rozebraniu deskowań należy wszystkie wystające nierówności wyrównać za pomocą tarcz karborundowych i czystej wody.</w:t>
      </w:r>
    </w:p>
    <w:p w:rsidR="00802E8A" w:rsidRDefault="004C0544">
      <w:pPr>
        <w:pStyle w:val="Teksttreci0"/>
        <w:numPr>
          <w:ilvl w:val="0"/>
          <w:numId w:val="34"/>
        </w:numPr>
        <w:shd w:val="clear" w:color="auto" w:fill="auto"/>
        <w:tabs>
          <w:tab w:val="left" w:pos="126"/>
        </w:tabs>
        <w:spacing w:before="0" w:after="0" w:line="226" w:lineRule="exact"/>
        <w:ind w:left="20" w:firstLine="0"/>
        <w:jc w:val="left"/>
      </w:pPr>
      <w:r>
        <w:t>Wyklucza się szpachlowanie konstrukcji po rozszalowaniu.</w:t>
      </w:r>
    </w:p>
    <w:p w:rsidR="00802E8A" w:rsidRDefault="004C0544">
      <w:pPr>
        <w:pStyle w:val="Teksttreci0"/>
        <w:numPr>
          <w:ilvl w:val="2"/>
          <w:numId w:val="35"/>
        </w:numPr>
        <w:shd w:val="clear" w:color="auto" w:fill="auto"/>
        <w:tabs>
          <w:tab w:val="left" w:pos="726"/>
        </w:tabs>
        <w:spacing w:before="0" w:after="0" w:line="226" w:lineRule="exact"/>
        <w:ind w:left="20" w:firstLine="0"/>
        <w:jc w:val="left"/>
      </w:pPr>
      <w:r>
        <w:t>Deskowania.</w:t>
      </w:r>
    </w:p>
    <w:p w:rsidR="00802E8A" w:rsidRDefault="004C0544">
      <w:pPr>
        <w:pStyle w:val="Teksttreci0"/>
        <w:numPr>
          <w:ilvl w:val="0"/>
          <w:numId w:val="34"/>
        </w:numPr>
        <w:shd w:val="clear" w:color="auto" w:fill="auto"/>
        <w:tabs>
          <w:tab w:val="left" w:pos="135"/>
        </w:tabs>
        <w:spacing w:before="0" w:after="0" w:line="226" w:lineRule="exact"/>
        <w:ind w:left="20" w:right="1040" w:firstLine="0"/>
        <w:jc w:val="left"/>
      </w:pPr>
      <w:r>
        <w:t>Zakłada się wykonanie deskowań tradycyjnych lub systemowych zgodnie z Warunkami Technicznymi wykonania i odbioru robót budowlano montażowych.</w:t>
      </w:r>
    </w:p>
    <w:p w:rsidR="00802E8A" w:rsidRDefault="004C0544">
      <w:pPr>
        <w:pStyle w:val="Teksttreci0"/>
        <w:numPr>
          <w:ilvl w:val="0"/>
          <w:numId w:val="34"/>
        </w:numPr>
        <w:shd w:val="clear" w:color="auto" w:fill="auto"/>
        <w:tabs>
          <w:tab w:val="left" w:pos="121"/>
        </w:tabs>
        <w:spacing w:before="0" w:after="0" w:line="226" w:lineRule="exact"/>
        <w:ind w:left="20" w:firstLine="0"/>
        <w:jc w:val="left"/>
      </w:pPr>
      <w:r>
        <w:t>Zalecane jest stosowanie deskowań systemowych.</w:t>
      </w:r>
    </w:p>
    <w:p w:rsidR="00802E8A" w:rsidRDefault="004C0544">
      <w:pPr>
        <w:pStyle w:val="Teksttreci0"/>
        <w:numPr>
          <w:ilvl w:val="0"/>
          <w:numId w:val="34"/>
        </w:numPr>
        <w:shd w:val="clear" w:color="auto" w:fill="auto"/>
        <w:tabs>
          <w:tab w:val="left" w:pos="130"/>
        </w:tabs>
        <w:spacing w:before="0" w:after="0" w:line="226" w:lineRule="exact"/>
        <w:ind w:left="20" w:firstLine="0"/>
        <w:jc w:val="left"/>
      </w:pPr>
      <w:r>
        <w:t>Konstrukcja deskowania powinna spełniać następujące warunki:</w:t>
      </w:r>
    </w:p>
    <w:p w:rsidR="00802E8A" w:rsidRDefault="004C0544">
      <w:pPr>
        <w:pStyle w:val="Teksttreci0"/>
        <w:numPr>
          <w:ilvl w:val="0"/>
          <w:numId w:val="13"/>
        </w:numPr>
        <w:shd w:val="clear" w:color="auto" w:fill="auto"/>
        <w:tabs>
          <w:tab w:val="left" w:pos="850"/>
        </w:tabs>
        <w:spacing w:before="0" w:after="0" w:line="226" w:lineRule="exact"/>
        <w:ind w:left="740" w:firstLine="0"/>
        <w:jc w:val="left"/>
      </w:pPr>
      <w:r>
        <w:t>zapewniać odpowiednią sztywność i niezmienność kształtu konstrukcji,</w:t>
      </w:r>
    </w:p>
    <w:p w:rsidR="00802E8A" w:rsidRDefault="004C0544">
      <w:pPr>
        <w:pStyle w:val="Teksttreci0"/>
        <w:numPr>
          <w:ilvl w:val="0"/>
          <w:numId w:val="13"/>
        </w:numPr>
        <w:shd w:val="clear" w:color="auto" w:fill="auto"/>
        <w:tabs>
          <w:tab w:val="left" w:pos="850"/>
        </w:tabs>
        <w:spacing w:before="0" w:after="0" w:line="226" w:lineRule="exact"/>
        <w:ind w:left="740" w:firstLine="0"/>
        <w:jc w:val="left"/>
      </w:pPr>
      <w:r>
        <w:t>zapewniać jednorodną powierzchnię betonu,</w:t>
      </w:r>
    </w:p>
    <w:p w:rsidR="00802E8A" w:rsidRDefault="004C0544">
      <w:pPr>
        <w:pStyle w:val="Teksttreci0"/>
        <w:numPr>
          <w:ilvl w:val="0"/>
          <w:numId w:val="13"/>
        </w:numPr>
        <w:shd w:val="clear" w:color="auto" w:fill="auto"/>
        <w:tabs>
          <w:tab w:val="left" w:pos="850"/>
        </w:tabs>
        <w:spacing w:before="0" w:after="0" w:line="226" w:lineRule="exact"/>
        <w:ind w:left="740" w:firstLine="0"/>
        <w:jc w:val="left"/>
      </w:pPr>
      <w:r>
        <w:t>zapewniać odpowiednią szczelność,</w:t>
      </w:r>
    </w:p>
    <w:p w:rsidR="00802E8A" w:rsidRDefault="004C0544">
      <w:pPr>
        <w:pStyle w:val="Teksttreci0"/>
        <w:numPr>
          <w:ilvl w:val="0"/>
          <w:numId w:val="13"/>
        </w:numPr>
        <w:shd w:val="clear" w:color="auto" w:fill="auto"/>
        <w:tabs>
          <w:tab w:val="left" w:pos="850"/>
        </w:tabs>
        <w:spacing w:before="0" w:after="0" w:line="226" w:lineRule="exact"/>
        <w:ind w:left="740" w:firstLine="0"/>
        <w:jc w:val="left"/>
      </w:pPr>
      <w:r>
        <w:t>zapewniać łatwy ich montaż i demontaż oraz wielokrotność użycia,</w:t>
      </w:r>
    </w:p>
    <w:p w:rsidR="00802E8A" w:rsidRDefault="004C0544">
      <w:pPr>
        <w:pStyle w:val="Teksttreci0"/>
        <w:numPr>
          <w:ilvl w:val="0"/>
          <w:numId w:val="13"/>
        </w:numPr>
        <w:shd w:val="clear" w:color="auto" w:fill="auto"/>
        <w:tabs>
          <w:tab w:val="left" w:pos="850"/>
        </w:tabs>
        <w:spacing w:before="0" w:after="0" w:line="226" w:lineRule="exact"/>
        <w:ind w:left="740" w:firstLine="0"/>
        <w:jc w:val="left"/>
      </w:pPr>
      <w:r>
        <w:t>wykazywać odporność na deformację pod wpływem warunków atmosferycznych.</w:t>
      </w:r>
    </w:p>
    <w:p w:rsidR="00802E8A" w:rsidRDefault="004C0544">
      <w:pPr>
        <w:pStyle w:val="Teksttreci0"/>
        <w:numPr>
          <w:ilvl w:val="0"/>
          <w:numId w:val="34"/>
        </w:numPr>
        <w:shd w:val="clear" w:color="auto" w:fill="auto"/>
        <w:tabs>
          <w:tab w:val="left" w:pos="130"/>
        </w:tabs>
        <w:spacing w:before="0" w:after="0" w:line="226" w:lineRule="exact"/>
        <w:ind w:left="20" w:firstLine="0"/>
        <w:jc w:val="left"/>
      </w:pPr>
      <w:r>
        <w:t>Otwory w konstrukcji i osadzanie elementów typu odcinki rur, łączniki należy wykonać wg</w:t>
      </w:r>
    </w:p>
    <w:p w:rsidR="00802E8A" w:rsidRDefault="004C0544">
      <w:pPr>
        <w:pStyle w:val="Teksttreci0"/>
        <w:shd w:val="clear" w:color="auto" w:fill="auto"/>
        <w:spacing w:before="0" w:after="0" w:line="226" w:lineRule="exact"/>
        <w:ind w:left="740" w:firstLine="0"/>
        <w:jc w:val="left"/>
      </w:pPr>
      <w:r>
        <w:t>wymagań dokumentacji projektowej lub ZRU.</w:t>
      </w:r>
    </w:p>
    <w:p w:rsidR="00802E8A" w:rsidRDefault="004C0544">
      <w:pPr>
        <w:pStyle w:val="Teksttreci0"/>
        <w:numPr>
          <w:ilvl w:val="2"/>
          <w:numId w:val="35"/>
        </w:numPr>
        <w:shd w:val="clear" w:color="auto" w:fill="auto"/>
        <w:tabs>
          <w:tab w:val="left" w:pos="726"/>
        </w:tabs>
        <w:spacing w:before="0" w:after="0" w:line="226" w:lineRule="exact"/>
        <w:ind w:left="20" w:firstLine="0"/>
        <w:jc w:val="left"/>
      </w:pPr>
      <w:r>
        <w:t>Usuwanie deskowań.</w:t>
      </w:r>
    </w:p>
    <w:p w:rsidR="00802E8A" w:rsidRDefault="004C0544">
      <w:pPr>
        <w:pStyle w:val="Teksttreci0"/>
        <w:shd w:val="clear" w:color="auto" w:fill="auto"/>
        <w:spacing w:before="0" w:after="0" w:line="226" w:lineRule="exact"/>
        <w:ind w:left="20" w:right="1040" w:firstLine="0"/>
        <w:jc w:val="left"/>
      </w:pPr>
      <w:r>
        <w:t>Usunięcie nośnego deskowania konstrukcji żelbetowych dopuszcza się po osiągnięciu przez beton:</w:t>
      </w:r>
    </w:p>
    <w:p w:rsidR="00802E8A" w:rsidRDefault="004C0544">
      <w:pPr>
        <w:pStyle w:val="Teksttreci0"/>
        <w:numPr>
          <w:ilvl w:val="0"/>
          <w:numId w:val="34"/>
        </w:numPr>
        <w:shd w:val="clear" w:color="auto" w:fill="auto"/>
        <w:tabs>
          <w:tab w:val="left" w:pos="145"/>
        </w:tabs>
        <w:spacing w:before="0" w:after="0" w:line="226" w:lineRule="exact"/>
        <w:ind w:left="20" w:right="1040" w:firstLine="0"/>
        <w:jc w:val="left"/>
      </w:pPr>
      <w:r>
        <w:t>dla konstrukcji betonowych i żelbetowych wykonywanych w okresie letnim - 15 MPa w stropach i 2 MPa w ścianach,</w:t>
      </w:r>
    </w:p>
    <w:p w:rsidR="00802E8A" w:rsidRDefault="004C0544">
      <w:pPr>
        <w:pStyle w:val="Teksttreci0"/>
        <w:numPr>
          <w:ilvl w:val="0"/>
          <w:numId w:val="34"/>
        </w:numPr>
        <w:shd w:val="clear" w:color="auto" w:fill="auto"/>
        <w:tabs>
          <w:tab w:val="left" w:pos="135"/>
        </w:tabs>
        <w:spacing w:before="0" w:after="0" w:line="226" w:lineRule="exact"/>
        <w:ind w:left="20" w:right="1040" w:firstLine="0"/>
        <w:jc w:val="left"/>
      </w:pPr>
      <w:r>
        <w:t>dla konstrukcji betonowych i żelbetowych wykonywanych w okresie obniżonych temperatur - 17,5 MPa w stropach i 10 MPa w ścianach,</w:t>
      </w:r>
    </w:p>
    <w:p w:rsidR="00802E8A" w:rsidRDefault="004C0544">
      <w:pPr>
        <w:pStyle w:val="Teksttreci0"/>
        <w:numPr>
          <w:ilvl w:val="0"/>
          <w:numId w:val="34"/>
        </w:numPr>
        <w:shd w:val="clear" w:color="auto" w:fill="auto"/>
        <w:tabs>
          <w:tab w:val="left" w:pos="135"/>
        </w:tabs>
        <w:spacing w:before="0" w:after="0" w:line="226" w:lineRule="exact"/>
        <w:ind w:left="20" w:firstLine="0"/>
        <w:jc w:val="left"/>
      </w:pPr>
      <w:r>
        <w:t>dla belek - 70% projektowanej wytrzymałości betonu</w:t>
      </w:r>
    </w:p>
    <w:p w:rsidR="00802E8A" w:rsidRDefault="004C0544">
      <w:pPr>
        <w:pStyle w:val="Teksttreci0"/>
        <w:numPr>
          <w:ilvl w:val="0"/>
          <w:numId w:val="34"/>
        </w:numPr>
        <w:shd w:val="clear" w:color="auto" w:fill="auto"/>
        <w:tabs>
          <w:tab w:val="left" w:pos="135"/>
        </w:tabs>
        <w:spacing w:before="0" w:after="209" w:line="226" w:lineRule="exact"/>
        <w:ind w:left="20" w:firstLine="0"/>
        <w:jc w:val="left"/>
      </w:pPr>
      <w:r>
        <w:t>dla konstrukcji nośnych o rozpiętości powyżej 6,0 m - 100% projektowanej wytrzymałości.</w:t>
      </w:r>
    </w:p>
    <w:p w:rsidR="00802E8A" w:rsidRDefault="004C0544">
      <w:pPr>
        <w:pStyle w:val="Teksttreci0"/>
        <w:numPr>
          <w:ilvl w:val="0"/>
          <w:numId w:val="35"/>
        </w:numPr>
        <w:shd w:val="clear" w:color="auto" w:fill="auto"/>
        <w:tabs>
          <w:tab w:val="left" w:pos="730"/>
        </w:tabs>
        <w:spacing w:before="0" w:after="166" w:line="190" w:lineRule="exact"/>
        <w:ind w:left="20" w:firstLine="0"/>
        <w:jc w:val="left"/>
      </w:pPr>
      <w:r>
        <w:rPr>
          <w:rStyle w:val="Teksttreci1"/>
        </w:rPr>
        <w:t>KONTROLA TAKOŚCI ROBÓT.</w:t>
      </w:r>
    </w:p>
    <w:p w:rsidR="00802E8A" w:rsidRDefault="004C0544">
      <w:pPr>
        <w:pStyle w:val="Teksttreci0"/>
        <w:numPr>
          <w:ilvl w:val="1"/>
          <w:numId w:val="35"/>
        </w:numPr>
        <w:shd w:val="clear" w:color="auto" w:fill="auto"/>
        <w:tabs>
          <w:tab w:val="left" w:pos="726"/>
        </w:tabs>
        <w:spacing w:before="0" w:after="0" w:line="226" w:lineRule="exact"/>
        <w:ind w:left="20" w:firstLine="0"/>
        <w:jc w:val="left"/>
      </w:pPr>
      <w:r>
        <w:t>Ogólne zasady kontroli jakości robót.</w:t>
      </w:r>
    </w:p>
    <w:p w:rsidR="00802E8A" w:rsidRDefault="004C0544">
      <w:pPr>
        <w:pStyle w:val="Teksttreci0"/>
        <w:shd w:val="clear" w:color="auto" w:fill="auto"/>
        <w:spacing w:before="0" w:after="0" w:line="226" w:lineRule="exact"/>
        <w:ind w:left="740" w:firstLine="0"/>
        <w:jc w:val="left"/>
      </w:pPr>
      <w:r>
        <w:t>Ogólne zasady kontroli jakości robót podano w ST pkt. 7.</w:t>
      </w:r>
    </w:p>
    <w:p w:rsidR="00802E8A" w:rsidRDefault="004C0544">
      <w:pPr>
        <w:pStyle w:val="Teksttreci0"/>
        <w:numPr>
          <w:ilvl w:val="1"/>
          <w:numId w:val="35"/>
        </w:numPr>
        <w:shd w:val="clear" w:color="auto" w:fill="auto"/>
        <w:tabs>
          <w:tab w:val="left" w:pos="721"/>
        </w:tabs>
        <w:spacing w:before="0" w:after="0" w:line="226" w:lineRule="exact"/>
        <w:ind w:left="20" w:firstLine="0"/>
        <w:jc w:val="left"/>
      </w:pPr>
      <w:r>
        <w:t>Badania w czasie realizacji i odbioru robót.</w:t>
      </w:r>
    </w:p>
    <w:p w:rsidR="00802E8A" w:rsidRDefault="004C0544">
      <w:pPr>
        <w:pStyle w:val="Teksttreci0"/>
        <w:numPr>
          <w:ilvl w:val="0"/>
          <w:numId w:val="34"/>
        </w:numPr>
        <w:shd w:val="clear" w:color="auto" w:fill="auto"/>
        <w:tabs>
          <w:tab w:val="left" w:pos="135"/>
        </w:tabs>
        <w:spacing w:before="0" w:after="0" w:line="226" w:lineRule="exact"/>
        <w:ind w:left="20" w:firstLine="0"/>
      </w:pPr>
      <w:r>
        <w:t>Dla określenia wytrzymałości betonu wbudowanego w konstrukcję należy w trakcie betonowania pobierać próbki kontrolne w postaci kostek sześciennych o boku 15 cm w liczbie nie mniejszej niż 6 próbek na partię betonu.</w:t>
      </w:r>
    </w:p>
    <w:p w:rsidR="00802E8A" w:rsidRDefault="004C0544">
      <w:pPr>
        <w:pStyle w:val="Teksttreci0"/>
        <w:numPr>
          <w:ilvl w:val="0"/>
          <w:numId w:val="34"/>
        </w:numPr>
        <w:shd w:val="clear" w:color="auto" w:fill="auto"/>
        <w:tabs>
          <w:tab w:val="left" w:pos="135"/>
        </w:tabs>
        <w:spacing w:before="0" w:after="0" w:line="226" w:lineRule="exact"/>
        <w:ind w:left="20" w:right="1040" w:firstLine="0"/>
        <w:jc w:val="left"/>
      </w:pPr>
      <w:r>
        <w:t>Próbki pobiera się losowo po jednej, równomiernie w okresie betonowania, a następnie przechowuje się, przygotowuje i bada w okresie 28 dni zgodnie z normą.</w:t>
      </w:r>
    </w:p>
    <w:p w:rsidR="00802E8A" w:rsidRDefault="004C0544">
      <w:pPr>
        <w:pStyle w:val="Teksttreci0"/>
        <w:numPr>
          <w:ilvl w:val="0"/>
          <w:numId w:val="34"/>
        </w:numPr>
        <w:shd w:val="clear" w:color="auto" w:fill="auto"/>
        <w:tabs>
          <w:tab w:val="left" w:pos="126"/>
        </w:tabs>
        <w:spacing w:before="0" w:after="0" w:line="226" w:lineRule="exact"/>
        <w:ind w:left="20" w:firstLine="0"/>
      </w:pPr>
      <w:r>
        <w:t xml:space="preserve">Jeżeli próbki pobrane i badane jak wyżej wykażą wytrzymałość niższą od przewidzianej dla danej klasy betonu, należy przeprowadzić badania próbek wyciętych z konstrukcji. Jeżeli wyniki tych badań będą pozytywne, to beton należy uznać za odpowiadaj </w:t>
      </w:r>
      <w:r>
        <w:lastRenderedPageBreak/>
        <w:t>ący wymaganej klasie betonu.</w:t>
      </w:r>
    </w:p>
    <w:p w:rsidR="00802E8A" w:rsidRDefault="004C0544">
      <w:pPr>
        <w:pStyle w:val="Teksttreci0"/>
        <w:numPr>
          <w:ilvl w:val="0"/>
          <w:numId w:val="34"/>
        </w:numPr>
        <w:shd w:val="clear" w:color="auto" w:fill="auto"/>
        <w:tabs>
          <w:tab w:val="left" w:pos="130"/>
        </w:tabs>
        <w:spacing w:before="0" w:after="0" w:line="226" w:lineRule="exact"/>
        <w:ind w:left="20" w:right="2340" w:firstLine="0"/>
      </w:pPr>
      <w:r>
        <w:t>W przypadku niespełnienia warunków wytrzymałości betonu na ściskanie po 28 dniach dojrzewania, dopuszcza się w uzasadnionych przypadkach, za zgodą IRK, spełnienie tego warunku w okresie późniejszym, lecz nie dłuższym niż 90 dni.</w:t>
      </w:r>
    </w:p>
    <w:p w:rsidR="00802E8A" w:rsidRDefault="004C0544">
      <w:pPr>
        <w:pStyle w:val="Teksttreci0"/>
        <w:numPr>
          <w:ilvl w:val="0"/>
          <w:numId w:val="34"/>
        </w:numPr>
        <w:shd w:val="clear" w:color="auto" w:fill="auto"/>
        <w:tabs>
          <w:tab w:val="left" w:pos="145"/>
        </w:tabs>
        <w:spacing w:before="0" w:after="0" w:line="226" w:lineRule="exact"/>
        <w:ind w:left="20" w:firstLine="0"/>
      </w:pPr>
      <w:r>
        <w:t>Dopuszcza się pobieranie dodatkowych próbek i badanie wytrzymałości betonu na ściskanie w okresie krótszym niż od 28 dni.</w:t>
      </w:r>
    </w:p>
    <w:p w:rsidR="00802E8A" w:rsidRDefault="004C0544">
      <w:pPr>
        <w:pStyle w:val="Teksttreci0"/>
        <w:numPr>
          <w:ilvl w:val="0"/>
          <w:numId w:val="34"/>
        </w:numPr>
        <w:shd w:val="clear" w:color="auto" w:fill="auto"/>
        <w:tabs>
          <w:tab w:val="left" w:pos="135"/>
        </w:tabs>
        <w:spacing w:before="0" w:after="0" w:line="226" w:lineRule="exact"/>
        <w:ind w:left="20" w:firstLine="0"/>
      </w:pPr>
      <w:r>
        <w:t>Na Wykonawcy spoczywa obowiązek zapewnienia wykonania badań laboratoryjnych (przez własne laboratoria lub inne uprawnione) przewidzianych normą, a także gromadzenie, przechowywanie i okazywanie ZRU (Inspektorowi Nadzoru) wszystkich wyników badań dotyczących jakości betonu.</w:t>
      </w:r>
    </w:p>
    <w:p w:rsidR="00802E8A" w:rsidRDefault="004C0544">
      <w:pPr>
        <w:pStyle w:val="Teksttreci0"/>
        <w:numPr>
          <w:ilvl w:val="1"/>
          <w:numId w:val="35"/>
        </w:numPr>
        <w:shd w:val="clear" w:color="auto" w:fill="auto"/>
        <w:tabs>
          <w:tab w:val="left" w:pos="726"/>
        </w:tabs>
        <w:spacing w:before="0" w:after="0" w:line="226" w:lineRule="exact"/>
        <w:ind w:left="20" w:firstLine="0"/>
        <w:jc w:val="left"/>
      </w:pPr>
      <w:r>
        <w:t>Dopuszczalne tolerancje wykonania robót.</w:t>
      </w:r>
    </w:p>
    <w:p w:rsidR="00802E8A" w:rsidRDefault="004C0544">
      <w:pPr>
        <w:pStyle w:val="Teksttreci0"/>
        <w:numPr>
          <w:ilvl w:val="2"/>
          <w:numId w:val="35"/>
        </w:numPr>
        <w:shd w:val="clear" w:color="auto" w:fill="auto"/>
        <w:tabs>
          <w:tab w:val="left" w:pos="726"/>
        </w:tabs>
        <w:spacing w:before="0" w:after="0" w:line="226" w:lineRule="exact"/>
        <w:ind w:left="20" w:firstLine="0"/>
        <w:jc w:val="left"/>
      </w:pPr>
      <w:r>
        <w:t>Fundamenty (ławy-stopy):</w:t>
      </w:r>
    </w:p>
    <w:p w:rsidR="00802E8A" w:rsidRDefault="004C0544">
      <w:pPr>
        <w:pStyle w:val="Teksttreci0"/>
        <w:numPr>
          <w:ilvl w:val="0"/>
          <w:numId w:val="34"/>
        </w:numPr>
        <w:shd w:val="clear" w:color="auto" w:fill="auto"/>
        <w:tabs>
          <w:tab w:val="left" w:pos="130"/>
        </w:tabs>
        <w:spacing w:before="0" w:after="0" w:line="226" w:lineRule="exact"/>
        <w:ind w:left="20" w:firstLine="0"/>
        <w:jc w:val="left"/>
      </w:pPr>
      <w:r>
        <w:t>Dopuszczalne odchylenia w poziomach spodu konstrukcji fundamentów L 50mm,</w:t>
      </w:r>
    </w:p>
    <w:p w:rsidR="00802E8A" w:rsidRDefault="004C0544">
      <w:pPr>
        <w:pStyle w:val="Teksttreci0"/>
        <w:numPr>
          <w:ilvl w:val="0"/>
          <w:numId w:val="34"/>
        </w:numPr>
        <w:shd w:val="clear" w:color="auto" w:fill="auto"/>
        <w:tabs>
          <w:tab w:val="left" w:pos="130"/>
        </w:tabs>
        <w:spacing w:before="0" w:after="0" w:line="226" w:lineRule="exact"/>
        <w:ind w:left="20" w:firstLine="0"/>
        <w:jc w:val="left"/>
      </w:pPr>
      <w:r>
        <w:t>Dopuszczalne odchylenie usytuowania osi fundamentów w planie nie powinno być większe niż ±10 mm</w:t>
      </w:r>
    </w:p>
    <w:p w:rsidR="00802E8A" w:rsidRDefault="004C0544">
      <w:pPr>
        <w:pStyle w:val="Teksttreci0"/>
        <w:numPr>
          <w:ilvl w:val="0"/>
          <w:numId w:val="34"/>
        </w:numPr>
        <w:shd w:val="clear" w:color="auto" w:fill="auto"/>
        <w:tabs>
          <w:tab w:val="left" w:pos="135"/>
        </w:tabs>
        <w:spacing w:before="0" w:after="0" w:line="226" w:lineRule="exact"/>
        <w:ind w:left="20" w:right="1040" w:firstLine="0"/>
        <w:jc w:val="left"/>
      </w:pPr>
      <w:r>
        <w:t>Dopuszczalne odchylenie usytuowania poziomu fundamentu w stosunku do poziomu pozycyjnego nie powinno być większe niż ± 20 mm, zaś dla fundamentów służących jako oparcie słupów żelbetowych L 5 mm</w:t>
      </w:r>
    </w:p>
    <w:p w:rsidR="00802E8A" w:rsidRDefault="004C0544">
      <w:pPr>
        <w:pStyle w:val="Teksttreci0"/>
        <w:numPr>
          <w:ilvl w:val="2"/>
          <w:numId w:val="35"/>
        </w:numPr>
        <w:shd w:val="clear" w:color="auto" w:fill="auto"/>
        <w:tabs>
          <w:tab w:val="left" w:pos="726"/>
        </w:tabs>
        <w:spacing w:before="0" w:after="0" w:line="226" w:lineRule="exact"/>
        <w:ind w:left="20" w:firstLine="0"/>
        <w:jc w:val="left"/>
      </w:pPr>
      <w:r>
        <w:t xml:space="preserve">Słupy, </w:t>
      </w:r>
      <w:r w:rsidR="00C91511">
        <w:t>pod wiatę</w:t>
      </w:r>
    </w:p>
    <w:p w:rsidR="00802E8A" w:rsidRDefault="004C0544">
      <w:pPr>
        <w:pStyle w:val="Teksttreci0"/>
        <w:numPr>
          <w:ilvl w:val="0"/>
          <w:numId w:val="34"/>
        </w:numPr>
        <w:shd w:val="clear" w:color="auto" w:fill="auto"/>
        <w:tabs>
          <w:tab w:val="left" w:pos="135"/>
          <w:tab w:val="left" w:pos="7854"/>
        </w:tabs>
        <w:spacing w:before="0" w:after="0" w:line="226" w:lineRule="exact"/>
        <w:ind w:left="20" w:firstLine="0"/>
      </w:pPr>
      <w:r>
        <w:t>Dopuszczalne odchylenie usytuowania słupów w planie w stosunku do punktu</w:t>
      </w:r>
      <w:r>
        <w:tab/>
        <w:t>pozycyjnego (lub osi pozycyjnej) nie powinno być większe niż ±10 mm</w:t>
      </w:r>
    </w:p>
    <w:p w:rsidR="00802E8A" w:rsidRDefault="004C0544">
      <w:pPr>
        <w:pStyle w:val="Teksttreci0"/>
        <w:numPr>
          <w:ilvl w:val="0"/>
          <w:numId w:val="34"/>
        </w:numPr>
        <w:shd w:val="clear" w:color="auto" w:fill="auto"/>
        <w:tabs>
          <w:tab w:val="left" w:pos="140"/>
        </w:tabs>
        <w:spacing w:before="0" w:after="0" w:line="226" w:lineRule="exact"/>
        <w:ind w:left="20" w:right="1040" w:firstLine="0"/>
        <w:jc w:val="left"/>
      </w:pPr>
      <w:r>
        <w:t>Dopuszczalne odchylenie wymiaru wolnej odległości usytuowania słupów i ścian w planie w stosunku do słupów i ścian sąsiednich nie powinno być większe niż ±15 mm</w:t>
      </w:r>
    </w:p>
    <w:p w:rsidR="00802E8A" w:rsidRDefault="004C0544">
      <w:pPr>
        <w:pStyle w:val="Teksttreci0"/>
        <w:numPr>
          <w:ilvl w:val="0"/>
          <w:numId w:val="34"/>
        </w:numPr>
        <w:shd w:val="clear" w:color="auto" w:fill="auto"/>
        <w:tabs>
          <w:tab w:val="left" w:pos="135"/>
        </w:tabs>
        <w:spacing w:before="0" w:after="0" w:line="226" w:lineRule="exact"/>
        <w:ind w:left="20" w:right="1040" w:firstLine="0"/>
        <w:jc w:val="left"/>
      </w:pPr>
      <w:r>
        <w:t>Dopuszczalne odchylenie wymiaru budynku L (szerokości lub długości w metrach) na każdym poziomie nie powinno być większe niż:</w:t>
      </w:r>
    </w:p>
    <w:p w:rsidR="00802E8A" w:rsidRDefault="004C0544">
      <w:pPr>
        <w:pStyle w:val="Teksttreci0"/>
        <w:numPr>
          <w:ilvl w:val="0"/>
          <w:numId w:val="13"/>
        </w:numPr>
        <w:shd w:val="clear" w:color="auto" w:fill="auto"/>
        <w:tabs>
          <w:tab w:val="left" w:pos="855"/>
        </w:tabs>
        <w:spacing w:before="0" w:after="0" w:line="226" w:lineRule="exact"/>
        <w:ind w:left="740" w:firstLine="0"/>
        <w:jc w:val="left"/>
      </w:pPr>
      <w:r>
        <w:t>± 20 mm przy L L30 m,</w:t>
      </w:r>
    </w:p>
    <w:p w:rsidR="00802E8A" w:rsidRDefault="004C0544">
      <w:pPr>
        <w:pStyle w:val="Teksttreci0"/>
        <w:numPr>
          <w:ilvl w:val="0"/>
          <w:numId w:val="13"/>
        </w:numPr>
        <w:shd w:val="clear" w:color="auto" w:fill="auto"/>
        <w:tabs>
          <w:tab w:val="left" w:pos="855"/>
        </w:tabs>
        <w:spacing w:before="0" w:after="0" w:line="226" w:lineRule="exact"/>
        <w:ind w:left="740" w:firstLine="0"/>
        <w:jc w:val="left"/>
      </w:pPr>
      <w:r>
        <w:t>± 0,25 (L+50) przy 30 m &lt; L &lt; 250 m</w:t>
      </w:r>
    </w:p>
    <w:p w:rsidR="00802E8A" w:rsidRDefault="004C0544">
      <w:pPr>
        <w:pStyle w:val="Teksttreci0"/>
        <w:numPr>
          <w:ilvl w:val="0"/>
          <w:numId w:val="13"/>
        </w:numPr>
        <w:shd w:val="clear" w:color="auto" w:fill="auto"/>
        <w:tabs>
          <w:tab w:val="left" w:pos="855"/>
        </w:tabs>
        <w:spacing w:before="0" w:after="0" w:line="226" w:lineRule="exact"/>
        <w:ind w:left="740" w:firstLine="0"/>
        <w:jc w:val="left"/>
      </w:pPr>
      <w:r>
        <w:rPr>
          <w:rStyle w:val="TeksttreciMaelitery"/>
        </w:rPr>
        <w:t>± 0,10 (l+</w:t>
      </w:r>
      <w:r>
        <w:t>500) przy L 3 500 m.</w:t>
      </w:r>
    </w:p>
    <w:p w:rsidR="00802E8A" w:rsidRDefault="004C0544">
      <w:pPr>
        <w:pStyle w:val="Teksttreci0"/>
        <w:numPr>
          <w:ilvl w:val="0"/>
          <w:numId w:val="34"/>
        </w:numPr>
        <w:shd w:val="clear" w:color="auto" w:fill="auto"/>
        <w:tabs>
          <w:tab w:val="left" w:pos="130"/>
        </w:tabs>
        <w:spacing w:before="0" w:after="0" w:line="226" w:lineRule="exact"/>
        <w:ind w:left="20" w:firstLine="0"/>
        <w:jc w:val="left"/>
      </w:pPr>
      <w:r>
        <w:t>Dopuszczalne odchylenie słupa od pionu pomiędzy poziomami przyległych kondygnacji o</w:t>
      </w:r>
    </w:p>
    <w:p w:rsidR="00802E8A" w:rsidRDefault="004C0544">
      <w:pPr>
        <w:pStyle w:val="Teksttreci0"/>
        <w:shd w:val="clear" w:color="auto" w:fill="auto"/>
        <w:spacing w:before="0" w:after="0" w:line="226" w:lineRule="exact"/>
        <w:ind w:left="20" w:firstLine="0"/>
      </w:pPr>
      <w:r>
        <w:t>wysokości h nie powinny być większe niż ± h/300</w:t>
      </w:r>
    </w:p>
    <w:p w:rsidR="00802E8A" w:rsidRDefault="004C0544">
      <w:pPr>
        <w:pStyle w:val="Teksttreci0"/>
        <w:numPr>
          <w:ilvl w:val="0"/>
          <w:numId w:val="34"/>
        </w:numPr>
        <w:shd w:val="clear" w:color="auto" w:fill="auto"/>
        <w:tabs>
          <w:tab w:val="left" w:pos="145"/>
        </w:tabs>
        <w:spacing w:before="0" w:after="0" w:line="226" w:lineRule="exact"/>
        <w:ind w:left="20" w:right="2280" w:firstLine="0"/>
      </w:pPr>
      <w:r>
        <w:t>Dopuszczalne wygięcie słupa pomiędzy poziomami przyległych kondygnacji nie powinno być większe niż ±10 mm lub h/750</w:t>
      </w:r>
    </w:p>
    <w:p w:rsidR="00802E8A" w:rsidRDefault="004C0544">
      <w:pPr>
        <w:pStyle w:val="Teksttreci0"/>
        <w:numPr>
          <w:ilvl w:val="0"/>
          <w:numId w:val="34"/>
        </w:numPr>
        <w:shd w:val="clear" w:color="auto" w:fill="auto"/>
        <w:tabs>
          <w:tab w:val="left" w:pos="135"/>
        </w:tabs>
        <w:spacing w:before="0" w:after="0" w:line="226" w:lineRule="exact"/>
        <w:ind w:left="20" w:firstLine="0"/>
      </w:pPr>
      <w:r>
        <w:t>Dopuszczalne odchylenie usytuowania słupa na poziomie dowolnej n-tej kondygnacji</w:t>
      </w:r>
    </w:p>
    <w:p w:rsidR="00802E8A" w:rsidRDefault="004C0544">
      <w:pPr>
        <w:pStyle w:val="Teksttreci0"/>
        <w:shd w:val="clear" w:color="auto" w:fill="auto"/>
        <w:spacing w:before="0" w:after="0" w:line="226" w:lineRule="exact"/>
        <w:ind w:left="20" w:firstLine="0"/>
      </w:pPr>
      <w:r>
        <w:t>budynku na wysokości h, w stosunku do osi pionowej od poziomu fundamentu nie powinna być większa niż:</w:t>
      </w:r>
    </w:p>
    <w:p w:rsidR="00802E8A" w:rsidRDefault="004C0544">
      <w:pPr>
        <w:pStyle w:val="Teksttreci0"/>
        <w:numPr>
          <w:ilvl w:val="0"/>
          <w:numId w:val="13"/>
        </w:numPr>
        <w:shd w:val="clear" w:color="auto" w:fill="auto"/>
        <w:tabs>
          <w:tab w:val="left" w:pos="830"/>
        </w:tabs>
        <w:spacing w:before="0" w:after="0" w:line="226" w:lineRule="exact"/>
        <w:ind w:left="720" w:firstLine="0"/>
      </w:pPr>
      <w:r>
        <w:t>h /300 przy klasie tolerancji N1,</w:t>
      </w:r>
    </w:p>
    <w:p w:rsidR="00802E8A" w:rsidRDefault="004C0544">
      <w:pPr>
        <w:pStyle w:val="Teksttreci0"/>
        <w:numPr>
          <w:ilvl w:val="0"/>
          <w:numId w:val="13"/>
        </w:numPr>
        <w:shd w:val="clear" w:color="auto" w:fill="auto"/>
        <w:tabs>
          <w:tab w:val="left" w:pos="835"/>
        </w:tabs>
        <w:spacing w:before="0" w:after="0" w:line="226" w:lineRule="exact"/>
        <w:ind w:left="720" w:firstLine="0"/>
      </w:pPr>
      <w:r>
        <w:t>h/400 przy klasie tolerancji N2.</w:t>
      </w:r>
    </w:p>
    <w:p w:rsidR="00802E8A" w:rsidRDefault="004C0544">
      <w:pPr>
        <w:pStyle w:val="Teksttreci0"/>
        <w:numPr>
          <w:ilvl w:val="0"/>
          <w:numId w:val="37"/>
        </w:numPr>
        <w:shd w:val="clear" w:color="auto" w:fill="auto"/>
        <w:tabs>
          <w:tab w:val="left" w:pos="730"/>
        </w:tabs>
        <w:spacing w:before="0" w:after="0" w:line="226" w:lineRule="exact"/>
        <w:ind w:left="20" w:firstLine="0"/>
      </w:pPr>
      <w:r>
        <w:t>Belki i płyty:</w:t>
      </w:r>
    </w:p>
    <w:p w:rsidR="00802E8A" w:rsidRDefault="004C0544">
      <w:pPr>
        <w:pStyle w:val="Teksttreci0"/>
        <w:numPr>
          <w:ilvl w:val="0"/>
          <w:numId w:val="34"/>
        </w:numPr>
        <w:shd w:val="clear" w:color="auto" w:fill="auto"/>
        <w:tabs>
          <w:tab w:val="left" w:pos="145"/>
        </w:tabs>
        <w:spacing w:before="0" w:after="0" w:line="226" w:lineRule="exact"/>
        <w:ind w:left="20" w:right="2280" w:firstLine="0"/>
      </w:pPr>
      <w:r>
        <w:t>Dopuszczalne odchylenie usytuowania osi belki w stosunku do osi słupa nie powinno być większe niż ±10 mm</w:t>
      </w:r>
    </w:p>
    <w:p w:rsidR="00802E8A" w:rsidRDefault="004C0544">
      <w:pPr>
        <w:pStyle w:val="Teksttreci0"/>
        <w:numPr>
          <w:ilvl w:val="0"/>
          <w:numId w:val="34"/>
        </w:numPr>
        <w:shd w:val="clear" w:color="auto" w:fill="auto"/>
        <w:tabs>
          <w:tab w:val="left" w:pos="145"/>
        </w:tabs>
        <w:spacing w:before="0" w:after="0" w:line="226" w:lineRule="exact"/>
        <w:ind w:left="20" w:right="2280" w:firstLine="0"/>
      </w:pPr>
      <w:r>
        <w:t>Dopuszczalne odchylenie poziomu podpór belki lub płyty o rozpiętości L nie powinno być większe niż ± L/300 lub 15 mm</w:t>
      </w:r>
    </w:p>
    <w:p w:rsidR="00802E8A" w:rsidRDefault="004C0544">
      <w:pPr>
        <w:pStyle w:val="Teksttreci0"/>
        <w:numPr>
          <w:ilvl w:val="0"/>
          <w:numId w:val="34"/>
        </w:numPr>
        <w:shd w:val="clear" w:color="auto" w:fill="auto"/>
        <w:tabs>
          <w:tab w:val="left" w:pos="135"/>
        </w:tabs>
        <w:spacing w:before="0" w:after="0" w:line="226" w:lineRule="exact"/>
        <w:ind w:left="20" w:firstLine="0"/>
      </w:pPr>
      <w:r>
        <w:t>Dopuszczalne odchylenie poziomu przyległych belek nie powinno być większe niż ±15 mm</w:t>
      </w:r>
    </w:p>
    <w:p w:rsidR="00802E8A" w:rsidRDefault="004C0544">
      <w:pPr>
        <w:pStyle w:val="Teksttreci0"/>
        <w:numPr>
          <w:ilvl w:val="0"/>
          <w:numId w:val="34"/>
        </w:numPr>
        <w:shd w:val="clear" w:color="auto" w:fill="auto"/>
        <w:tabs>
          <w:tab w:val="left" w:pos="135"/>
        </w:tabs>
        <w:spacing w:before="0" w:after="0" w:line="226" w:lineRule="exact"/>
        <w:ind w:left="20" w:firstLine="0"/>
      </w:pPr>
      <w:r>
        <w:t>Dopuszczalne odchylenie rozstawu między belkami nie powinno być większe niż ±10 mm</w:t>
      </w:r>
    </w:p>
    <w:p w:rsidR="00802E8A" w:rsidRDefault="004C0544">
      <w:pPr>
        <w:pStyle w:val="Teksttreci0"/>
        <w:numPr>
          <w:ilvl w:val="0"/>
          <w:numId w:val="34"/>
        </w:numPr>
        <w:shd w:val="clear" w:color="auto" w:fill="auto"/>
        <w:tabs>
          <w:tab w:val="left" w:pos="135"/>
        </w:tabs>
        <w:spacing w:before="0" w:after="0" w:line="226" w:lineRule="exact"/>
        <w:ind w:left="20" w:firstLine="0"/>
      </w:pPr>
      <w:r>
        <w:t>Dopuszczalne wygięcie belek i płyt od poziomu nie powinno być większe niż ±15 mm</w:t>
      </w:r>
    </w:p>
    <w:p w:rsidR="00802E8A" w:rsidRDefault="004C0544">
      <w:pPr>
        <w:pStyle w:val="Teksttreci0"/>
        <w:numPr>
          <w:ilvl w:val="0"/>
          <w:numId w:val="34"/>
        </w:numPr>
        <w:shd w:val="clear" w:color="auto" w:fill="auto"/>
        <w:tabs>
          <w:tab w:val="left" w:pos="140"/>
        </w:tabs>
        <w:spacing w:before="0" w:after="0" w:line="226" w:lineRule="exact"/>
        <w:ind w:left="20" w:right="2280" w:firstLine="0"/>
      </w:pPr>
      <w:r>
        <w:t>Dopuszczalne odchylenie poziomu przyległych stropów sąsiednich kondygnacji nie powinno być większe niż ±15 mm</w:t>
      </w:r>
    </w:p>
    <w:p w:rsidR="00802E8A" w:rsidRDefault="004C0544">
      <w:pPr>
        <w:pStyle w:val="Teksttreci0"/>
        <w:numPr>
          <w:ilvl w:val="0"/>
          <w:numId w:val="34"/>
        </w:numPr>
        <w:shd w:val="clear" w:color="auto" w:fill="auto"/>
        <w:tabs>
          <w:tab w:val="left" w:pos="140"/>
        </w:tabs>
        <w:spacing w:before="0" w:after="0" w:line="226" w:lineRule="exact"/>
        <w:ind w:left="20" w:right="2280" w:firstLine="0"/>
      </w:pPr>
      <w:r>
        <w:t>Dopuszczalne odchylenie poziomu H, stropu na najwyższej kondygnacji w stosunku do poziomu podstawy nie powinno być większe niż:</w:t>
      </w:r>
    </w:p>
    <w:p w:rsidR="00802E8A" w:rsidRDefault="004C0544">
      <w:pPr>
        <w:pStyle w:val="Teksttreci0"/>
        <w:numPr>
          <w:ilvl w:val="0"/>
          <w:numId w:val="13"/>
        </w:numPr>
        <w:shd w:val="clear" w:color="auto" w:fill="auto"/>
        <w:tabs>
          <w:tab w:val="left" w:pos="835"/>
        </w:tabs>
        <w:spacing w:before="0" w:after="0" w:line="226" w:lineRule="exact"/>
        <w:ind w:left="720" w:firstLine="0"/>
      </w:pPr>
      <w:r>
        <w:t>± 20 mm przy H, L 20 m</w:t>
      </w:r>
    </w:p>
    <w:p w:rsidR="00802E8A" w:rsidRDefault="004C0544">
      <w:pPr>
        <w:pStyle w:val="Teksttreci0"/>
        <w:numPr>
          <w:ilvl w:val="0"/>
          <w:numId w:val="13"/>
        </w:numPr>
        <w:shd w:val="clear" w:color="auto" w:fill="auto"/>
        <w:tabs>
          <w:tab w:val="left" w:pos="835"/>
        </w:tabs>
        <w:spacing w:before="0" w:after="0" w:line="226" w:lineRule="exact"/>
        <w:ind w:left="720" w:firstLine="0"/>
      </w:pPr>
      <w:r>
        <w:t>± 0,5 (H,+20) przy 20 m &lt; H, &lt; 100 m,</w:t>
      </w:r>
    </w:p>
    <w:p w:rsidR="00802E8A" w:rsidRDefault="004C0544">
      <w:pPr>
        <w:pStyle w:val="Teksttreci0"/>
        <w:numPr>
          <w:ilvl w:val="0"/>
          <w:numId w:val="13"/>
        </w:numPr>
        <w:shd w:val="clear" w:color="auto" w:fill="auto"/>
        <w:tabs>
          <w:tab w:val="left" w:pos="835"/>
        </w:tabs>
        <w:spacing w:before="0" w:after="0" w:line="226" w:lineRule="exact"/>
        <w:ind w:left="720" w:firstLine="0"/>
      </w:pPr>
      <w:r>
        <w:rPr>
          <w:rStyle w:val="TeksttreciMaelitery"/>
        </w:rPr>
        <w:t>± 0,2 (h,+</w:t>
      </w:r>
      <w:r>
        <w:t>200) przy H, &gt; 100 m.</w:t>
      </w:r>
    </w:p>
    <w:p w:rsidR="00802E8A" w:rsidRDefault="004C0544">
      <w:pPr>
        <w:pStyle w:val="Teksttreci0"/>
        <w:numPr>
          <w:ilvl w:val="0"/>
          <w:numId w:val="37"/>
        </w:numPr>
        <w:shd w:val="clear" w:color="auto" w:fill="auto"/>
        <w:tabs>
          <w:tab w:val="left" w:pos="778"/>
        </w:tabs>
        <w:spacing w:before="0" w:after="0" w:line="226" w:lineRule="exact"/>
        <w:ind w:left="20" w:firstLine="0"/>
      </w:pPr>
      <w:r>
        <w:t>Przekroje:</w:t>
      </w:r>
    </w:p>
    <w:p w:rsidR="00802E8A" w:rsidRDefault="004C0544">
      <w:pPr>
        <w:pStyle w:val="Teksttreci0"/>
        <w:numPr>
          <w:ilvl w:val="0"/>
          <w:numId w:val="34"/>
        </w:numPr>
        <w:shd w:val="clear" w:color="auto" w:fill="auto"/>
        <w:tabs>
          <w:tab w:val="left" w:pos="140"/>
        </w:tabs>
        <w:spacing w:before="0" w:after="0" w:line="226" w:lineRule="exact"/>
        <w:ind w:left="20" w:right="2280" w:firstLine="0"/>
      </w:pPr>
      <w:r>
        <w:t>Dopuszczalne odchylenie wymiaru L, przekroju poprzecznego elementu nie powinno być większe niż ± 0,04 L, lub 10 mm</w:t>
      </w:r>
    </w:p>
    <w:p w:rsidR="00802E8A" w:rsidRDefault="004C0544">
      <w:pPr>
        <w:pStyle w:val="Teksttreci0"/>
        <w:numPr>
          <w:ilvl w:val="0"/>
          <w:numId w:val="34"/>
        </w:numPr>
        <w:shd w:val="clear" w:color="auto" w:fill="auto"/>
        <w:tabs>
          <w:tab w:val="left" w:pos="135"/>
        </w:tabs>
        <w:spacing w:before="0" w:after="0" w:line="226" w:lineRule="exact"/>
        <w:ind w:left="20" w:right="2280" w:firstLine="0"/>
      </w:pPr>
      <w:r>
        <w:t>Dopuszczalne odchylenie szerokości przekroju elementu na poziomach górnym i dolnym oraz odchylenie płaszczyzny bocznej od pionu nie powinno być większe niż ± 0,04 L, lub 10 mm .</w:t>
      </w:r>
    </w:p>
    <w:p w:rsidR="00802E8A" w:rsidRDefault="004C0544">
      <w:pPr>
        <w:pStyle w:val="Teksttreci0"/>
        <w:numPr>
          <w:ilvl w:val="0"/>
          <w:numId w:val="37"/>
        </w:numPr>
        <w:shd w:val="clear" w:color="auto" w:fill="auto"/>
        <w:tabs>
          <w:tab w:val="left" w:pos="726"/>
        </w:tabs>
        <w:spacing w:before="0" w:after="0" w:line="226" w:lineRule="exact"/>
        <w:ind w:left="20" w:firstLine="0"/>
      </w:pPr>
      <w:r>
        <w:t>Powierzchnie i krawędzie :</w:t>
      </w:r>
    </w:p>
    <w:p w:rsidR="00802E8A" w:rsidRDefault="004C0544">
      <w:pPr>
        <w:pStyle w:val="Teksttreci0"/>
        <w:shd w:val="clear" w:color="auto" w:fill="auto"/>
        <w:spacing w:before="0" w:after="0" w:line="226" w:lineRule="exact"/>
        <w:ind w:left="20" w:right="20" w:firstLine="0"/>
      </w:pPr>
      <w:r>
        <w:t>Dopuszczalne odchylenia od płaskiej formowanej lub wygładzonej powierzchni na odcinku 2 m nie powinny być większe niż 7 mm</w:t>
      </w:r>
    </w:p>
    <w:p w:rsidR="00802E8A" w:rsidRDefault="004C0544">
      <w:pPr>
        <w:pStyle w:val="Teksttreci0"/>
        <w:numPr>
          <w:ilvl w:val="0"/>
          <w:numId w:val="34"/>
        </w:numPr>
        <w:shd w:val="clear" w:color="auto" w:fill="auto"/>
        <w:tabs>
          <w:tab w:val="left" w:pos="135"/>
        </w:tabs>
        <w:spacing w:before="0" w:after="0" w:line="226" w:lineRule="exact"/>
        <w:ind w:left="20" w:right="2640" w:firstLine="0"/>
        <w:jc w:val="left"/>
      </w:pPr>
      <w:r>
        <w:t>Dopuszczalne odchylenia od płaskiej niewygładzonej powierzchni na odcinku 2 m nie powinny być większe niż 15 mm</w:t>
      </w:r>
    </w:p>
    <w:p w:rsidR="00802E8A" w:rsidRDefault="004C0544">
      <w:pPr>
        <w:pStyle w:val="Teksttreci0"/>
        <w:numPr>
          <w:ilvl w:val="0"/>
          <w:numId w:val="34"/>
        </w:numPr>
        <w:shd w:val="clear" w:color="auto" w:fill="auto"/>
        <w:tabs>
          <w:tab w:val="left" w:pos="135"/>
        </w:tabs>
        <w:spacing w:before="0" w:after="0" w:line="226" w:lineRule="exact"/>
        <w:ind w:left="20" w:right="2280" w:firstLine="0"/>
      </w:pPr>
      <w:r>
        <w:t>Dopuszczalne lokalne odchylenia od płaskiej formowanej lub wygładzonej powierzchni na odcinku 0,2 m nie powinny być większe niż 5 mm</w:t>
      </w:r>
    </w:p>
    <w:p w:rsidR="00802E8A" w:rsidRDefault="004C0544">
      <w:pPr>
        <w:pStyle w:val="Teksttreci0"/>
        <w:numPr>
          <w:ilvl w:val="0"/>
          <w:numId w:val="34"/>
        </w:numPr>
        <w:shd w:val="clear" w:color="auto" w:fill="auto"/>
        <w:tabs>
          <w:tab w:val="left" w:pos="140"/>
        </w:tabs>
        <w:spacing w:before="0" w:after="0" w:line="226" w:lineRule="exact"/>
        <w:ind w:left="20" w:right="20" w:firstLine="0"/>
      </w:pPr>
      <w:r>
        <w:t>Dopuszczalne lokalne odchylenia od płaskiej niewygładzonej powierzchni na odcinku 0,2 m nie powinny być większe niż 6 mm</w:t>
      </w:r>
    </w:p>
    <w:p w:rsidR="00802E8A" w:rsidRDefault="004C0544">
      <w:pPr>
        <w:pStyle w:val="Teksttreci0"/>
        <w:numPr>
          <w:ilvl w:val="0"/>
          <w:numId w:val="34"/>
        </w:numPr>
        <w:shd w:val="clear" w:color="auto" w:fill="auto"/>
        <w:tabs>
          <w:tab w:val="left" w:pos="130"/>
        </w:tabs>
        <w:spacing w:before="0" w:after="0" w:line="226" w:lineRule="exact"/>
        <w:ind w:left="20" w:right="2640" w:firstLine="0"/>
        <w:jc w:val="left"/>
      </w:pPr>
      <w:r>
        <w:t>Dopuszczalne odchylenia elementu o długości L (w mm) powodujące jego skośność (odchylenie od obrysu) w płaszczyźnie nie powinno być większe niż L/100 lub L 20 mm</w:t>
      </w:r>
    </w:p>
    <w:p w:rsidR="00802E8A" w:rsidRDefault="004C0544">
      <w:pPr>
        <w:pStyle w:val="Teksttreci0"/>
        <w:numPr>
          <w:ilvl w:val="0"/>
          <w:numId w:val="34"/>
        </w:numPr>
        <w:shd w:val="clear" w:color="auto" w:fill="auto"/>
        <w:tabs>
          <w:tab w:val="left" w:pos="135"/>
        </w:tabs>
        <w:spacing w:before="0" w:after="209" w:line="226" w:lineRule="exact"/>
        <w:ind w:left="20" w:firstLine="0"/>
      </w:pPr>
      <w:r>
        <w:t>Dopuszczalne odchylenia linii krawędzi elementu na odcinku 1,0 m nie powinno być większe niż 4 mm.</w:t>
      </w:r>
    </w:p>
    <w:p w:rsidR="00802E8A" w:rsidRDefault="004C0544">
      <w:pPr>
        <w:pStyle w:val="Teksttreci0"/>
        <w:numPr>
          <w:ilvl w:val="0"/>
          <w:numId w:val="35"/>
        </w:numPr>
        <w:shd w:val="clear" w:color="auto" w:fill="auto"/>
        <w:tabs>
          <w:tab w:val="left" w:pos="774"/>
        </w:tabs>
        <w:spacing w:before="0" w:after="162" w:line="190" w:lineRule="exact"/>
        <w:ind w:left="20" w:firstLine="0"/>
      </w:pPr>
      <w:r>
        <w:rPr>
          <w:rStyle w:val="Teksttreci1"/>
        </w:rPr>
        <w:t>OBMIAR ROBÓT.</w:t>
      </w:r>
    </w:p>
    <w:p w:rsidR="00802E8A" w:rsidRDefault="004C0544">
      <w:pPr>
        <w:pStyle w:val="Teksttreci0"/>
        <w:numPr>
          <w:ilvl w:val="1"/>
          <w:numId w:val="35"/>
        </w:numPr>
        <w:shd w:val="clear" w:color="auto" w:fill="auto"/>
        <w:tabs>
          <w:tab w:val="left" w:pos="721"/>
        </w:tabs>
        <w:spacing w:before="0" w:after="0" w:line="230" w:lineRule="exact"/>
        <w:ind w:left="20" w:firstLine="0"/>
      </w:pPr>
      <w:r>
        <w:lastRenderedPageBreak/>
        <w:t>Ogólne zasady obmiaru robót.</w:t>
      </w:r>
    </w:p>
    <w:p w:rsidR="00802E8A" w:rsidRDefault="004C0544">
      <w:pPr>
        <w:pStyle w:val="Teksttreci0"/>
        <w:shd w:val="clear" w:color="auto" w:fill="auto"/>
        <w:spacing w:before="0" w:after="0" w:line="230" w:lineRule="exact"/>
        <w:ind w:left="720" w:firstLine="0"/>
      </w:pPr>
      <w:r>
        <w:t>Ogólne zasady obmiaru robót podano w ST pkt. 8.</w:t>
      </w:r>
    </w:p>
    <w:p w:rsidR="00802E8A" w:rsidRDefault="004C0544">
      <w:pPr>
        <w:pStyle w:val="Teksttreci0"/>
        <w:numPr>
          <w:ilvl w:val="1"/>
          <w:numId w:val="35"/>
        </w:numPr>
        <w:shd w:val="clear" w:color="auto" w:fill="auto"/>
        <w:tabs>
          <w:tab w:val="left" w:pos="759"/>
        </w:tabs>
        <w:spacing w:before="0" w:after="0" w:line="230" w:lineRule="exact"/>
        <w:ind w:left="20" w:firstLine="0"/>
      </w:pPr>
      <w:r>
        <w:t>Jednostka obmiarowa:</w:t>
      </w:r>
    </w:p>
    <w:p w:rsidR="00802E8A" w:rsidRDefault="004C0544">
      <w:pPr>
        <w:pStyle w:val="Teksttreci0"/>
        <w:numPr>
          <w:ilvl w:val="0"/>
          <w:numId w:val="34"/>
        </w:numPr>
        <w:shd w:val="clear" w:color="auto" w:fill="auto"/>
        <w:tabs>
          <w:tab w:val="left" w:pos="121"/>
        </w:tabs>
        <w:spacing w:before="0" w:after="0" w:line="230" w:lineRule="exact"/>
        <w:ind w:left="20" w:right="2640" w:firstLine="0"/>
        <w:jc w:val="left"/>
      </w:pPr>
      <w:r>
        <w:t>Jednostką obmiaru jest 1 m</w:t>
      </w:r>
      <w:r>
        <w:rPr>
          <w:vertAlign w:val="superscript"/>
        </w:rPr>
        <w:t>3</w:t>
      </w:r>
      <w:r>
        <w:t xml:space="preserve"> (metr sześcienny) konstrukcji z betonu oraz 1 m</w:t>
      </w:r>
      <w:r>
        <w:rPr>
          <w:vertAlign w:val="superscript"/>
        </w:rPr>
        <w:t>2</w:t>
      </w:r>
      <w:r>
        <w:t xml:space="preserve"> ściany i płyty żelbetowej.</w:t>
      </w:r>
    </w:p>
    <w:p w:rsidR="00802E8A" w:rsidRDefault="004C0544">
      <w:pPr>
        <w:pStyle w:val="Teksttreci0"/>
        <w:numPr>
          <w:ilvl w:val="0"/>
          <w:numId w:val="34"/>
        </w:numPr>
        <w:shd w:val="clear" w:color="auto" w:fill="auto"/>
        <w:tabs>
          <w:tab w:val="left" w:pos="135"/>
        </w:tabs>
        <w:spacing w:before="0" w:after="0" w:line="230" w:lineRule="exact"/>
        <w:ind w:left="20" w:right="2640" w:firstLine="0"/>
        <w:jc w:val="left"/>
      </w:pPr>
      <w:r>
        <w:t>Do obliczenia ilości przedmiarowej przyjmuje się ilość konstrukcji wg dokumentacji projektowej.</w:t>
      </w:r>
    </w:p>
    <w:p w:rsidR="00802E8A" w:rsidRDefault="004C0544">
      <w:pPr>
        <w:pStyle w:val="Teksttreci0"/>
        <w:numPr>
          <w:ilvl w:val="0"/>
          <w:numId w:val="34"/>
        </w:numPr>
        <w:shd w:val="clear" w:color="auto" w:fill="auto"/>
        <w:tabs>
          <w:tab w:val="left" w:pos="126"/>
        </w:tabs>
        <w:spacing w:before="0" w:after="212" w:line="230" w:lineRule="exact"/>
        <w:ind w:left="20" w:firstLine="0"/>
      </w:pPr>
      <w:r>
        <w:t>Z kubatury nie potrąca się rowków, skosów o przekroju równym lub mniejszym od 6 cm</w:t>
      </w:r>
      <w:r>
        <w:rPr>
          <w:vertAlign w:val="superscript"/>
        </w:rPr>
        <w:t>2</w:t>
      </w:r>
      <w:r>
        <w:t>.</w:t>
      </w:r>
    </w:p>
    <w:p w:rsidR="00802E8A" w:rsidRDefault="004C0544">
      <w:pPr>
        <w:pStyle w:val="Teksttreci0"/>
        <w:numPr>
          <w:ilvl w:val="0"/>
          <w:numId w:val="35"/>
        </w:numPr>
        <w:shd w:val="clear" w:color="auto" w:fill="auto"/>
        <w:tabs>
          <w:tab w:val="left" w:pos="726"/>
        </w:tabs>
        <w:spacing w:before="0" w:after="162" w:line="190" w:lineRule="exact"/>
        <w:ind w:left="20" w:firstLine="0"/>
      </w:pPr>
      <w:r>
        <w:rPr>
          <w:rStyle w:val="Teksttreci1"/>
        </w:rPr>
        <w:t>ODBIÓR ROBÓT I PODSTAWY PŁATNOŚCI.</w:t>
      </w:r>
    </w:p>
    <w:p w:rsidR="00802E8A" w:rsidRDefault="004C0544">
      <w:pPr>
        <w:pStyle w:val="Teksttreci0"/>
        <w:numPr>
          <w:ilvl w:val="1"/>
          <w:numId w:val="35"/>
        </w:numPr>
        <w:shd w:val="clear" w:color="auto" w:fill="auto"/>
        <w:tabs>
          <w:tab w:val="left" w:pos="726"/>
        </w:tabs>
        <w:spacing w:before="0" w:after="0" w:line="230" w:lineRule="exact"/>
        <w:ind w:left="20" w:firstLine="0"/>
      </w:pPr>
      <w:r>
        <w:t>Ogólne zasady odbioru robót.</w:t>
      </w:r>
    </w:p>
    <w:p w:rsidR="00802E8A" w:rsidRDefault="004C0544">
      <w:pPr>
        <w:pStyle w:val="Teksttreci0"/>
        <w:shd w:val="clear" w:color="auto" w:fill="auto"/>
        <w:spacing w:before="0" w:after="0" w:line="230" w:lineRule="exact"/>
        <w:ind w:left="720" w:right="2280"/>
        <w:jc w:val="left"/>
      </w:pPr>
      <w:r>
        <w:t>Ogólne zasady odbioru robót podano i płatności za ich wykonanie określa umowa oraz ST pkt. 9.</w:t>
      </w:r>
    </w:p>
    <w:p w:rsidR="00802E8A" w:rsidRDefault="004C0544">
      <w:pPr>
        <w:pStyle w:val="Teksttreci0"/>
        <w:numPr>
          <w:ilvl w:val="1"/>
          <w:numId w:val="35"/>
        </w:numPr>
        <w:shd w:val="clear" w:color="auto" w:fill="auto"/>
        <w:tabs>
          <w:tab w:val="left" w:pos="726"/>
        </w:tabs>
        <w:spacing w:before="0" w:after="0" w:line="230" w:lineRule="exact"/>
        <w:ind w:left="20" w:firstLine="0"/>
      </w:pPr>
      <w:r>
        <w:t>Roboty uznaje się za wykonane zgodnie z dokumentacją projektową, ST</w:t>
      </w:r>
    </w:p>
    <w:p w:rsidR="00802E8A" w:rsidRDefault="004C0544">
      <w:pPr>
        <w:pStyle w:val="Teksttreci0"/>
        <w:shd w:val="clear" w:color="auto" w:fill="auto"/>
        <w:spacing w:before="0" w:after="0" w:line="230" w:lineRule="exact"/>
        <w:ind w:left="720" w:right="20" w:firstLine="0"/>
      </w:pPr>
      <w:r>
        <w:t>i wymaganiami IRK, jeżeli wszystkie pomiary i badania z zachowaniem zasad wg punktu 5 i 6 dały wyniki pozytywne</w:t>
      </w:r>
    </w:p>
    <w:p w:rsidR="00802E8A" w:rsidRDefault="004C0544">
      <w:pPr>
        <w:pStyle w:val="Teksttreci0"/>
        <w:numPr>
          <w:ilvl w:val="1"/>
          <w:numId w:val="35"/>
        </w:numPr>
        <w:shd w:val="clear" w:color="auto" w:fill="auto"/>
        <w:tabs>
          <w:tab w:val="left" w:pos="682"/>
        </w:tabs>
        <w:spacing w:before="0" w:after="0" w:line="230" w:lineRule="exact"/>
        <w:ind w:left="20" w:right="20" w:firstLine="0"/>
      </w:pPr>
      <w:r>
        <w:t>Odbiór robót powinien być potwierdzony protokołem, który powinien zawierać co najmniej: ocenę wyników badań, wykaz usterek i możliwość ich usunięcia, stwierdzenie zgodności lub niezgodności wykonania robót z umową. Do protokołu powinny być dołączone</w:t>
      </w:r>
    </w:p>
    <w:p w:rsidR="00802E8A" w:rsidRDefault="004C0544">
      <w:pPr>
        <w:pStyle w:val="Teksttreci0"/>
        <w:shd w:val="clear" w:color="auto" w:fill="auto"/>
        <w:spacing w:before="0" w:after="0" w:line="230" w:lineRule="exact"/>
        <w:ind w:left="20" w:firstLine="0"/>
        <w:jc w:val="left"/>
      </w:pPr>
      <w:r>
        <w:t>wymagane atesty i certyfikaty materiałowe.</w:t>
      </w:r>
    </w:p>
    <w:p w:rsidR="00802E8A" w:rsidRDefault="004C0544">
      <w:pPr>
        <w:pStyle w:val="Teksttreci0"/>
        <w:numPr>
          <w:ilvl w:val="1"/>
          <w:numId w:val="35"/>
        </w:numPr>
        <w:shd w:val="clear" w:color="auto" w:fill="auto"/>
        <w:tabs>
          <w:tab w:val="left" w:pos="726"/>
        </w:tabs>
        <w:spacing w:before="0" w:after="0" w:line="230" w:lineRule="exact"/>
        <w:ind w:left="20" w:firstLine="0"/>
        <w:jc w:val="left"/>
      </w:pPr>
      <w:r>
        <w:t>Podstawa płatności.</w:t>
      </w:r>
    </w:p>
    <w:p w:rsidR="00802E8A" w:rsidRDefault="004C0544">
      <w:pPr>
        <w:pStyle w:val="Teksttreci0"/>
        <w:numPr>
          <w:ilvl w:val="0"/>
          <w:numId w:val="34"/>
        </w:numPr>
        <w:shd w:val="clear" w:color="auto" w:fill="auto"/>
        <w:tabs>
          <w:tab w:val="left" w:pos="826"/>
        </w:tabs>
        <w:spacing w:before="0" w:after="0" w:line="230" w:lineRule="exact"/>
        <w:ind w:left="720" w:right="20" w:firstLine="0"/>
      </w:pPr>
      <w:r>
        <w:t>Płaci się za roboty wykonane zgodnie z umową, dokumentacja projektowa i ofertą Wykonawcy oraz warunkach podanych w p. 7. SST.</w:t>
      </w:r>
    </w:p>
    <w:p w:rsidR="00802E8A" w:rsidRDefault="004C0544">
      <w:pPr>
        <w:pStyle w:val="Teksttreci0"/>
        <w:shd w:val="clear" w:color="auto" w:fill="auto"/>
        <w:spacing w:before="0" w:after="212" w:line="230" w:lineRule="exact"/>
        <w:ind w:left="720" w:firstLine="0"/>
      </w:pPr>
      <w:r>
        <w:t>Zasady odbiorów robót i płatności za ich wykonanie określa umowa.</w:t>
      </w:r>
    </w:p>
    <w:p w:rsidR="00802E8A" w:rsidRDefault="004C0544">
      <w:pPr>
        <w:pStyle w:val="Teksttreci0"/>
        <w:numPr>
          <w:ilvl w:val="0"/>
          <w:numId w:val="35"/>
        </w:numPr>
        <w:shd w:val="clear" w:color="auto" w:fill="auto"/>
        <w:tabs>
          <w:tab w:val="left" w:pos="778"/>
        </w:tabs>
        <w:spacing w:before="0" w:after="166" w:line="190" w:lineRule="exact"/>
        <w:ind w:left="20" w:firstLine="0"/>
        <w:jc w:val="left"/>
      </w:pPr>
      <w:r>
        <w:rPr>
          <w:rStyle w:val="Teksttreci1"/>
        </w:rPr>
        <w:t>PRZEPISY ZWIĄZANE.</w:t>
      </w:r>
    </w:p>
    <w:p w:rsidR="00802E8A" w:rsidRDefault="004C0544">
      <w:pPr>
        <w:pStyle w:val="Teksttreci0"/>
        <w:numPr>
          <w:ilvl w:val="1"/>
          <w:numId w:val="35"/>
        </w:numPr>
        <w:shd w:val="clear" w:color="auto" w:fill="auto"/>
        <w:tabs>
          <w:tab w:val="left" w:pos="721"/>
        </w:tabs>
        <w:spacing w:before="0" w:after="0" w:line="226" w:lineRule="exact"/>
        <w:ind w:left="20" w:firstLine="0"/>
        <w:jc w:val="left"/>
      </w:pPr>
      <w:r>
        <w:t>Normy:</w:t>
      </w:r>
    </w:p>
    <w:p w:rsidR="00802E8A" w:rsidRDefault="004C0544">
      <w:pPr>
        <w:pStyle w:val="Teksttreci0"/>
        <w:shd w:val="clear" w:color="auto" w:fill="auto"/>
        <w:spacing w:before="0" w:after="0" w:line="226" w:lineRule="exact"/>
        <w:ind w:left="720" w:firstLine="0"/>
      </w:pPr>
      <w:r>
        <w:t>PN-B-01801 Konstrukcje betonowe i żelbetowe. Podstawy projektowania.</w:t>
      </w:r>
    </w:p>
    <w:p w:rsidR="00802E8A" w:rsidRDefault="004C0544">
      <w:pPr>
        <w:pStyle w:val="Teksttreci0"/>
        <w:shd w:val="clear" w:color="auto" w:fill="auto"/>
        <w:spacing w:before="0" w:after="0" w:line="226" w:lineRule="exact"/>
        <w:ind w:left="720" w:right="2180" w:firstLine="0"/>
        <w:jc w:val="left"/>
      </w:pPr>
      <w:r>
        <w:t>PN-B-03264:2002 Konstrukcje betonowe, żelbetowe i sprężone. Obliczenia statyczne i projektowanie.</w:t>
      </w:r>
    </w:p>
    <w:p w:rsidR="00802E8A" w:rsidRDefault="004C0544">
      <w:pPr>
        <w:pStyle w:val="Teksttreci0"/>
        <w:shd w:val="clear" w:color="auto" w:fill="auto"/>
        <w:spacing w:before="0" w:after="0" w:line="226" w:lineRule="exact"/>
        <w:ind w:left="720" w:firstLine="0"/>
      </w:pPr>
      <w:r>
        <w:t>PN-EN 206-1:2003 Beton. Część 1. Wymagania, właściwości, produkcja i zgodność.</w:t>
      </w:r>
    </w:p>
    <w:p w:rsidR="00802E8A" w:rsidRDefault="004C0544">
      <w:pPr>
        <w:pStyle w:val="Teksttreci0"/>
        <w:shd w:val="clear" w:color="auto" w:fill="auto"/>
        <w:spacing w:before="0" w:after="0" w:line="226" w:lineRule="exact"/>
        <w:ind w:left="720" w:firstLine="0"/>
      </w:pPr>
      <w:r>
        <w:t>PN-63/B06251 Roboty betonowe i żelbetowe. Wymagania techniczne.</w:t>
      </w:r>
    </w:p>
    <w:p w:rsidR="00802E8A" w:rsidRDefault="004C0544">
      <w:pPr>
        <w:pStyle w:val="Teksttreci0"/>
        <w:shd w:val="clear" w:color="auto" w:fill="auto"/>
        <w:spacing w:before="0" w:after="0" w:line="226" w:lineRule="exact"/>
        <w:ind w:left="720" w:right="2480" w:firstLine="0"/>
        <w:jc w:val="left"/>
      </w:pPr>
      <w:r>
        <w:t>PN-M-47900.01 Rusztowania stojące metalowe robocze. Rusztowania stojakowe z rur stalowych. Ogólne wymagania i badania oraz eksploatacja.</w:t>
      </w:r>
    </w:p>
    <w:p w:rsidR="00802E8A" w:rsidRDefault="004C0544">
      <w:pPr>
        <w:pStyle w:val="Teksttreci0"/>
        <w:shd w:val="clear" w:color="auto" w:fill="auto"/>
        <w:spacing w:before="0" w:after="0" w:line="226" w:lineRule="exact"/>
        <w:ind w:left="720" w:firstLine="0"/>
      </w:pPr>
      <w:r>
        <w:t>PN-B-03163-1 Konstrukcje drewniane. Rusztowania. Terminologia.</w:t>
      </w:r>
    </w:p>
    <w:p w:rsidR="00802E8A" w:rsidRDefault="004C0544">
      <w:pPr>
        <w:pStyle w:val="Teksttreci0"/>
        <w:shd w:val="clear" w:color="auto" w:fill="auto"/>
        <w:spacing w:before="0" w:after="0" w:line="226" w:lineRule="exact"/>
        <w:ind w:left="720" w:firstLine="0"/>
      </w:pPr>
      <w:r>
        <w:t>PN-B-03163-2 Konstrukcje drewniane. Rusztowania. Wymagania.</w:t>
      </w:r>
    </w:p>
    <w:p w:rsidR="00802E8A" w:rsidRDefault="004C0544">
      <w:pPr>
        <w:pStyle w:val="Teksttreci0"/>
        <w:shd w:val="clear" w:color="auto" w:fill="auto"/>
        <w:spacing w:before="0" w:after="0" w:line="226" w:lineRule="exact"/>
        <w:ind w:left="720" w:firstLine="0"/>
      </w:pPr>
      <w:r>
        <w:t>PN-B-03163-3 Konstrukcje drewniane. Rusztowania. Badania.</w:t>
      </w:r>
    </w:p>
    <w:p w:rsidR="00802E8A" w:rsidRDefault="004C0544">
      <w:pPr>
        <w:pStyle w:val="Teksttreci0"/>
        <w:shd w:val="clear" w:color="auto" w:fill="auto"/>
        <w:spacing w:before="0" w:after="0" w:line="226" w:lineRule="exact"/>
        <w:ind w:left="720" w:firstLine="0"/>
      </w:pPr>
      <w:r>
        <w:t>PN-EN 196-1:1996 Cement. Metody badań. Oznaczenie wytrzymałości.</w:t>
      </w:r>
    </w:p>
    <w:p w:rsidR="00802E8A" w:rsidRDefault="004C0544">
      <w:pPr>
        <w:pStyle w:val="Teksttreci0"/>
        <w:shd w:val="clear" w:color="auto" w:fill="auto"/>
        <w:spacing w:before="0" w:after="0" w:line="226" w:lineRule="exact"/>
        <w:ind w:left="720" w:right="2180" w:firstLine="0"/>
        <w:jc w:val="left"/>
      </w:pPr>
      <w:r>
        <w:t>PN-EN 196-3:1996 Cement. Metody badań. Oznaczenie czasów wiązania i stałości objętości.</w:t>
      </w:r>
    </w:p>
    <w:p w:rsidR="00802E8A" w:rsidRDefault="004C0544">
      <w:pPr>
        <w:pStyle w:val="Teksttreci0"/>
        <w:shd w:val="clear" w:color="auto" w:fill="auto"/>
        <w:spacing w:before="0" w:after="0" w:line="226" w:lineRule="exact"/>
        <w:ind w:left="720" w:firstLine="0"/>
      </w:pPr>
      <w:r>
        <w:t>PN-EN 196-6:1997 Cement. Metody badań. Oznaczenie stopnia zmielenia.</w:t>
      </w:r>
    </w:p>
    <w:p w:rsidR="00802E8A" w:rsidRDefault="004C0544">
      <w:pPr>
        <w:pStyle w:val="Teksttreci0"/>
        <w:shd w:val="clear" w:color="auto" w:fill="auto"/>
        <w:spacing w:before="0" w:after="0" w:line="226" w:lineRule="exact"/>
        <w:ind w:left="720" w:firstLine="0"/>
      </w:pPr>
      <w:r>
        <w:t>PN-B-30000:1990 Cement portlandzki.</w:t>
      </w:r>
    </w:p>
    <w:p w:rsidR="00802E8A" w:rsidRDefault="004C0544">
      <w:pPr>
        <w:pStyle w:val="Teksttreci0"/>
        <w:shd w:val="clear" w:color="auto" w:fill="auto"/>
        <w:spacing w:before="0" w:after="0" w:line="226" w:lineRule="exact"/>
        <w:ind w:left="720" w:firstLine="0"/>
      </w:pPr>
      <w:r>
        <w:t>PN-88/B-30001 Cement portlandzki z dodatkami.</w:t>
      </w:r>
    </w:p>
    <w:p w:rsidR="00802E8A" w:rsidRDefault="004C0544">
      <w:pPr>
        <w:pStyle w:val="Teksttreci0"/>
        <w:shd w:val="clear" w:color="auto" w:fill="auto"/>
        <w:spacing w:before="0" w:after="0" w:line="226" w:lineRule="exact"/>
        <w:ind w:left="720" w:firstLine="0"/>
      </w:pPr>
      <w:r>
        <w:t>PN-EN 1008:2004 Woda zarobowa do betonu. specyfikacja pobierania próbek.</w:t>
      </w:r>
    </w:p>
    <w:p w:rsidR="00802E8A" w:rsidRDefault="004C0544">
      <w:pPr>
        <w:pStyle w:val="Teksttreci0"/>
        <w:numPr>
          <w:ilvl w:val="1"/>
          <w:numId w:val="35"/>
        </w:numPr>
        <w:shd w:val="clear" w:color="auto" w:fill="auto"/>
        <w:tabs>
          <w:tab w:val="left" w:pos="774"/>
        </w:tabs>
        <w:spacing w:before="0" w:after="0" w:line="226" w:lineRule="exact"/>
        <w:ind w:left="20" w:firstLine="0"/>
        <w:jc w:val="left"/>
      </w:pPr>
      <w:r>
        <w:t>Inne dokumenty :</w:t>
      </w:r>
    </w:p>
    <w:p w:rsidR="00802E8A" w:rsidRDefault="004C0544">
      <w:pPr>
        <w:pStyle w:val="Teksttreci0"/>
        <w:numPr>
          <w:ilvl w:val="0"/>
          <w:numId w:val="34"/>
        </w:numPr>
        <w:shd w:val="clear" w:color="auto" w:fill="auto"/>
        <w:tabs>
          <w:tab w:val="left" w:pos="821"/>
        </w:tabs>
        <w:spacing w:before="0" w:after="0" w:line="226" w:lineRule="exact"/>
        <w:ind w:left="720" w:firstLine="0"/>
      </w:pPr>
      <w:r>
        <w:t>Warunki techniczne wykonania i odbioru robót budowlano- montażowych Tom I -</w:t>
      </w:r>
    </w:p>
    <w:p w:rsidR="00802E8A" w:rsidRDefault="004C0544">
      <w:pPr>
        <w:pStyle w:val="Teksttreci0"/>
        <w:shd w:val="clear" w:color="auto" w:fill="auto"/>
        <w:spacing w:before="0" w:after="0" w:line="226" w:lineRule="exact"/>
        <w:ind w:left="720" w:right="20" w:firstLine="0"/>
      </w:pPr>
      <w:r>
        <w:t>„Budownictwo Ogólne” - opracowany przez Instytut Techniki Budowlanej, oo-950 Warszawa ul. Filtrowa Wydawnictwo ARKADY 1989r</w:t>
      </w:r>
    </w:p>
    <w:p w:rsidR="00802E8A" w:rsidRDefault="004C0544">
      <w:pPr>
        <w:pStyle w:val="Teksttreci0"/>
        <w:numPr>
          <w:ilvl w:val="0"/>
          <w:numId w:val="34"/>
        </w:numPr>
        <w:shd w:val="clear" w:color="auto" w:fill="auto"/>
        <w:tabs>
          <w:tab w:val="left" w:pos="830"/>
        </w:tabs>
        <w:spacing w:before="0" w:after="0" w:line="226" w:lineRule="exact"/>
        <w:ind w:left="720" w:firstLine="0"/>
      </w:pPr>
      <w:r>
        <w:t>Ustawa Prawo Budowlane z dnia 7 lipca 1994 r. (Dz. U. 1994 nr 89 poz. 414) z późniejszymi zmianami</w:t>
      </w:r>
    </w:p>
    <w:p w:rsidR="00802E8A" w:rsidRDefault="004C0544">
      <w:pPr>
        <w:pStyle w:val="Teksttreci0"/>
        <w:numPr>
          <w:ilvl w:val="0"/>
          <w:numId w:val="34"/>
        </w:numPr>
        <w:shd w:val="clear" w:color="auto" w:fill="auto"/>
        <w:tabs>
          <w:tab w:val="left" w:pos="826"/>
        </w:tabs>
        <w:spacing w:before="0" w:after="0" w:line="226" w:lineRule="exact"/>
        <w:ind w:left="720" w:firstLine="0"/>
      </w:pPr>
      <w:r>
        <w:t>Instrukcje Instytutu Techniki Budowlanej:</w:t>
      </w:r>
    </w:p>
    <w:p w:rsidR="00802E8A" w:rsidRDefault="004C0544">
      <w:pPr>
        <w:pStyle w:val="Teksttreci0"/>
        <w:numPr>
          <w:ilvl w:val="0"/>
          <w:numId w:val="13"/>
        </w:numPr>
        <w:shd w:val="clear" w:color="auto" w:fill="auto"/>
        <w:tabs>
          <w:tab w:val="left" w:pos="850"/>
        </w:tabs>
        <w:spacing w:before="0" w:after="0" w:line="226" w:lineRule="exact"/>
        <w:ind w:left="720" w:right="3000" w:firstLine="0"/>
        <w:jc w:val="left"/>
      </w:pPr>
      <w:r>
        <w:t>240/82 Instrukcja zabezpieczenia przed korozją konstrukcji betonowych i żelbetowych,</w:t>
      </w:r>
    </w:p>
    <w:p w:rsidR="00802E8A" w:rsidRDefault="004C0544">
      <w:pPr>
        <w:pStyle w:val="Teksttreci0"/>
        <w:numPr>
          <w:ilvl w:val="0"/>
          <w:numId w:val="13"/>
        </w:numPr>
        <w:shd w:val="clear" w:color="auto" w:fill="auto"/>
        <w:tabs>
          <w:tab w:val="left" w:pos="840"/>
        </w:tabs>
        <w:spacing w:before="0" w:after="0" w:line="226" w:lineRule="exact"/>
        <w:ind w:left="720" w:right="2180" w:firstLine="0"/>
        <w:jc w:val="left"/>
      </w:pPr>
      <w:r>
        <w:t>306/91 Zabezpieczenie korozji alkalicznej betonu przez zastosowanie dodatków mineralnych,</w:t>
      </w:r>
    </w:p>
    <w:p w:rsidR="00802E8A" w:rsidRDefault="004C0544">
      <w:pPr>
        <w:pStyle w:val="Teksttreci0"/>
        <w:numPr>
          <w:ilvl w:val="0"/>
          <w:numId w:val="34"/>
        </w:numPr>
        <w:shd w:val="clear" w:color="auto" w:fill="auto"/>
        <w:tabs>
          <w:tab w:val="left" w:pos="835"/>
        </w:tabs>
        <w:spacing w:before="0" w:after="0" w:line="226" w:lineRule="exact"/>
        <w:ind w:left="720" w:firstLine="0"/>
      </w:pPr>
      <w:r>
        <w:t>Dokumenty przetargowe</w:t>
      </w:r>
    </w:p>
    <w:p w:rsidR="00802E8A" w:rsidRDefault="004C0544">
      <w:pPr>
        <w:pStyle w:val="Teksttreci0"/>
        <w:numPr>
          <w:ilvl w:val="0"/>
          <w:numId w:val="34"/>
        </w:numPr>
        <w:shd w:val="clear" w:color="auto" w:fill="auto"/>
        <w:tabs>
          <w:tab w:val="left" w:pos="835"/>
        </w:tabs>
        <w:spacing w:before="0" w:after="0" w:line="226" w:lineRule="exact"/>
        <w:ind w:left="720" w:firstLine="0"/>
      </w:pPr>
      <w:r>
        <w:t>Umowa, warunki kontraktu</w:t>
      </w:r>
    </w:p>
    <w:p w:rsidR="00802E8A" w:rsidRDefault="004C0544">
      <w:pPr>
        <w:pStyle w:val="Teksttreci0"/>
        <w:numPr>
          <w:ilvl w:val="0"/>
          <w:numId w:val="34"/>
        </w:numPr>
        <w:shd w:val="clear" w:color="auto" w:fill="auto"/>
        <w:tabs>
          <w:tab w:val="left" w:pos="835"/>
        </w:tabs>
        <w:spacing w:before="0" w:after="0" w:line="226" w:lineRule="exact"/>
        <w:ind w:left="720" w:firstLine="0"/>
      </w:pPr>
      <w:r>
        <w:t>Dokumentacja projektowa</w:t>
      </w:r>
    </w:p>
    <w:p w:rsidR="00802E8A" w:rsidRDefault="004C0544">
      <w:pPr>
        <w:pStyle w:val="Nagwek20"/>
        <w:keepNext/>
        <w:keepLines/>
        <w:numPr>
          <w:ilvl w:val="0"/>
          <w:numId w:val="38"/>
        </w:numPr>
        <w:shd w:val="clear" w:color="auto" w:fill="auto"/>
        <w:tabs>
          <w:tab w:val="left" w:pos="428"/>
        </w:tabs>
        <w:ind w:left="20" w:firstLine="0"/>
      </w:pPr>
      <w:bookmarkStart w:id="4" w:name="bookmark4"/>
      <w:r>
        <w:t>Roboty zbrojarskie</w:t>
      </w:r>
      <w:bookmarkEnd w:id="4"/>
    </w:p>
    <w:p w:rsidR="00802E8A" w:rsidRDefault="004C0544">
      <w:pPr>
        <w:pStyle w:val="Teksttreci0"/>
        <w:numPr>
          <w:ilvl w:val="0"/>
          <w:numId w:val="39"/>
        </w:numPr>
        <w:shd w:val="clear" w:color="auto" w:fill="auto"/>
        <w:tabs>
          <w:tab w:val="left" w:pos="764"/>
        </w:tabs>
        <w:spacing w:before="0" w:after="0" w:line="226" w:lineRule="exact"/>
        <w:ind w:left="20" w:firstLine="0"/>
        <w:jc w:val="left"/>
      </w:pPr>
      <w:r>
        <w:t>Przedmiot specyfikacji.</w:t>
      </w:r>
    </w:p>
    <w:p w:rsidR="00802E8A" w:rsidRDefault="004C0544">
      <w:pPr>
        <w:pStyle w:val="Teksttreci0"/>
        <w:shd w:val="clear" w:color="auto" w:fill="auto"/>
        <w:spacing w:before="0" w:after="0" w:line="226" w:lineRule="exact"/>
        <w:ind w:left="720" w:firstLine="0"/>
      </w:pPr>
      <w:r>
        <w:t>Przedmiotem niniejszej specyfikacji technicznej są wymagania dotyczące wykonania</w:t>
      </w:r>
    </w:p>
    <w:p w:rsidR="00802E8A" w:rsidRDefault="004C0544">
      <w:pPr>
        <w:pStyle w:val="Teksttreci0"/>
        <w:shd w:val="clear" w:color="auto" w:fill="auto"/>
        <w:spacing w:before="0" w:after="0" w:line="226" w:lineRule="exact"/>
        <w:ind w:left="720" w:right="20" w:firstLine="0"/>
      </w:pPr>
      <w:r>
        <w:t xml:space="preserve">i odbioru robót zbrojarskich w konstrukcjach żelbetowych przewidzianych do wykonania w ramach Modernizacji Oczyszczalni Ścieków w </w:t>
      </w:r>
      <w:r w:rsidR="00816926">
        <w:t>Rzeczniowie  .</w:t>
      </w:r>
    </w:p>
    <w:p w:rsidR="00802E8A" w:rsidRDefault="004C0544">
      <w:pPr>
        <w:pStyle w:val="Teksttreci0"/>
        <w:numPr>
          <w:ilvl w:val="1"/>
          <w:numId w:val="39"/>
        </w:numPr>
        <w:shd w:val="clear" w:color="auto" w:fill="auto"/>
        <w:tabs>
          <w:tab w:val="left" w:pos="1459"/>
        </w:tabs>
        <w:spacing w:before="0" w:after="0" w:line="226" w:lineRule="exact"/>
        <w:ind w:left="720" w:firstLine="0"/>
      </w:pPr>
      <w:r>
        <w:t>Zakres stosowania specyfikacji :</w:t>
      </w:r>
    </w:p>
    <w:p w:rsidR="00802E8A" w:rsidRDefault="004C0544">
      <w:pPr>
        <w:pStyle w:val="Teksttreci0"/>
        <w:numPr>
          <w:ilvl w:val="0"/>
          <w:numId w:val="34"/>
        </w:numPr>
        <w:shd w:val="clear" w:color="auto" w:fill="auto"/>
        <w:tabs>
          <w:tab w:val="left" w:pos="850"/>
        </w:tabs>
        <w:spacing w:before="0" w:after="0" w:line="226" w:lineRule="exact"/>
        <w:ind w:left="720" w:right="20" w:firstLine="0"/>
      </w:pPr>
      <w:r>
        <w:t>Niniejsza specyfikacja stosowana jako dokument przetargowy i kontraktowy przy zlecaniu i realizacji robót wymienionych w pkt. 1.1. ST.</w:t>
      </w:r>
    </w:p>
    <w:p w:rsidR="00802E8A" w:rsidRDefault="004C0544">
      <w:pPr>
        <w:pStyle w:val="Teksttreci0"/>
        <w:numPr>
          <w:ilvl w:val="0"/>
          <w:numId w:val="34"/>
        </w:numPr>
        <w:shd w:val="clear" w:color="auto" w:fill="auto"/>
        <w:tabs>
          <w:tab w:val="left" w:pos="845"/>
        </w:tabs>
        <w:spacing w:before="0" w:after="0" w:line="226" w:lineRule="exact"/>
        <w:ind w:left="720" w:right="20" w:firstLine="0"/>
      </w:pPr>
      <w:r>
        <w:t xml:space="preserve">Odstępstwa od wymagań podanych w niniejszej specyfikacji mogą mieć miejsce tylko w przypadkach małych prostych robót i konstrukcji drugorzędnych o niewielkim znaczeniu, dla których istnieje pewność, że podstawowe wymagania będą spełnione przy zastosowaniu metod wykonania na podstawie doświadczenia, wiedzy budowlanej i przy przestrzeganiu przepisów </w:t>
      </w:r>
      <w:r>
        <w:lastRenderedPageBreak/>
        <w:t>technicznych.</w:t>
      </w:r>
    </w:p>
    <w:p w:rsidR="00802E8A" w:rsidRDefault="004C0544">
      <w:pPr>
        <w:pStyle w:val="Teksttreci0"/>
        <w:numPr>
          <w:ilvl w:val="1"/>
          <w:numId w:val="39"/>
        </w:numPr>
        <w:shd w:val="clear" w:color="auto" w:fill="auto"/>
        <w:tabs>
          <w:tab w:val="left" w:pos="759"/>
        </w:tabs>
        <w:spacing w:before="0" w:after="0" w:line="226" w:lineRule="exact"/>
        <w:ind w:left="20" w:firstLine="0"/>
        <w:jc w:val="left"/>
      </w:pPr>
      <w:r>
        <w:t>Zakres robót objętych SST:</w:t>
      </w:r>
    </w:p>
    <w:p w:rsidR="00802E8A" w:rsidRDefault="004C0544">
      <w:pPr>
        <w:pStyle w:val="Teksttreci0"/>
        <w:shd w:val="clear" w:color="auto" w:fill="auto"/>
        <w:spacing w:before="0" w:after="0" w:line="226" w:lineRule="exact"/>
        <w:ind w:left="720" w:right="20" w:firstLine="0"/>
      </w:pPr>
      <w:r>
        <w:t>Roboty, których dotyczy specyfikacja, obejmują wszystkie czynności mające na celu wykonanie robót związanych z:</w:t>
      </w:r>
    </w:p>
    <w:p w:rsidR="00802E8A" w:rsidRDefault="004C0544">
      <w:pPr>
        <w:pStyle w:val="Teksttreci0"/>
        <w:numPr>
          <w:ilvl w:val="0"/>
          <w:numId w:val="34"/>
        </w:numPr>
        <w:shd w:val="clear" w:color="auto" w:fill="auto"/>
        <w:tabs>
          <w:tab w:val="left" w:pos="830"/>
        </w:tabs>
        <w:spacing w:before="0" w:after="0" w:line="226" w:lineRule="exact"/>
        <w:ind w:left="720" w:firstLine="0"/>
      </w:pPr>
      <w:r>
        <w:t>przygotowaniem zbrojenia</w:t>
      </w:r>
    </w:p>
    <w:p w:rsidR="00802E8A" w:rsidRDefault="004C0544">
      <w:pPr>
        <w:pStyle w:val="Teksttreci0"/>
        <w:numPr>
          <w:ilvl w:val="0"/>
          <w:numId w:val="34"/>
        </w:numPr>
        <w:shd w:val="clear" w:color="auto" w:fill="auto"/>
        <w:tabs>
          <w:tab w:val="left" w:pos="830"/>
        </w:tabs>
        <w:spacing w:before="0" w:after="0" w:line="226" w:lineRule="exact"/>
        <w:ind w:left="720" w:firstLine="0"/>
      </w:pPr>
      <w:r>
        <w:t>montażem zbrojenia</w:t>
      </w:r>
    </w:p>
    <w:p w:rsidR="00802E8A" w:rsidRDefault="004C0544">
      <w:pPr>
        <w:pStyle w:val="Teksttreci0"/>
        <w:numPr>
          <w:ilvl w:val="0"/>
          <w:numId w:val="34"/>
        </w:numPr>
        <w:shd w:val="clear" w:color="auto" w:fill="auto"/>
        <w:tabs>
          <w:tab w:val="left" w:pos="830"/>
        </w:tabs>
        <w:spacing w:before="0" w:after="0" w:line="226" w:lineRule="exact"/>
        <w:ind w:left="720" w:firstLine="0"/>
      </w:pPr>
      <w:r>
        <w:t>kontrolą jakości robót i materiałów</w:t>
      </w:r>
    </w:p>
    <w:p w:rsidR="00802E8A" w:rsidRDefault="004C0544">
      <w:pPr>
        <w:pStyle w:val="Teksttreci0"/>
        <w:shd w:val="clear" w:color="auto" w:fill="auto"/>
        <w:spacing w:before="0" w:after="0" w:line="226" w:lineRule="exact"/>
        <w:ind w:left="720" w:right="20" w:firstLine="0"/>
      </w:pPr>
      <w:r>
        <w:t>szczegółowe dane odnośnie zbrojenia konstrukcyjnego zawarte są w części konstrukcyjnej dokumentacji projektowej.</w:t>
      </w:r>
    </w:p>
    <w:p w:rsidR="00802E8A" w:rsidRDefault="004C0544">
      <w:pPr>
        <w:pStyle w:val="Teksttreci0"/>
        <w:numPr>
          <w:ilvl w:val="1"/>
          <w:numId w:val="39"/>
        </w:numPr>
        <w:shd w:val="clear" w:color="auto" w:fill="auto"/>
        <w:tabs>
          <w:tab w:val="left" w:pos="764"/>
        </w:tabs>
        <w:spacing w:before="0" w:after="0" w:line="226" w:lineRule="exact"/>
        <w:ind w:left="20" w:firstLine="0"/>
        <w:jc w:val="left"/>
      </w:pPr>
      <w:r>
        <w:t>Określenia podstawowe .</w:t>
      </w:r>
    </w:p>
    <w:p w:rsidR="00802E8A" w:rsidRDefault="004C0544">
      <w:pPr>
        <w:pStyle w:val="Teksttreci0"/>
        <w:shd w:val="clear" w:color="auto" w:fill="auto"/>
        <w:spacing w:before="0" w:after="0" w:line="226" w:lineRule="exact"/>
        <w:ind w:left="720" w:firstLine="0"/>
      </w:pPr>
      <w:r>
        <w:t>Określenia podstawowe użyte w niniejszej SST są zgodne z Normami i ST pkt. 1.5.</w:t>
      </w:r>
    </w:p>
    <w:p w:rsidR="00802E8A" w:rsidRDefault="004C0544">
      <w:pPr>
        <w:pStyle w:val="Teksttreci0"/>
        <w:numPr>
          <w:ilvl w:val="1"/>
          <w:numId w:val="39"/>
        </w:numPr>
        <w:shd w:val="clear" w:color="auto" w:fill="auto"/>
        <w:tabs>
          <w:tab w:val="left" w:pos="711"/>
        </w:tabs>
        <w:spacing w:before="0" w:after="0" w:line="226" w:lineRule="exact"/>
        <w:ind w:left="20" w:firstLine="0"/>
        <w:jc w:val="left"/>
      </w:pPr>
      <w:r>
        <w:t>Ogólne wymagania dotyczące robót :</w:t>
      </w:r>
    </w:p>
    <w:p w:rsidR="00802E8A" w:rsidRDefault="004C0544">
      <w:pPr>
        <w:pStyle w:val="Teksttreci0"/>
        <w:shd w:val="clear" w:color="auto" w:fill="auto"/>
        <w:spacing w:before="0" w:after="0" w:line="226" w:lineRule="exact"/>
        <w:ind w:left="720" w:firstLine="0"/>
      </w:pPr>
      <w:r>
        <w:t>Ogólne wymagania dotyczące zasad prowadzenia robót podano w ST pkt. 2.</w:t>
      </w:r>
    </w:p>
    <w:p w:rsidR="00802E8A" w:rsidRDefault="004C0544">
      <w:pPr>
        <w:pStyle w:val="Teksttreci0"/>
        <w:shd w:val="clear" w:color="auto" w:fill="auto"/>
        <w:spacing w:before="0" w:after="0" w:line="230" w:lineRule="exact"/>
        <w:ind w:left="720" w:firstLine="0"/>
      </w:pPr>
      <w:r>
        <w:t>Niniejsza specyfikacja obejmuje całość robót zbrojarskich. Wykonawca robót jest</w:t>
      </w:r>
    </w:p>
    <w:p w:rsidR="00802E8A" w:rsidRDefault="004C0544">
      <w:pPr>
        <w:pStyle w:val="Teksttreci0"/>
        <w:shd w:val="clear" w:color="auto" w:fill="auto"/>
        <w:spacing w:before="0" w:after="212" w:line="230" w:lineRule="exact"/>
        <w:ind w:left="720" w:right="40" w:firstLine="0"/>
      </w:pPr>
      <w:r>
        <w:t>odpowiedzialny za jakość wykonania tych robót oraz za zgodność z umową, projektem wykonawczym, pozostałymi SST i poleceniami ZRU. Wprowadzenie jakichkolwiek odstępstw od tych dokumentów wymaga akceptacji ZRU (Inspektora Nadzoru).</w:t>
      </w:r>
    </w:p>
    <w:p w:rsidR="00802E8A" w:rsidRDefault="004C0544">
      <w:pPr>
        <w:pStyle w:val="Teksttreci0"/>
        <w:numPr>
          <w:ilvl w:val="0"/>
          <w:numId w:val="40"/>
        </w:numPr>
        <w:shd w:val="clear" w:color="auto" w:fill="auto"/>
        <w:tabs>
          <w:tab w:val="left" w:pos="769"/>
        </w:tabs>
        <w:spacing w:before="0" w:after="166" w:line="190" w:lineRule="exact"/>
        <w:ind w:left="20" w:firstLine="0"/>
      </w:pPr>
      <w:r>
        <w:rPr>
          <w:rStyle w:val="Teksttreci1"/>
        </w:rPr>
        <w:t>MATERIAŁY.</w:t>
      </w:r>
    </w:p>
    <w:p w:rsidR="00802E8A" w:rsidRDefault="004C0544">
      <w:pPr>
        <w:pStyle w:val="Teksttreci0"/>
        <w:numPr>
          <w:ilvl w:val="1"/>
          <w:numId w:val="40"/>
        </w:numPr>
        <w:shd w:val="clear" w:color="auto" w:fill="auto"/>
        <w:tabs>
          <w:tab w:val="left" w:pos="721"/>
        </w:tabs>
        <w:spacing w:before="0" w:after="0" w:line="226" w:lineRule="exact"/>
        <w:ind w:left="20" w:firstLine="0"/>
      </w:pPr>
      <w:r>
        <w:t>Ogólne wymagania dotyczące materiałów.</w:t>
      </w:r>
    </w:p>
    <w:p w:rsidR="00802E8A" w:rsidRDefault="004C0544">
      <w:pPr>
        <w:pStyle w:val="Teksttreci0"/>
        <w:shd w:val="clear" w:color="auto" w:fill="auto"/>
        <w:spacing w:before="0" w:after="0" w:line="226" w:lineRule="exact"/>
        <w:ind w:left="720" w:firstLine="0"/>
      </w:pPr>
      <w:r>
        <w:t>Ogólne wymagania dotyczące materiałów, ich pozyskiwania i składowania podano w pkt. 4. ST.</w:t>
      </w:r>
    </w:p>
    <w:p w:rsidR="00802E8A" w:rsidRDefault="004C0544">
      <w:pPr>
        <w:pStyle w:val="Teksttreci0"/>
        <w:numPr>
          <w:ilvl w:val="1"/>
          <w:numId w:val="40"/>
        </w:numPr>
        <w:shd w:val="clear" w:color="auto" w:fill="auto"/>
        <w:tabs>
          <w:tab w:val="left" w:pos="726"/>
        </w:tabs>
        <w:spacing w:before="0" w:after="0" w:line="226" w:lineRule="exact"/>
        <w:ind w:left="20" w:firstLine="0"/>
      </w:pPr>
      <w:r>
        <w:t>Stal zbrojeniowa.</w:t>
      </w:r>
    </w:p>
    <w:p w:rsidR="00802E8A" w:rsidRDefault="004C0544">
      <w:pPr>
        <w:pStyle w:val="Teksttreci0"/>
        <w:numPr>
          <w:ilvl w:val="2"/>
          <w:numId w:val="40"/>
        </w:numPr>
        <w:shd w:val="clear" w:color="auto" w:fill="auto"/>
        <w:tabs>
          <w:tab w:val="left" w:pos="721"/>
        </w:tabs>
        <w:spacing w:before="0" w:after="0" w:line="226" w:lineRule="exact"/>
        <w:ind w:left="20" w:firstLine="0"/>
      </w:pPr>
      <w:r>
        <w:t>Asortyment stali zbrojeniowej:</w:t>
      </w:r>
    </w:p>
    <w:p w:rsidR="00802E8A" w:rsidRDefault="004C0544">
      <w:pPr>
        <w:pStyle w:val="Teksttreci0"/>
        <w:shd w:val="clear" w:color="auto" w:fill="auto"/>
        <w:spacing w:before="0" w:after="0" w:line="226" w:lineRule="exact"/>
        <w:ind w:left="720" w:right="40" w:firstLine="0"/>
      </w:pPr>
      <w:r>
        <w:t>Do zbrojenia konstrukcji żelbetowych prętami wiotkimi w obiektach budowlanych objętych zakresem projektu stosuje się stal klas i gatunków wg dokumentacji projektowej,</w:t>
      </w:r>
    </w:p>
    <w:p w:rsidR="00802E8A" w:rsidRDefault="004C0544">
      <w:pPr>
        <w:pStyle w:val="Teksttreci0"/>
        <w:numPr>
          <w:ilvl w:val="2"/>
          <w:numId w:val="40"/>
        </w:numPr>
        <w:shd w:val="clear" w:color="auto" w:fill="auto"/>
        <w:tabs>
          <w:tab w:val="left" w:pos="510"/>
        </w:tabs>
        <w:spacing w:before="0" w:after="0" w:line="226" w:lineRule="exact"/>
        <w:ind w:left="20" w:firstLine="0"/>
      </w:pPr>
      <w:r>
        <w:t>Właściwości mechaniczne i technologiczne stali zbrojeniowej ■</w:t>
      </w:r>
    </w:p>
    <w:p w:rsidR="00802E8A" w:rsidRDefault="004C0544">
      <w:pPr>
        <w:pStyle w:val="Teksttreci0"/>
        <w:shd w:val="clear" w:color="auto" w:fill="auto"/>
        <w:spacing w:before="0" w:after="0" w:line="226" w:lineRule="exact"/>
        <w:ind w:left="720" w:firstLine="0"/>
      </w:pPr>
      <w:r>
        <w:t>Właściwości mechaniczne i technologiczne powinny odpowiadać wymaganiom podanym w PN-81/H-84023.</w:t>
      </w:r>
    </w:p>
    <w:p w:rsidR="00802E8A" w:rsidRDefault="004C0544">
      <w:pPr>
        <w:pStyle w:val="Teksttreci0"/>
        <w:numPr>
          <w:ilvl w:val="0"/>
          <w:numId w:val="34"/>
        </w:numPr>
        <w:shd w:val="clear" w:color="auto" w:fill="auto"/>
        <w:tabs>
          <w:tab w:val="left" w:pos="830"/>
        </w:tabs>
        <w:spacing w:before="0" w:after="0" w:line="226" w:lineRule="exact"/>
        <w:ind w:left="720" w:firstLine="0"/>
      </w:pPr>
      <w:r>
        <w:t>Powierzchnia walcówki i prętów powinna być bez pęknięć, pęcherzy i naderwań.</w:t>
      </w:r>
    </w:p>
    <w:p w:rsidR="00802E8A" w:rsidRDefault="004C0544">
      <w:pPr>
        <w:pStyle w:val="Teksttreci0"/>
        <w:numPr>
          <w:ilvl w:val="0"/>
          <w:numId w:val="34"/>
        </w:numPr>
        <w:shd w:val="clear" w:color="auto" w:fill="auto"/>
        <w:tabs>
          <w:tab w:val="left" w:pos="140"/>
        </w:tabs>
        <w:spacing w:before="0" w:after="0" w:line="226" w:lineRule="exact"/>
        <w:ind w:left="20" w:right="2840" w:firstLine="0"/>
      </w:pPr>
      <w:r>
        <w:t>Na powierzchni czołowej prętów niedopuszczone są jamy usadowe, rozwarstwienia, pęknięcia widoczne gołym okiem.</w:t>
      </w:r>
    </w:p>
    <w:p w:rsidR="00802E8A" w:rsidRDefault="004C0544">
      <w:pPr>
        <w:pStyle w:val="Teksttreci0"/>
        <w:numPr>
          <w:ilvl w:val="2"/>
          <w:numId w:val="40"/>
        </w:numPr>
        <w:shd w:val="clear" w:color="auto" w:fill="auto"/>
        <w:tabs>
          <w:tab w:val="left" w:pos="1205"/>
        </w:tabs>
        <w:spacing w:before="0" w:after="0" w:line="226" w:lineRule="exact"/>
        <w:ind w:left="720" w:firstLine="0"/>
      </w:pPr>
      <w:r>
        <w:t>Wymagania przy odbiorze</w:t>
      </w:r>
    </w:p>
    <w:p w:rsidR="00802E8A" w:rsidRDefault="004C0544">
      <w:pPr>
        <w:pStyle w:val="Teksttreci0"/>
        <w:numPr>
          <w:ilvl w:val="0"/>
          <w:numId w:val="34"/>
        </w:numPr>
        <w:shd w:val="clear" w:color="auto" w:fill="auto"/>
        <w:tabs>
          <w:tab w:val="left" w:pos="135"/>
        </w:tabs>
        <w:spacing w:before="0" w:after="0" w:line="226" w:lineRule="exact"/>
        <w:ind w:left="20" w:firstLine="0"/>
      </w:pPr>
      <w:r>
        <w:t>Pręty stalowe do zbrojenia betonu powinny odpowiadać wymaganiom normy PN-H-93215.</w:t>
      </w:r>
    </w:p>
    <w:p w:rsidR="00802E8A" w:rsidRDefault="004C0544">
      <w:pPr>
        <w:pStyle w:val="Teksttreci0"/>
        <w:numPr>
          <w:ilvl w:val="0"/>
          <w:numId w:val="34"/>
        </w:numPr>
        <w:shd w:val="clear" w:color="auto" w:fill="auto"/>
        <w:tabs>
          <w:tab w:val="left" w:pos="150"/>
        </w:tabs>
        <w:spacing w:before="0" w:after="0" w:line="226" w:lineRule="exact"/>
        <w:ind w:left="20" w:right="2320" w:firstLine="0"/>
        <w:jc w:val="left"/>
      </w:pPr>
      <w:r>
        <w:t>Przeznaczona do odbioru na budowie partia prętów musi być zaopatrzona w atest, w którym mają być podane:</w:t>
      </w:r>
    </w:p>
    <w:p w:rsidR="00802E8A" w:rsidRDefault="004C0544">
      <w:pPr>
        <w:pStyle w:val="Teksttreci0"/>
        <w:numPr>
          <w:ilvl w:val="0"/>
          <w:numId w:val="13"/>
        </w:numPr>
        <w:shd w:val="clear" w:color="auto" w:fill="auto"/>
        <w:tabs>
          <w:tab w:val="left" w:pos="830"/>
        </w:tabs>
        <w:spacing w:before="0" w:after="0" w:line="226" w:lineRule="exact"/>
        <w:ind w:left="720" w:firstLine="0"/>
      </w:pPr>
      <w:r>
        <w:t>nazwa wytwórcy</w:t>
      </w:r>
    </w:p>
    <w:p w:rsidR="00802E8A" w:rsidRDefault="004C0544">
      <w:pPr>
        <w:pStyle w:val="Teksttreci0"/>
        <w:numPr>
          <w:ilvl w:val="0"/>
          <w:numId w:val="13"/>
        </w:numPr>
        <w:shd w:val="clear" w:color="auto" w:fill="auto"/>
        <w:tabs>
          <w:tab w:val="left" w:pos="835"/>
        </w:tabs>
        <w:spacing w:before="0" w:after="0" w:line="226" w:lineRule="exact"/>
        <w:ind w:left="720" w:firstLine="0"/>
      </w:pPr>
      <w:r>
        <w:t>oznaczenie wyrobu wg normy PN-H-93215</w:t>
      </w:r>
    </w:p>
    <w:p w:rsidR="00802E8A" w:rsidRDefault="004C0544">
      <w:pPr>
        <w:pStyle w:val="Teksttreci0"/>
        <w:numPr>
          <w:ilvl w:val="0"/>
          <w:numId w:val="13"/>
        </w:numPr>
        <w:shd w:val="clear" w:color="auto" w:fill="auto"/>
        <w:tabs>
          <w:tab w:val="left" w:pos="830"/>
        </w:tabs>
        <w:spacing w:before="0" w:after="0" w:line="226" w:lineRule="exact"/>
        <w:ind w:left="720" w:firstLine="0"/>
      </w:pPr>
      <w:r>
        <w:t>numer wytopu lub numer partii</w:t>
      </w:r>
    </w:p>
    <w:p w:rsidR="00802E8A" w:rsidRDefault="004C0544">
      <w:pPr>
        <w:pStyle w:val="Teksttreci0"/>
        <w:numPr>
          <w:ilvl w:val="0"/>
          <w:numId w:val="13"/>
        </w:numPr>
        <w:shd w:val="clear" w:color="auto" w:fill="auto"/>
        <w:tabs>
          <w:tab w:val="left" w:pos="835"/>
        </w:tabs>
        <w:spacing w:before="0" w:after="0" w:line="226" w:lineRule="exact"/>
        <w:ind w:left="720" w:right="2320" w:firstLine="0"/>
        <w:jc w:val="left"/>
      </w:pPr>
      <w:r>
        <w:t>wszystkie wyniki przeprowadzonych badań oraz skład chemiczny według analizy wytopowej</w:t>
      </w:r>
    </w:p>
    <w:p w:rsidR="00802E8A" w:rsidRDefault="004C0544">
      <w:pPr>
        <w:pStyle w:val="Teksttreci0"/>
        <w:numPr>
          <w:ilvl w:val="0"/>
          <w:numId w:val="13"/>
        </w:numPr>
        <w:shd w:val="clear" w:color="auto" w:fill="auto"/>
        <w:tabs>
          <w:tab w:val="left" w:pos="830"/>
        </w:tabs>
        <w:spacing w:before="0" w:after="0" w:line="226" w:lineRule="exact"/>
        <w:ind w:left="720" w:firstLine="0"/>
      </w:pPr>
      <w:r>
        <w:t>masa partii</w:t>
      </w:r>
    </w:p>
    <w:p w:rsidR="00802E8A" w:rsidRDefault="004C0544">
      <w:pPr>
        <w:pStyle w:val="Teksttreci0"/>
        <w:numPr>
          <w:ilvl w:val="0"/>
          <w:numId w:val="13"/>
        </w:numPr>
        <w:shd w:val="clear" w:color="auto" w:fill="auto"/>
        <w:tabs>
          <w:tab w:val="left" w:pos="826"/>
        </w:tabs>
        <w:spacing w:before="0" w:after="0" w:line="226" w:lineRule="exact"/>
        <w:ind w:left="720" w:firstLine="0"/>
      </w:pPr>
      <w:r>
        <w:t>rodzaj obróbki cieplnej</w:t>
      </w:r>
    </w:p>
    <w:p w:rsidR="00802E8A" w:rsidRDefault="004C0544">
      <w:pPr>
        <w:pStyle w:val="Teksttreci0"/>
        <w:numPr>
          <w:ilvl w:val="0"/>
          <w:numId w:val="41"/>
        </w:numPr>
        <w:shd w:val="clear" w:color="auto" w:fill="auto"/>
        <w:tabs>
          <w:tab w:val="left" w:pos="774"/>
        </w:tabs>
        <w:spacing w:before="0" w:after="0" w:line="226" w:lineRule="exact"/>
        <w:ind w:left="20" w:firstLine="0"/>
      </w:pPr>
      <w:r>
        <w:t>Drut montażowy.</w:t>
      </w:r>
    </w:p>
    <w:p w:rsidR="00802E8A" w:rsidRDefault="004C0544">
      <w:pPr>
        <w:pStyle w:val="Teksttreci0"/>
        <w:shd w:val="clear" w:color="auto" w:fill="auto"/>
        <w:spacing w:before="0" w:after="0" w:line="226" w:lineRule="exact"/>
        <w:ind w:left="720" w:right="40" w:firstLine="0"/>
      </w:pPr>
      <w:r>
        <w:t>Do montażu prętów zbrojenia należy używać wyżarzonego drutu stalowego, tzw. wiązałkowego o średnicy nie mniejszej niż 1,0 mm, a do prętów o średnicy powyżej 12,0 mm - drutu min. 1,5 mm.</w:t>
      </w:r>
    </w:p>
    <w:p w:rsidR="00802E8A" w:rsidRDefault="004C0544">
      <w:pPr>
        <w:pStyle w:val="Teksttreci0"/>
        <w:numPr>
          <w:ilvl w:val="1"/>
          <w:numId w:val="41"/>
        </w:numPr>
        <w:shd w:val="clear" w:color="auto" w:fill="auto"/>
        <w:tabs>
          <w:tab w:val="left" w:pos="721"/>
        </w:tabs>
        <w:spacing w:before="0" w:after="0" w:line="226" w:lineRule="exact"/>
        <w:ind w:left="20" w:firstLine="0"/>
      </w:pPr>
      <w:r>
        <w:t>Podkładki dystansowe:</w:t>
      </w:r>
    </w:p>
    <w:p w:rsidR="00802E8A" w:rsidRDefault="004C0544">
      <w:pPr>
        <w:pStyle w:val="Teksttreci0"/>
        <w:numPr>
          <w:ilvl w:val="0"/>
          <w:numId w:val="34"/>
        </w:numPr>
        <w:shd w:val="clear" w:color="auto" w:fill="auto"/>
        <w:tabs>
          <w:tab w:val="left" w:pos="130"/>
        </w:tabs>
        <w:spacing w:before="0" w:after="0" w:line="226" w:lineRule="exact"/>
        <w:ind w:left="20" w:firstLine="0"/>
      </w:pPr>
      <w:r>
        <w:t>Dopuszcza się stosowanie stabilizatorów i podkładek dystansowych z betonu lub tworzyw sztucznych.</w:t>
      </w:r>
    </w:p>
    <w:p w:rsidR="00802E8A" w:rsidRDefault="004C0544">
      <w:pPr>
        <w:pStyle w:val="Teksttreci0"/>
        <w:numPr>
          <w:ilvl w:val="0"/>
          <w:numId w:val="34"/>
        </w:numPr>
        <w:shd w:val="clear" w:color="auto" w:fill="auto"/>
        <w:tabs>
          <w:tab w:val="left" w:pos="130"/>
        </w:tabs>
        <w:spacing w:before="0" w:after="0" w:line="226" w:lineRule="exact"/>
        <w:ind w:left="20" w:firstLine="0"/>
      </w:pPr>
      <w:r>
        <w:t>Podkładki dystansowe muszą być mocowane do prętów.</w:t>
      </w:r>
    </w:p>
    <w:p w:rsidR="00802E8A" w:rsidRDefault="004C0544">
      <w:pPr>
        <w:pStyle w:val="Teksttreci0"/>
        <w:numPr>
          <w:ilvl w:val="0"/>
          <w:numId w:val="34"/>
        </w:numPr>
        <w:shd w:val="clear" w:color="auto" w:fill="auto"/>
        <w:tabs>
          <w:tab w:val="left" w:pos="126"/>
        </w:tabs>
        <w:spacing w:before="0" w:after="209" w:line="226" w:lineRule="exact"/>
        <w:ind w:left="20" w:firstLine="0"/>
      </w:pPr>
      <w:r>
        <w:t>Nie dopuszcza się stosowania podkładek dystansowych z drewna, cegły.</w:t>
      </w:r>
    </w:p>
    <w:p w:rsidR="00802E8A" w:rsidRDefault="004C0544">
      <w:pPr>
        <w:pStyle w:val="Teksttreci0"/>
        <w:shd w:val="clear" w:color="auto" w:fill="auto"/>
        <w:spacing w:before="0" w:after="166" w:line="190" w:lineRule="exact"/>
        <w:ind w:left="20" w:firstLine="0"/>
      </w:pPr>
      <w:r>
        <w:t xml:space="preserve">1 </w:t>
      </w:r>
      <w:r>
        <w:rPr>
          <w:rStyle w:val="Teksttreci1"/>
        </w:rPr>
        <w:t>SPRZĘT.</w:t>
      </w:r>
    </w:p>
    <w:p w:rsidR="00802E8A" w:rsidRDefault="004C0544">
      <w:pPr>
        <w:pStyle w:val="Teksttreci0"/>
        <w:numPr>
          <w:ilvl w:val="0"/>
          <w:numId w:val="42"/>
        </w:numPr>
        <w:shd w:val="clear" w:color="auto" w:fill="auto"/>
        <w:tabs>
          <w:tab w:val="left" w:pos="774"/>
        </w:tabs>
        <w:spacing w:before="0" w:after="0" w:line="226" w:lineRule="exact"/>
        <w:ind w:left="20" w:firstLine="0"/>
      </w:pPr>
      <w:r>
        <w:t>Ogólne wymagania dotyczące sprzętu.</w:t>
      </w:r>
    </w:p>
    <w:p w:rsidR="00802E8A" w:rsidRDefault="004C0544">
      <w:pPr>
        <w:pStyle w:val="Teksttreci0"/>
        <w:shd w:val="clear" w:color="auto" w:fill="auto"/>
        <w:spacing w:before="0" w:after="0" w:line="226" w:lineRule="exact"/>
        <w:ind w:left="720" w:firstLine="0"/>
      </w:pPr>
      <w:r>
        <w:t>Ogólne wymagania dotyczące sprzętu podano w ST pkt. 5.</w:t>
      </w:r>
    </w:p>
    <w:p w:rsidR="00802E8A" w:rsidRDefault="004C0544">
      <w:pPr>
        <w:pStyle w:val="Teksttreci0"/>
        <w:numPr>
          <w:ilvl w:val="0"/>
          <w:numId w:val="42"/>
        </w:numPr>
        <w:shd w:val="clear" w:color="auto" w:fill="auto"/>
        <w:tabs>
          <w:tab w:val="left" w:pos="774"/>
        </w:tabs>
        <w:spacing w:before="0" w:after="0" w:line="226" w:lineRule="exact"/>
        <w:ind w:left="20" w:firstLine="0"/>
      </w:pPr>
      <w:r>
        <w:t>Sprzęt do wykonywania robót:</w:t>
      </w:r>
    </w:p>
    <w:p w:rsidR="00802E8A" w:rsidRDefault="004C0544">
      <w:pPr>
        <w:pStyle w:val="Teksttreci0"/>
        <w:numPr>
          <w:ilvl w:val="0"/>
          <w:numId w:val="34"/>
        </w:numPr>
        <w:shd w:val="clear" w:color="auto" w:fill="auto"/>
        <w:tabs>
          <w:tab w:val="left" w:pos="140"/>
        </w:tabs>
        <w:spacing w:before="0" w:after="0" w:line="226" w:lineRule="exact"/>
        <w:ind w:left="20" w:right="2320" w:firstLine="0"/>
        <w:jc w:val="left"/>
      </w:pPr>
      <w:r>
        <w:t>sprzęt używany przy przygotowaniu i montażu zbrojenia wiotkiego w konstrukcjach budowlanych powinien spełniać wymagania obowiązujące w budownictwie ogólnym.</w:t>
      </w:r>
    </w:p>
    <w:p w:rsidR="00802E8A" w:rsidRDefault="004C0544">
      <w:pPr>
        <w:pStyle w:val="Teksttreci0"/>
        <w:shd w:val="clear" w:color="auto" w:fill="auto"/>
        <w:spacing w:before="0" w:after="0" w:line="226" w:lineRule="exact"/>
        <w:ind w:left="20" w:right="2320" w:firstLine="0"/>
        <w:jc w:val="left"/>
      </w:pPr>
      <w:r>
        <w:t>W szczególności wszystkie rodzaje sprzętu, jak: giętarki, prościarki, zgrzewarki, spawarki powinny być sprawne oraz posiadać fabryczną gwarancję i instrukcję obsługi.</w:t>
      </w:r>
    </w:p>
    <w:p w:rsidR="00802E8A" w:rsidRDefault="004C0544">
      <w:pPr>
        <w:pStyle w:val="Teksttreci0"/>
        <w:numPr>
          <w:ilvl w:val="0"/>
          <w:numId w:val="34"/>
        </w:numPr>
        <w:shd w:val="clear" w:color="auto" w:fill="auto"/>
        <w:tabs>
          <w:tab w:val="left" w:pos="140"/>
        </w:tabs>
        <w:spacing w:before="0" w:after="0" w:line="226" w:lineRule="exact"/>
        <w:ind w:left="20" w:right="2320" w:firstLine="0"/>
        <w:jc w:val="left"/>
      </w:pPr>
      <w:r>
        <w:t>sprzęt powinien spełniać wymagania BHP, jak przykładowo osłony zębatych i pasowych urządzeń mechanicznych.</w:t>
      </w:r>
    </w:p>
    <w:p w:rsidR="00802E8A" w:rsidRDefault="004C0544">
      <w:pPr>
        <w:pStyle w:val="Teksttreci0"/>
        <w:numPr>
          <w:ilvl w:val="0"/>
          <w:numId w:val="34"/>
        </w:numPr>
        <w:shd w:val="clear" w:color="auto" w:fill="auto"/>
        <w:tabs>
          <w:tab w:val="left" w:pos="140"/>
        </w:tabs>
        <w:spacing w:before="0" w:after="209" w:line="226" w:lineRule="exact"/>
        <w:ind w:left="20" w:right="2840" w:firstLine="0"/>
      </w:pPr>
      <w:r>
        <w:t>Miejsca lub elementy szczególnie niebezpieczne dla obsługi powinny być specjalnie oznaczone. sprzęt ten powinien podlegać kontroli osoby odpowiedzialnej za BHP na budowie. Osoby obsługujące sprzęt powinny być odpowiednio przeszkolone.</w:t>
      </w:r>
    </w:p>
    <w:p w:rsidR="00802E8A" w:rsidRDefault="004C0544">
      <w:pPr>
        <w:pStyle w:val="Teksttreci0"/>
        <w:numPr>
          <w:ilvl w:val="0"/>
          <w:numId w:val="40"/>
        </w:numPr>
        <w:shd w:val="clear" w:color="auto" w:fill="auto"/>
        <w:tabs>
          <w:tab w:val="left" w:pos="721"/>
        </w:tabs>
        <w:spacing w:before="0" w:after="162" w:line="190" w:lineRule="exact"/>
        <w:ind w:left="20" w:firstLine="0"/>
      </w:pPr>
      <w:r>
        <w:rPr>
          <w:rStyle w:val="Teksttreci1"/>
        </w:rPr>
        <w:t>TRANSPORT.</w:t>
      </w:r>
    </w:p>
    <w:p w:rsidR="00802E8A" w:rsidRDefault="004C0544">
      <w:pPr>
        <w:pStyle w:val="Teksttreci0"/>
        <w:numPr>
          <w:ilvl w:val="1"/>
          <w:numId w:val="40"/>
        </w:numPr>
        <w:shd w:val="clear" w:color="auto" w:fill="auto"/>
        <w:tabs>
          <w:tab w:val="left" w:pos="774"/>
        </w:tabs>
        <w:spacing w:before="0" w:after="0" w:line="230" w:lineRule="exact"/>
        <w:ind w:left="20" w:firstLine="0"/>
      </w:pPr>
      <w:r>
        <w:t>Ogólne wymagania dotyczące transportu.</w:t>
      </w:r>
    </w:p>
    <w:p w:rsidR="00802E8A" w:rsidRDefault="004C0544">
      <w:pPr>
        <w:pStyle w:val="Teksttreci0"/>
        <w:shd w:val="clear" w:color="auto" w:fill="auto"/>
        <w:spacing w:before="0" w:after="0" w:line="230" w:lineRule="exact"/>
        <w:ind w:left="720" w:firstLine="0"/>
      </w:pPr>
      <w:r>
        <w:lastRenderedPageBreak/>
        <w:t>Ogólne wymagania dotyczące transportu podano w ST pkt. 6.</w:t>
      </w:r>
    </w:p>
    <w:p w:rsidR="00802E8A" w:rsidRDefault="004C0544">
      <w:pPr>
        <w:pStyle w:val="Teksttreci0"/>
        <w:numPr>
          <w:ilvl w:val="1"/>
          <w:numId w:val="40"/>
        </w:numPr>
        <w:shd w:val="clear" w:color="auto" w:fill="auto"/>
        <w:tabs>
          <w:tab w:val="left" w:pos="721"/>
        </w:tabs>
        <w:spacing w:before="0" w:after="0" w:line="230" w:lineRule="exact"/>
        <w:ind w:left="20" w:firstLine="0"/>
      </w:pPr>
      <w:r>
        <w:t>Informacje uzupełniające:</w:t>
      </w:r>
    </w:p>
    <w:p w:rsidR="00802E8A" w:rsidRDefault="004C0544">
      <w:pPr>
        <w:pStyle w:val="Teksttreci0"/>
        <w:numPr>
          <w:ilvl w:val="0"/>
          <w:numId w:val="34"/>
        </w:numPr>
        <w:shd w:val="clear" w:color="auto" w:fill="auto"/>
        <w:tabs>
          <w:tab w:val="left" w:pos="135"/>
        </w:tabs>
        <w:spacing w:before="0" w:after="0" w:line="230" w:lineRule="exact"/>
        <w:ind w:left="20" w:firstLine="0"/>
      </w:pPr>
      <w:r>
        <w:t>Pręty do zbrojenia powinny być przewożone odpowiednimi środkami transportu,</w:t>
      </w:r>
    </w:p>
    <w:p w:rsidR="00802E8A" w:rsidRDefault="004C0544">
      <w:pPr>
        <w:pStyle w:val="Teksttreci0"/>
        <w:shd w:val="clear" w:color="auto" w:fill="auto"/>
        <w:spacing w:before="0" w:after="0" w:line="230" w:lineRule="exact"/>
        <w:ind w:left="20" w:right="2320" w:firstLine="0"/>
        <w:jc w:val="left"/>
      </w:pPr>
      <w:r>
        <w:t>w sposób zapewniający uniknięcie trwałych odkształceń oraz zgodnie z przepisami BHP i ruchu drogowego.</w:t>
      </w:r>
    </w:p>
    <w:p w:rsidR="00802E8A" w:rsidRDefault="004C0544">
      <w:pPr>
        <w:pStyle w:val="Teksttreci0"/>
        <w:numPr>
          <w:ilvl w:val="0"/>
          <w:numId w:val="34"/>
        </w:numPr>
        <w:shd w:val="clear" w:color="auto" w:fill="auto"/>
        <w:tabs>
          <w:tab w:val="left" w:pos="130"/>
        </w:tabs>
        <w:spacing w:before="0" w:after="0" w:line="230" w:lineRule="exact"/>
        <w:ind w:left="20" w:firstLine="0"/>
      </w:pPr>
      <w:r>
        <w:t>Stal zbrojeniowa podczas transportu należy ułożyć równomiernie na całej powierzchni</w:t>
      </w:r>
    </w:p>
    <w:p w:rsidR="00802E8A" w:rsidRDefault="004C0544">
      <w:pPr>
        <w:pStyle w:val="Teksttreci0"/>
        <w:shd w:val="clear" w:color="auto" w:fill="auto"/>
        <w:spacing w:before="0" w:after="0" w:line="230" w:lineRule="exact"/>
        <w:ind w:left="20" w:right="40" w:firstLine="0"/>
      </w:pPr>
      <w:r>
        <w:t>ładunkowej, zabezpieczyć przed możliwością przesuwania się. Podczas transportu przestrzegać wymagań PN-88/H- 01105.</w:t>
      </w:r>
    </w:p>
    <w:p w:rsidR="00802E8A" w:rsidRDefault="004C0544">
      <w:pPr>
        <w:pStyle w:val="Teksttreci0"/>
        <w:shd w:val="clear" w:color="auto" w:fill="auto"/>
        <w:spacing w:before="0" w:after="166" w:line="190" w:lineRule="exact"/>
        <w:ind w:firstLine="0"/>
      </w:pPr>
      <w:bookmarkStart w:id="5" w:name="bookmark5"/>
      <w:r>
        <w:rPr>
          <w:rStyle w:val="Teksttreci1"/>
        </w:rPr>
        <w:t>4. WYKONANIE ROBÓT.</w:t>
      </w:r>
      <w:bookmarkEnd w:id="5"/>
    </w:p>
    <w:p w:rsidR="00802E8A" w:rsidRDefault="004C0544">
      <w:pPr>
        <w:pStyle w:val="Teksttreci0"/>
        <w:numPr>
          <w:ilvl w:val="0"/>
          <w:numId w:val="43"/>
        </w:numPr>
        <w:shd w:val="clear" w:color="auto" w:fill="auto"/>
        <w:tabs>
          <w:tab w:val="left" w:pos="706"/>
        </w:tabs>
        <w:spacing w:before="0" w:after="0" w:line="226" w:lineRule="exact"/>
        <w:ind w:firstLine="0"/>
      </w:pPr>
      <w:r>
        <w:t>Ogólne zasady wykonania robót.</w:t>
      </w:r>
    </w:p>
    <w:p w:rsidR="00802E8A" w:rsidRDefault="004C0544">
      <w:pPr>
        <w:pStyle w:val="Teksttreci0"/>
        <w:shd w:val="clear" w:color="auto" w:fill="auto"/>
        <w:spacing w:before="0" w:after="0" w:line="226" w:lineRule="exact"/>
        <w:ind w:left="720" w:firstLine="0"/>
      </w:pPr>
      <w:r>
        <w:t>Ogólne zasady wykonania robót podano w pkt. 2.1. ST.</w:t>
      </w:r>
    </w:p>
    <w:p w:rsidR="00802E8A" w:rsidRDefault="004C0544">
      <w:pPr>
        <w:pStyle w:val="Teksttreci0"/>
        <w:numPr>
          <w:ilvl w:val="0"/>
          <w:numId w:val="43"/>
        </w:numPr>
        <w:shd w:val="clear" w:color="auto" w:fill="auto"/>
        <w:tabs>
          <w:tab w:val="left" w:pos="749"/>
        </w:tabs>
        <w:spacing w:before="0" w:after="0" w:line="226" w:lineRule="exact"/>
        <w:ind w:firstLine="0"/>
      </w:pPr>
      <w:r>
        <w:t>Warunki przystąpienia do robót</w:t>
      </w:r>
    </w:p>
    <w:p w:rsidR="00802E8A" w:rsidRDefault="004C0544">
      <w:pPr>
        <w:pStyle w:val="Teksttreci0"/>
        <w:shd w:val="clear" w:color="auto" w:fill="auto"/>
        <w:spacing w:before="0" w:after="0" w:line="226" w:lineRule="exact"/>
        <w:ind w:left="720" w:firstLine="0"/>
      </w:pPr>
      <w:r>
        <w:t>Przystąpienie do wykonywania robót jest możliwe wyłącznie za zgodą IRK (Inspektora nadzoru), w korzystnych warunkach pogodowych oraz po stwierdzeniu, że inne warunki i etap robót budowlanych spełniają wymóg właściwego prowadzenia prac zasadniczych.</w:t>
      </w:r>
    </w:p>
    <w:p w:rsidR="00802E8A" w:rsidRDefault="004C0544">
      <w:pPr>
        <w:pStyle w:val="Teksttreci0"/>
        <w:numPr>
          <w:ilvl w:val="0"/>
          <w:numId w:val="43"/>
        </w:numPr>
        <w:shd w:val="clear" w:color="auto" w:fill="auto"/>
        <w:tabs>
          <w:tab w:val="left" w:pos="696"/>
        </w:tabs>
        <w:spacing w:before="0" w:after="0" w:line="226" w:lineRule="exact"/>
        <w:ind w:firstLine="0"/>
      </w:pPr>
      <w:r>
        <w:t>Wykonywanie robót.</w:t>
      </w:r>
    </w:p>
    <w:p w:rsidR="00802E8A" w:rsidRDefault="004C0544">
      <w:pPr>
        <w:pStyle w:val="Teksttreci0"/>
        <w:numPr>
          <w:ilvl w:val="0"/>
          <w:numId w:val="44"/>
        </w:numPr>
        <w:shd w:val="clear" w:color="auto" w:fill="auto"/>
        <w:tabs>
          <w:tab w:val="left" w:pos="706"/>
        </w:tabs>
        <w:spacing w:before="0" w:after="0" w:line="226" w:lineRule="exact"/>
        <w:ind w:firstLine="0"/>
      </w:pPr>
      <w:r>
        <w:t>Przygotowanie zbrojenia:</w:t>
      </w:r>
    </w:p>
    <w:p w:rsidR="00802E8A" w:rsidRDefault="004C0544">
      <w:pPr>
        <w:pStyle w:val="Teksttreci0"/>
        <w:numPr>
          <w:ilvl w:val="0"/>
          <w:numId w:val="34"/>
        </w:numPr>
        <w:shd w:val="clear" w:color="auto" w:fill="auto"/>
        <w:tabs>
          <w:tab w:val="left" w:pos="115"/>
        </w:tabs>
        <w:spacing w:before="0" w:after="0" w:line="226" w:lineRule="exact"/>
        <w:ind w:firstLine="0"/>
      </w:pPr>
      <w:r>
        <w:t>Przygotowanie, montaż i odbiór zbrojenia powinien odpowiadać wymaganiom normy PN 91/5-10042, a klasy i gatunki stali winny być zgodne z dokumentacją projektową.</w:t>
      </w:r>
    </w:p>
    <w:p w:rsidR="00802E8A" w:rsidRDefault="004C0544">
      <w:pPr>
        <w:pStyle w:val="Teksttreci0"/>
        <w:numPr>
          <w:ilvl w:val="0"/>
          <w:numId w:val="34"/>
        </w:numPr>
        <w:shd w:val="clear" w:color="auto" w:fill="auto"/>
        <w:tabs>
          <w:tab w:val="left" w:pos="110"/>
        </w:tabs>
        <w:spacing w:before="0" w:after="0" w:line="226" w:lineRule="exact"/>
        <w:ind w:firstLine="0"/>
      </w:pPr>
      <w:r>
        <w:t>Czyszczenie prętów</w:t>
      </w:r>
    </w:p>
    <w:p w:rsidR="00802E8A" w:rsidRDefault="004C0544">
      <w:pPr>
        <w:pStyle w:val="Teksttreci0"/>
        <w:numPr>
          <w:ilvl w:val="0"/>
          <w:numId w:val="13"/>
        </w:numPr>
        <w:shd w:val="clear" w:color="auto" w:fill="auto"/>
        <w:tabs>
          <w:tab w:val="left" w:pos="120"/>
        </w:tabs>
        <w:spacing w:before="0" w:after="0" w:line="226" w:lineRule="exact"/>
        <w:ind w:firstLine="0"/>
      </w:pPr>
      <w:r>
        <w:t>pręty przed ich użyciem do zbrojenia konstrukcji należy oczyścić z zendry, luźnych płatków rdzy, kurzu i błota. Pręty zbrojenia zatłuszczone lub zabrudzone farbą olejną można opalać lampami benzynowymi lub czyścić preparatami rozpuszczającymi tłuszcze.</w:t>
      </w:r>
    </w:p>
    <w:p w:rsidR="00802E8A" w:rsidRDefault="004C0544">
      <w:pPr>
        <w:pStyle w:val="Teksttreci0"/>
        <w:numPr>
          <w:ilvl w:val="0"/>
          <w:numId w:val="13"/>
        </w:numPr>
        <w:shd w:val="clear" w:color="auto" w:fill="auto"/>
        <w:tabs>
          <w:tab w:val="left" w:pos="120"/>
        </w:tabs>
        <w:spacing w:before="0" w:after="0" w:line="226" w:lineRule="exact"/>
        <w:ind w:right="1900" w:firstLine="0"/>
        <w:jc w:val="left"/>
      </w:pPr>
      <w:r>
        <w:t>czyszczenie prętów powinno być dokonywane metodami nie powodującymi zmian we właściwościach technicznych stali ani późniejszej ich korozji.</w:t>
      </w:r>
    </w:p>
    <w:p w:rsidR="00802E8A" w:rsidRDefault="004C0544">
      <w:pPr>
        <w:pStyle w:val="Teksttreci0"/>
        <w:numPr>
          <w:ilvl w:val="0"/>
          <w:numId w:val="13"/>
        </w:numPr>
        <w:shd w:val="clear" w:color="auto" w:fill="auto"/>
        <w:tabs>
          <w:tab w:val="left" w:pos="134"/>
        </w:tabs>
        <w:spacing w:before="0" w:after="0" w:line="226" w:lineRule="exact"/>
        <w:ind w:firstLine="0"/>
      </w:pPr>
      <w:r>
        <w:t>stal pokrytą łuszczącą się rdzą i zabłoconą oczyszcza się szczotkami drucianymi ręcznie lub mechanicznie bądź też przez piaskowanie. Po oczyszczeniu należy sprawdzić wymiary przekroju poprzecznego prętów.</w:t>
      </w:r>
    </w:p>
    <w:p w:rsidR="00802E8A" w:rsidRDefault="004C0544">
      <w:pPr>
        <w:pStyle w:val="Teksttreci0"/>
        <w:numPr>
          <w:ilvl w:val="0"/>
          <w:numId w:val="13"/>
        </w:numPr>
        <w:shd w:val="clear" w:color="auto" w:fill="auto"/>
        <w:tabs>
          <w:tab w:val="left" w:pos="110"/>
        </w:tabs>
        <w:spacing w:before="0" w:after="0" w:line="226" w:lineRule="exact"/>
        <w:ind w:firstLine="0"/>
      </w:pPr>
      <w:r>
        <w:t>stal tylko zabrudzoną można zmyć strumieniem wody.</w:t>
      </w:r>
    </w:p>
    <w:p w:rsidR="00802E8A" w:rsidRDefault="004C0544">
      <w:pPr>
        <w:pStyle w:val="Teksttreci0"/>
        <w:numPr>
          <w:ilvl w:val="0"/>
          <w:numId w:val="13"/>
        </w:numPr>
        <w:shd w:val="clear" w:color="auto" w:fill="auto"/>
        <w:tabs>
          <w:tab w:val="left" w:pos="115"/>
        </w:tabs>
        <w:spacing w:before="0" w:after="0" w:line="226" w:lineRule="exact"/>
        <w:ind w:firstLine="0"/>
      </w:pPr>
      <w:r>
        <w:t>pręty oblodzone odmraża się strumieniem ciepłej wody.</w:t>
      </w:r>
    </w:p>
    <w:p w:rsidR="00802E8A" w:rsidRDefault="004C0544">
      <w:pPr>
        <w:pStyle w:val="Teksttreci0"/>
        <w:numPr>
          <w:ilvl w:val="0"/>
          <w:numId w:val="34"/>
        </w:numPr>
        <w:shd w:val="clear" w:color="auto" w:fill="auto"/>
        <w:tabs>
          <w:tab w:val="left" w:pos="120"/>
        </w:tabs>
        <w:spacing w:before="0" w:after="0" w:line="226" w:lineRule="exact"/>
        <w:ind w:firstLine="0"/>
      </w:pPr>
      <w:r>
        <w:t>Prostowanie prętów - dopuszcza się prostowanie prętów za pomocą kluczy, młotków, ścianek. Dopuszczalna wielkość miejscowego odchylenia od linii prostej wynosi 4 mm.</w:t>
      </w:r>
    </w:p>
    <w:p w:rsidR="00802E8A" w:rsidRDefault="004C0544">
      <w:pPr>
        <w:pStyle w:val="Teksttreci0"/>
        <w:numPr>
          <w:ilvl w:val="0"/>
          <w:numId w:val="34"/>
        </w:numPr>
        <w:shd w:val="clear" w:color="auto" w:fill="auto"/>
        <w:tabs>
          <w:tab w:val="left" w:pos="110"/>
        </w:tabs>
        <w:spacing w:before="0" w:after="0" w:line="226" w:lineRule="exact"/>
        <w:ind w:firstLine="0"/>
      </w:pPr>
      <w:r>
        <w:t>Cięcie prętów zbrojeniowych:</w:t>
      </w:r>
    </w:p>
    <w:p w:rsidR="00802E8A" w:rsidRDefault="004C0544">
      <w:pPr>
        <w:pStyle w:val="Teksttreci0"/>
        <w:numPr>
          <w:ilvl w:val="0"/>
          <w:numId w:val="13"/>
        </w:numPr>
        <w:shd w:val="clear" w:color="auto" w:fill="auto"/>
        <w:tabs>
          <w:tab w:val="left" w:pos="115"/>
        </w:tabs>
        <w:spacing w:before="0" w:after="0" w:line="226" w:lineRule="exact"/>
        <w:ind w:firstLine="0"/>
      </w:pPr>
      <w:r>
        <w:t>cięcie prętów należy wykonywać przy maksymalnym wykorzystaniu materiału</w:t>
      </w:r>
    </w:p>
    <w:p w:rsidR="00802E8A" w:rsidRDefault="004C0544">
      <w:pPr>
        <w:pStyle w:val="Teksttreci0"/>
        <w:numPr>
          <w:ilvl w:val="0"/>
          <w:numId w:val="13"/>
        </w:numPr>
        <w:shd w:val="clear" w:color="auto" w:fill="auto"/>
        <w:tabs>
          <w:tab w:val="left" w:pos="115"/>
        </w:tabs>
        <w:spacing w:before="0" w:after="0" w:line="226" w:lineRule="exact"/>
        <w:ind w:firstLine="0"/>
      </w:pPr>
      <w:r>
        <w:t>cięcia przeprowadza się przy użyciu nożyc ręcznych (do średnicy 20 mm), nożyc mechanicznych</w:t>
      </w:r>
    </w:p>
    <w:p w:rsidR="00802E8A" w:rsidRDefault="004C0544">
      <w:pPr>
        <w:pStyle w:val="Teksttreci0"/>
        <w:numPr>
          <w:ilvl w:val="0"/>
          <w:numId w:val="13"/>
        </w:numPr>
        <w:shd w:val="clear" w:color="auto" w:fill="auto"/>
        <w:tabs>
          <w:tab w:val="left" w:pos="115"/>
        </w:tabs>
        <w:spacing w:before="0" w:after="0" w:line="226" w:lineRule="exact"/>
        <w:ind w:firstLine="0"/>
      </w:pPr>
      <w:r>
        <w:t>dopuszcza się też cięcie palnikiem acetylenowym</w:t>
      </w:r>
    </w:p>
    <w:p w:rsidR="00802E8A" w:rsidRDefault="004C0544">
      <w:pPr>
        <w:pStyle w:val="Teksttreci0"/>
        <w:numPr>
          <w:ilvl w:val="0"/>
          <w:numId w:val="34"/>
        </w:numPr>
        <w:shd w:val="clear" w:color="auto" w:fill="auto"/>
        <w:tabs>
          <w:tab w:val="left" w:pos="110"/>
        </w:tabs>
        <w:spacing w:before="0" w:after="0" w:line="226" w:lineRule="exact"/>
        <w:ind w:firstLine="0"/>
      </w:pPr>
      <w:r>
        <w:t>Odgięcia prętów, haki:</w:t>
      </w:r>
    </w:p>
    <w:p w:rsidR="00802E8A" w:rsidRDefault="004C0544">
      <w:pPr>
        <w:pStyle w:val="Teksttreci0"/>
        <w:numPr>
          <w:ilvl w:val="0"/>
          <w:numId w:val="13"/>
        </w:numPr>
        <w:shd w:val="clear" w:color="auto" w:fill="auto"/>
        <w:tabs>
          <w:tab w:val="left" w:pos="120"/>
        </w:tabs>
        <w:spacing w:before="0" w:after="0" w:line="226" w:lineRule="exact"/>
        <w:ind w:firstLine="0"/>
      </w:pPr>
      <w:r>
        <w:t>haki, odgięcia i rozmieszczenie prętów należy wykonywać wg dokumentacji z jednoczesnym postanowieniem normy PN-84/B-03264.</w:t>
      </w:r>
    </w:p>
    <w:p w:rsidR="00802E8A" w:rsidRDefault="004C0544">
      <w:pPr>
        <w:pStyle w:val="Teksttreci0"/>
        <w:numPr>
          <w:ilvl w:val="0"/>
          <w:numId w:val="13"/>
        </w:numPr>
        <w:shd w:val="clear" w:color="auto" w:fill="auto"/>
        <w:tabs>
          <w:tab w:val="left" w:pos="115"/>
        </w:tabs>
        <w:spacing w:before="0" w:after="0" w:line="226" w:lineRule="exact"/>
        <w:ind w:right="1900" w:firstLine="0"/>
        <w:jc w:val="left"/>
      </w:pPr>
      <w:r>
        <w:t>łączenie prętów należy wykonywać zgodnie z postanowieniem normy PN-84/B-03264, zaś gięcie zgodnie z rysunkami i normą PN-91/ż-10042.</w:t>
      </w:r>
    </w:p>
    <w:p w:rsidR="00802E8A" w:rsidRDefault="004C0544">
      <w:pPr>
        <w:pStyle w:val="Teksttreci0"/>
        <w:numPr>
          <w:ilvl w:val="0"/>
          <w:numId w:val="13"/>
        </w:numPr>
        <w:shd w:val="clear" w:color="auto" w:fill="auto"/>
        <w:tabs>
          <w:tab w:val="left" w:pos="110"/>
        </w:tabs>
        <w:spacing w:before="0" w:after="0" w:line="226" w:lineRule="exact"/>
        <w:ind w:firstLine="0"/>
      </w:pPr>
      <w:r>
        <w:t>w miejscach zagięć i załamań elementów konstrukcji, w których zagięciu ulegają jednocześnie wszystkie pręty zbrojenia rozciąganego, należy stosować średnicę zagięcia</w:t>
      </w:r>
    </w:p>
    <w:p w:rsidR="00802E8A" w:rsidRDefault="004C0544">
      <w:pPr>
        <w:pStyle w:val="Teksttreci0"/>
        <w:shd w:val="clear" w:color="auto" w:fill="auto"/>
        <w:spacing w:before="0" w:after="0" w:line="226" w:lineRule="exact"/>
        <w:ind w:firstLine="0"/>
      </w:pPr>
      <w:r>
        <w:t>równą co najmniej 20d.</w:t>
      </w:r>
    </w:p>
    <w:p w:rsidR="00802E8A" w:rsidRDefault="004C0544">
      <w:pPr>
        <w:pStyle w:val="Teksttreci0"/>
        <w:numPr>
          <w:ilvl w:val="0"/>
          <w:numId w:val="13"/>
        </w:numPr>
        <w:shd w:val="clear" w:color="auto" w:fill="auto"/>
        <w:tabs>
          <w:tab w:val="left" w:pos="120"/>
        </w:tabs>
        <w:spacing w:before="0" w:after="0" w:line="226" w:lineRule="exact"/>
        <w:ind w:right="1900" w:firstLine="0"/>
        <w:jc w:val="left"/>
      </w:pPr>
      <w:r>
        <w:t>wewnętrzna średnica odgięcia strzemion i prętów montażowych powinna spełniać warunki podane dla haków. Przy odbiorze haków i odgięć prętów należy zwrócić szczególną uwagę na ich zewnętrzną stronę. Niedopuszczalne są tam pęknięcia powstałe podczas wyginania.</w:t>
      </w:r>
    </w:p>
    <w:p w:rsidR="00802E8A" w:rsidRDefault="004C0544">
      <w:pPr>
        <w:pStyle w:val="Teksttreci0"/>
        <w:numPr>
          <w:ilvl w:val="0"/>
          <w:numId w:val="44"/>
        </w:numPr>
        <w:shd w:val="clear" w:color="auto" w:fill="auto"/>
        <w:tabs>
          <w:tab w:val="left" w:pos="706"/>
        </w:tabs>
        <w:spacing w:before="0" w:after="0" w:line="226" w:lineRule="exact"/>
        <w:ind w:firstLine="0"/>
      </w:pPr>
      <w:r>
        <w:t>Montaż zbrojenia:</w:t>
      </w:r>
    </w:p>
    <w:p w:rsidR="00802E8A" w:rsidRDefault="004C0544">
      <w:pPr>
        <w:pStyle w:val="Teksttreci0"/>
        <w:numPr>
          <w:ilvl w:val="0"/>
          <w:numId w:val="34"/>
        </w:numPr>
        <w:shd w:val="clear" w:color="auto" w:fill="auto"/>
        <w:tabs>
          <w:tab w:val="left" w:pos="110"/>
        </w:tabs>
        <w:spacing w:before="0" w:after="0" w:line="226" w:lineRule="exact"/>
        <w:ind w:firstLine="0"/>
      </w:pPr>
      <w:r>
        <w:t>Zbrojenie należy układać po sprawdzeniu i odbiorze deskowań.</w:t>
      </w:r>
    </w:p>
    <w:p w:rsidR="00802E8A" w:rsidRDefault="004C0544">
      <w:pPr>
        <w:pStyle w:val="Teksttreci0"/>
        <w:numPr>
          <w:ilvl w:val="0"/>
          <w:numId w:val="34"/>
        </w:numPr>
        <w:shd w:val="clear" w:color="auto" w:fill="auto"/>
        <w:tabs>
          <w:tab w:val="left" w:pos="158"/>
        </w:tabs>
        <w:spacing w:before="0" w:after="0" w:line="226" w:lineRule="exact"/>
        <w:ind w:firstLine="0"/>
      </w:pPr>
      <w:r>
        <w:t>Nie należy podwieszać i mocować do zbrojenia deskowań, pomostów transportowych, urządzeń wytwórczych i montażowych.</w:t>
      </w:r>
    </w:p>
    <w:p w:rsidR="00802E8A" w:rsidRDefault="004C0544">
      <w:pPr>
        <w:pStyle w:val="Teksttreci0"/>
        <w:numPr>
          <w:ilvl w:val="0"/>
          <w:numId w:val="34"/>
        </w:numPr>
        <w:shd w:val="clear" w:color="auto" w:fill="auto"/>
        <w:tabs>
          <w:tab w:val="left" w:pos="110"/>
        </w:tabs>
        <w:spacing w:before="0" w:after="0" w:line="226" w:lineRule="exact"/>
        <w:ind w:firstLine="0"/>
      </w:pPr>
      <w:r>
        <w:t>Montaż zbrojenia z pojedynczych prętów powinien być dokonywany bezpośrednio</w:t>
      </w:r>
    </w:p>
    <w:p w:rsidR="00802E8A" w:rsidRDefault="004C0544">
      <w:pPr>
        <w:pStyle w:val="Teksttreci0"/>
        <w:shd w:val="clear" w:color="auto" w:fill="auto"/>
        <w:spacing w:before="0" w:after="0" w:line="226" w:lineRule="exact"/>
        <w:ind w:firstLine="0"/>
        <w:jc w:val="left"/>
      </w:pPr>
      <w:r>
        <w:t>w deskowaniu. Montaż zbrojenia bezpośrednio w deskowaniu zaleca się wykonywać przed wstawieniem szalowania bocznego. Montaż zbrojenia fundamentów wykonać na podbudowie z betonu.</w:t>
      </w:r>
    </w:p>
    <w:p w:rsidR="00802E8A" w:rsidRDefault="004C0544">
      <w:pPr>
        <w:pStyle w:val="Teksttreci0"/>
        <w:numPr>
          <w:ilvl w:val="0"/>
          <w:numId w:val="34"/>
        </w:numPr>
        <w:shd w:val="clear" w:color="auto" w:fill="auto"/>
        <w:tabs>
          <w:tab w:val="left" w:pos="115"/>
        </w:tabs>
        <w:spacing w:before="0" w:after="0" w:line="226" w:lineRule="exact"/>
        <w:ind w:firstLine="0"/>
      </w:pPr>
      <w:r>
        <w:t>Układ konstrukcji musi umożliwić jego dokładne otoczenie przez jednorodny beton.</w:t>
      </w:r>
    </w:p>
    <w:p w:rsidR="00802E8A" w:rsidRDefault="004C0544">
      <w:pPr>
        <w:pStyle w:val="Teksttreci0"/>
        <w:numPr>
          <w:ilvl w:val="0"/>
          <w:numId w:val="34"/>
        </w:numPr>
        <w:shd w:val="clear" w:color="auto" w:fill="auto"/>
        <w:tabs>
          <w:tab w:val="left" w:pos="120"/>
        </w:tabs>
        <w:spacing w:before="0" w:after="0" w:line="226" w:lineRule="exact"/>
        <w:ind w:right="1900" w:firstLine="0"/>
        <w:jc w:val="left"/>
      </w:pPr>
      <w:r>
        <w:t>Układanie zbrojenia bezpośrednio na deskowaniu i podnoszenie na odpowiednią wysokość celu wykonania otuliny, w trakcie betonowania, jest niedopuszczalne.</w:t>
      </w:r>
    </w:p>
    <w:p w:rsidR="00802E8A" w:rsidRDefault="004C0544">
      <w:pPr>
        <w:pStyle w:val="Teksttreci0"/>
        <w:numPr>
          <w:ilvl w:val="0"/>
          <w:numId w:val="34"/>
        </w:numPr>
        <w:shd w:val="clear" w:color="auto" w:fill="auto"/>
        <w:tabs>
          <w:tab w:val="left" w:pos="130"/>
        </w:tabs>
        <w:spacing w:before="0" w:after="209" w:line="226" w:lineRule="exact"/>
        <w:ind w:firstLine="0"/>
      </w:pPr>
      <w:r>
        <w:t>W szkieletach zbrojenia belek i słupów należy łączyć wszystkie skrzyżowania prętów narożnych ze strzemionami, a pozostałych prętów - na przemian.</w:t>
      </w:r>
    </w:p>
    <w:p w:rsidR="00802E8A" w:rsidRDefault="004C0544">
      <w:pPr>
        <w:pStyle w:val="Teksttreci0"/>
        <w:numPr>
          <w:ilvl w:val="0"/>
          <w:numId w:val="27"/>
        </w:numPr>
        <w:shd w:val="clear" w:color="auto" w:fill="auto"/>
        <w:tabs>
          <w:tab w:val="left" w:pos="706"/>
        </w:tabs>
        <w:spacing w:before="0" w:after="162" w:line="190" w:lineRule="exact"/>
        <w:ind w:firstLine="0"/>
      </w:pPr>
      <w:r>
        <w:rPr>
          <w:rStyle w:val="Teksttreci1"/>
        </w:rPr>
        <w:t>KONTROLA TAKOŚCI ROBÓT.</w:t>
      </w:r>
    </w:p>
    <w:p w:rsidR="00802E8A" w:rsidRDefault="004C0544">
      <w:pPr>
        <w:pStyle w:val="Teksttreci0"/>
        <w:numPr>
          <w:ilvl w:val="1"/>
          <w:numId w:val="27"/>
        </w:numPr>
        <w:shd w:val="clear" w:color="auto" w:fill="auto"/>
        <w:tabs>
          <w:tab w:val="left" w:pos="754"/>
        </w:tabs>
        <w:spacing w:before="0" w:after="0" w:line="230" w:lineRule="exact"/>
        <w:ind w:left="720" w:right="5420"/>
        <w:jc w:val="left"/>
      </w:pPr>
      <w:r>
        <w:t>Ogólne zasady kontroli jakości robót. kontroli jakości robót podano w ST pkt. 7.</w:t>
      </w:r>
    </w:p>
    <w:p w:rsidR="00802E8A" w:rsidRDefault="004C0544">
      <w:pPr>
        <w:pStyle w:val="Teksttreci0"/>
        <w:numPr>
          <w:ilvl w:val="1"/>
          <w:numId w:val="27"/>
        </w:numPr>
        <w:shd w:val="clear" w:color="auto" w:fill="auto"/>
        <w:tabs>
          <w:tab w:val="left" w:pos="706"/>
        </w:tabs>
        <w:spacing w:before="0" w:after="0" w:line="230" w:lineRule="exact"/>
        <w:ind w:firstLine="0"/>
      </w:pPr>
      <w:r>
        <w:t>Badania w czasie realizacji i odbioru robót</w:t>
      </w:r>
    </w:p>
    <w:p w:rsidR="00802E8A" w:rsidRDefault="004C0544">
      <w:pPr>
        <w:pStyle w:val="Teksttreci0"/>
        <w:numPr>
          <w:ilvl w:val="0"/>
          <w:numId w:val="34"/>
        </w:numPr>
        <w:shd w:val="clear" w:color="auto" w:fill="auto"/>
        <w:tabs>
          <w:tab w:val="left" w:pos="830"/>
        </w:tabs>
        <w:spacing w:before="0" w:after="0" w:line="230" w:lineRule="exact"/>
        <w:ind w:left="720" w:firstLine="0"/>
      </w:pPr>
      <w:r>
        <w:t>Kontrola jakości robót wykonania zbrojenia polega na sprawdzeniu zgodności</w:t>
      </w:r>
    </w:p>
    <w:p w:rsidR="00802E8A" w:rsidRDefault="004C0544">
      <w:pPr>
        <w:pStyle w:val="Teksttreci0"/>
        <w:shd w:val="clear" w:color="auto" w:fill="auto"/>
        <w:spacing w:before="0" w:after="0" w:line="230" w:lineRule="exact"/>
        <w:ind w:left="720" w:firstLine="0"/>
      </w:pPr>
      <w:r>
        <w:t>z dokumentacją projektową. Podlega odbiorowi przed betonowaniem i winno być potwierdzone wpisem do Dziennika Budowy przez IRK (Inspektora Nadzoru).</w:t>
      </w:r>
    </w:p>
    <w:p w:rsidR="00802E8A" w:rsidRDefault="004C0544">
      <w:pPr>
        <w:pStyle w:val="Teksttreci0"/>
        <w:numPr>
          <w:ilvl w:val="0"/>
          <w:numId w:val="34"/>
        </w:numPr>
        <w:shd w:val="clear" w:color="auto" w:fill="auto"/>
        <w:tabs>
          <w:tab w:val="left" w:pos="835"/>
        </w:tabs>
        <w:spacing w:before="0" w:after="0" w:line="230" w:lineRule="exact"/>
        <w:ind w:left="720" w:firstLine="0"/>
      </w:pPr>
      <w:r>
        <w:t>Odbierający winien stwierdzić zgodność ułożoną zbrojenia z projektem i z normami w zakresie:</w:t>
      </w:r>
    </w:p>
    <w:p w:rsidR="00802E8A" w:rsidRDefault="004C0544">
      <w:pPr>
        <w:pStyle w:val="Teksttreci0"/>
        <w:numPr>
          <w:ilvl w:val="0"/>
          <w:numId w:val="13"/>
        </w:numPr>
        <w:shd w:val="clear" w:color="auto" w:fill="auto"/>
        <w:tabs>
          <w:tab w:val="left" w:pos="830"/>
        </w:tabs>
        <w:spacing w:before="0" w:after="0" w:line="226" w:lineRule="exact"/>
        <w:ind w:left="720" w:firstLine="0"/>
      </w:pPr>
      <w:r>
        <w:lastRenderedPageBreak/>
        <w:t>gatunku stali</w:t>
      </w:r>
    </w:p>
    <w:p w:rsidR="00802E8A" w:rsidRDefault="004C0544">
      <w:pPr>
        <w:pStyle w:val="Teksttreci0"/>
        <w:numPr>
          <w:ilvl w:val="0"/>
          <w:numId w:val="13"/>
        </w:numPr>
        <w:shd w:val="clear" w:color="auto" w:fill="auto"/>
        <w:tabs>
          <w:tab w:val="left" w:pos="830"/>
        </w:tabs>
        <w:spacing w:before="0" w:after="0" w:line="226" w:lineRule="exact"/>
        <w:ind w:left="720" w:firstLine="0"/>
      </w:pPr>
      <w:r>
        <w:t>ilości stali</w:t>
      </w:r>
    </w:p>
    <w:p w:rsidR="00802E8A" w:rsidRDefault="004C0544">
      <w:pPr>
        <w:pStyle w:val="Teksttreci0"/>
        <w:numPr>
          <w:ilvl w:val="0"/>
          <w:numId w:val="13"/>
        </w:numPr>
        <w:shd w:val="clear" w:color="auto" w:fill="auto"/>
        <w:tabs>
          <w:tab w:val="left" w:pos="830"/>
        </w:tabs>
        <w:spacing w:before="0" w:after="0" w:line="226" w:lineRule="exact"/>
        <w:ind w:left="720" w:firstLine="0"/>
      </w:pPr>
      <w:r>
        <w:t>ich średnic</w:t>
      </w:r>
    </w:p>
    <w:p w:rsidR="00802E8A" w:rsidRDefault="004C0544">
      <w:pPr>
        <w:pStyle w:val="Teksttreci0"/>
        <w:numPr>
          <w:ilvl w:val="0"/>
          <w:numId w:val="13"/>
        </w:numPr>
        <w:shd w:val="clear" w:color="auto" w:fill="auto"/>
        <w:tabs>
          <w:tab w:val="left" w:pos="835"/>
        </w:tabs>
        <w:spacing w:before="0" w:after="0" w:line="226" w:lineRule="exact"/>
        <w:ind w:left="720" w:firstLine="0"/>
      </w:pPr>
      <w:r>
        <w:t>długości, rozstawu i zakotwień</w:t>
      </w:r>
    </w:p>
    <w:p w:rsidR="00802E8A" w:rsidRDefault="004C0544">
      <w:pPr>
        <w:pStyle w:val="Teksttreci0"/>
        <w:numPr>
          <w:ilvl w:val="0"/>
          <w:numId w:val="13"/>
        </w:numPr>
        <w:shd w:val="clear" w:color="auto" w:fill="auto"/>
        <w:tabs>
          <w:tab w:val="left" w:pos="1536"/>
        </w:tabs>
        <w:spacing w:before="0" w:after="0" w:line="226" w:lineRule="exact"/>
        <w:ind w:left="720" w:firstLine="0"/>
      </w:pPr>
      <w:r>
        <w:t>prawidłowego otulania i pewności utrzymania położenia prętów w trakcie betonowania</w:t>
      </w:r>
    </w:p>
    <w:p w:rsidR="00802E8A" w:rsidRDefault="004C0544">
      <w:pPr>
        <w:pStyle w:val="Teksttreci0"/>
        <w:numPr>
          <w:ilvl w:val="1"/>
          <w:numId w:val="27"/>
        </w:numPr>
        <w:shd w:val="clear" w:color="auto" w:fill="auto"/>
        <w:tabs>
          <w:tab w:val="left" w:pos="816"/>
          <w:tab w:val="left" w:pos="701"/>
        </w:tabs>
        <w:spacing w:before="0" w:after="0" w:line="226" w:lineRule="exact"/>
        <w:ind w:firstLine="0"/>
        <w:jc w:val="left"/>
      </w:pPr>
      <w:r>
        <w:t>Dopuszczalne tolerancje wykonania robót:</w:t>
      </w:r>
    </w:p>
    <w:p w:rsidR="00802E8A" w:rsidRDefault="004C0544">
      <w:pPr>
        <w:pStyle w:val="Teksttreci0"/>
        <w:numPr>
          <w:ilvl w:val="0"/>
          <w:numId w:val="34"/>
        </w:numPr>
        <w:shd w:val="clear" w:color="auto" w:fill="auto"/>
        <w:tabs>
          <w:tab w:val="left" w:pos="840"/>
        </w:tabs>
        <w:spacing w:before="0" w:after="0" w:line="226" w:lineRule="exact"/>
        <w:ind w:left="720" w:firstLine="0"/>
      </w:pPr>
      <w:r>
        <w:t>Usytuowanie prętów:</w:t>
      </w:r>
    </w:p>
    <w:p w:rsidR="00802E8A" w:rsidRDefault="004C0544">
      <w:pPr>
        <w:pStyle w:val="Teksttreci0"/>
        <w:numPr>
          <w:ilvl w:val="0"/>
          <w:numId w:val="13"/>
        </w:numPr>
        <w:shd w:val="clear" w:color="auto" w:fill="auto"/>
        <w:tabs>
          <w:tab w:val="left" w:pos="845"/>
        </w:tabs>
        <w:spacing w:before="0" w:after="0" w:line="226" w:lineRule="exact"/>
        <w:ind w:left="720" w:right="20" w:firstLine="0"/>
      </w:pPr>
      <w:r>
        <w:t>otulenie wkładek według projektu zwiększone maksymalnie 5 mm, nie przewiduje się zmniejszenia grubości otuliny,</w:t>
      </w:r>
    </w:p>
    <w:p w:rsidR="00802E8A" w:rsidRDefault="004C0544">
      <w:pPr>
        <w:pStyle w:val="Teksttreci0"/>
        <w:numPr>
          <w:ilvl w:val="0"/>
          <w:numId w:val="13"/>
        </w:numPr>
        <w:shd w:val="clear" w:color="auto" w:fill="auto"/>
        <w:tabs>
          <w:tab w:val="left" w:pos="830"/>
        </w:tabs>
        <w:spacing w:before="0" w:after="0" w:line="226" w:lineRule="exact"/>
        <w:ind w:left="720" w:firstLine="0"/>
      </w:pPr>
      <w:r>
        <w:t>rozstaw prętów w świetle: 10 mm</w:t>
      </w:r>
    </w:p>
    <w:p w:rsidR="00802E8A" w:rsidRDefault="004C0544">
      <w:pPr>
        <w:pStyle w:val="Teksttreci0"/>
        <w:numPr>
          <w:ilvl w:val="0"/>
          <w:numId w:val="13"/>
        </w:numPr>
        <w:shd w:val="clear" w:color="auto" w:fill="auto"/>
        <w:tabs>
          <w:tab w:val="left" w:pos="835"/>
        </w:tabs>
        <w:spacing w:before="0" w:after="0" w:line="226" w:lineRule="exact"/>
        <w:ind w:left="720" w:firstLine="0"/>
      </w:pPr>
      <w:r>
        <w:t>odstęp od czoła elementu lub konstrukcji: + 10 mm</w:t>
      </w:r>
    </w:p>
    <w:p w:rsidR="00802E8A" w:rsidRDefault="004C0544">
      <w:pPr>
        <w:pStyle w:val="Teksttreci0"/>
        <w:numPr>
          <w:ilvl w:val="0"/>
          <w:numId w:val="13"/>
        </w:numPr>
        <w:shd w:val="clear" w:color="auto" w:fill="auto"/>
        <w:tabs>
          <w:tab w:val="left" w:pos="835"/>
        </w:tabs>
        <w:spacing w:before="0" w:after="0" w:line="226" w:lineRule="exact"/>
        <w:ind w:left="720" w:firstLine="0"/>
      </w:pPr>
      <w:r>
        <w:t>długość pręta między odgięciami: + 10 mm</w:t>
      </w:r>
    </w:p>
    <w:p w:rsidR="00802E8A" w:rsidRDefault="004C0544">
      <w:pPr>
        <w:pStyle w:val="Teksttreci0"/>
        <w:numPr>
          <w:ilvl w:val="0"/>
          <w:numId w:val="13"/>
        </w:numPr>
        <w:shd w:val="clear" w:color="auto" w:fill="auto"/>
        <w:tabs>
          <w:tab w:val="left" w:pos="840"/>
        </w:tabs>
        <w:spacing w:before="0" w:after="0" w:line="226" w:lineRule="exact"/>
        <w:ind w:left="720" w:firstLine="0"/>
      </w:pPr>
      <w:r>
        <w:t>miejscowe wykrzywienie: + 5 mm</w:t>
      </w:r>
    </w:p>
    <w:p w:rsidR="00802E8A" w:rsidRDefault="004C0544">
      <w:pPr>
        <w:pStyle w:val="Teksttreci0"/>
        <w:numPr>
          <w:ilvl w:val="0"/>
          <w:numId w:val="34"/>
        </w:numPr>
        <w:shd w:val="clear" w:color="auto" w:fill="auto"/>
        <w:tabs>
          <w:tab w:val="left" w:pos="835"/>
        </w:tabs>
        <w:spacing w:before="0" w:after="0" w:line="226" w:lineRule="exact"/>
        <w:ind w:left="720" w:firstLine="0"/>
      </w:pPr>
      <w:r>
        <w:t>Niezależnie od tolerancji podanych powyżej obowiązują następujące wymagania:</w:t>
      </w:r>
    </w:p>
    <w:p w:rsidR="00802E8A" w:rsidRDefault="004C0544">
      <w:pPr>
        <w:pStyle w:val="Teksttreci0"/>
        <w:numPr>
          <w:ilvl w:val="0"/>
          <w:numId w:val="13"/>
        </w:numPr>
        <w:shd w:val="clear" w:color="auto" w:fill="auto"/>
        <w:tabs>
          <w:tab w:val="left" w:pos="835"/>
        </w:tabs>
        <w:spacing w:before="0" w:after="0" w:line="226" w:lineRule="exact"/>
        <w:ind w:left="720" w:right="20" w:firstLine="0"/>
        <w:jc w:val="left"/>
      </w:pPr>
      <w:r>
        <w:t>dopuszczalne odchylenie strzemion od linii prostopadłej do zbrojenia głównego nie powinno przekraczać 3%,</w:t>
      </w:r>
    </w:p>
    <w:p w:rsidR="00802E8A" w:rsidRDefault="004C0544">
      <w:pPr>
        <w:pStyle w:val="Teksttreci0"/>
        <w:numPr>
          <w:ilvl w:val="0"/>
          <w:numId w:val="13"/>
        </w:numPr>
        <w:shd w:val="clear" w:color="auto" w:fill="auto"/>
        <w:tabs>
          <w:tab w:val="left" w:pos="821"/>
        </w:tabs>
        <w:spacing w:before="0" w:after="0" w:line="226" w:lineRule="exact"/>
        <w:ind w:left="720" w:firstLine="0"/>
      </w:pPr>
      <w:r>
        <w:t>liczba uszkodzonych skrzyżowań na jednym pręcie nie może przekraczać 25% ogólnej ich liczby na tym pręcie,</w:t>
      </w:r>
    </w:p>
    <w:p w:rsidR="00802E8A" w:rsidRDefault="004C0544">
      <w:pPr>
        <w:pStyle w:val="Teksttreci0"/>
        <w:numPr>
          <w:ilvl w:val="0"/>
          <w:numId w:val="13"/>
        </w:numPr>
        <w:shd w:val="clear" w:color="auto" w:fill="auto"/>
        <w:tabs>
          <w:tab w:val="left" w:pos="830"/>
        </w:tabs>
        <w:spacing w:before="0" w:after="0" w:line="226" w:lineRule="exact"/>
        <w:ind w:left="720" w:firstLine="0"/>
      </w:pPr>
      <w:r>
        <w:t>różnica w rozstawie między prętami głównymi nie powinna przekraczać ±0,5 cm,</w:t>
      </w:r>
    </w:p>
    <w:p w:rsidR="00802E8A" w:rsidRDefault="004C0544">
      <w:pPr>
        <w:pStyle w:val="Teksttreci0"/>
        <w:numPr>
          <w:ilvl w:val="0"/>
          <w:numId w:val="13"/>
        </w:numPr>
        <w:shd w:val="clear" w:color="auto" w:fill="auto"/>
        <w:tabs>
          <w:tab w:val="left" w:pos="830"/>
        </w:tabs>
        <w:spacing w:before="0" w:after="209" w:line="226" w:lineRule="exact"/>
        <w:ind w:left="720" w:firstLine="0"/>
      </w:pPr>
      <w:r>
        <w:t>różnice w rozstawie strzemion nie powinny przekraczać ±2 cm.</w:t>
      </w:r>
    </w:p>
    <w:p w:rsidR="00802E8A" w:rsidRDefault="004C0544">
      <w:pPr>
        <w:pStyle w:val="Teksttreci0"/>
        <w:numPr>
          <w:ilvl w:val="0"/>
          <w:numId w:val="27"/>
        </w:numPr>
        <w:shd w:val="clear" w:color="auto" w:fill="auto"/>
        <w:tabs>
          <w:tab w:val="left" w:pos="706"/>
        </w:tabs>
        <w:spacing w:before="0" w:after="166" w:line="190" w:lineRule="exact"/>
        <w:ind w:firstLine="0"/>
        <w:jc w:val="left"/>
      </w:pPr>
      <w:r>
        <w:rPr>
          <w:rStyle w:val="Teksttreci1"/>
        </w:rPr>
        <w:t>OBMIAR ROBÓT.</w:t>
      </w:r>
    </w:p>
    <w:p w:rsidR="00802E8A" w:rsidRDefault="004C0544">
      <w:pPr>
        <w:pStyle w:val="Teksttreci0"/>
        <w:numPr>
          <w:ilvl w:val="1"/>
          <w:numId w:val="27"/>
        </w:numPr>
        <w:shd w:val="clear" w:color="auto" w:fill="auto"/>
        <w:tabs>
          <w:tab w:val="left" w:pos="706"/>
        </w:tabs>
        <w:spacing w:before="0" w:after="0" w:line="226" w:lineRule="exact"/>
        <w:ind w:firstLine="0"/>
        <w:jc w:val="left"/>
      </w:pPr>
      <w:r>
        <w:t>Ogólne zasady obmiaru robót.</w:t>
      </w:r>
    </w:p>
    <w:p w:rsidR="00802E8A" w:rsidRDefault="004C0544">
      <w:pPr>
        <w:pStyle w:val="Teksttreci0"/>
        <w:shd w:val="clear" w:color="auto" w:fill="auto"/>
        <w:spacing w:before="0" w:after="0" w:line="226" w:lineRule="exact"/>
        <w:ind w:left="720" w:firstLine="0"/>
      </w:pPr>
      <w:r>
        <w:t>Ogólne zasady obmiaru robót podano w ST pkt. 8.</w:t>
      </w:r>
    </w:p>
    <w:p w:rsidR="00802E8A" w:rsidRDefault="004C0544">
      <w:pPr>
        <w:pStyle w:val="Teksttreci0"/>
        <w:numPr>
          <w:ilvl w:val="1"/>
          <w:numId w:val="27"/>
        </w:numPr>
        <w:shd w:val="clear" w:color="auto" w:fill="auto"/>
        <w:tabs>
          <w:tab w:val="left" w:pos="744"/>
        </w:tabs>
        <w:spacing w:before="0" w:after="0" w:line="226" w:lineRule="exact"/>
        <w:ind w:firstLine="0"/>
        <w:jc w:val="left"/>
      </w:pPr>
      <w:r>
        <w:t>Jednostka obmiarowa:</w:t>
      </w:r>
    </w:p>
    <w:p w:rsidR="00802E8A" w:rsidRDefault="004C0544">
      <w:pPr>
        <w:pStyle w:val="Teksttreci0"/>
        <w:numPr>
          <w:ilvl w:val="0"/>
          <w:numId w:val="34"/>
        </w:numPr>
        <w:shd w:val="clear" w:color="auto" w:fill="auto"/>
        <w:tabs>
          <w:tab w:val="left" w:pos="816"/>
        </w:tabs>
        <w:spacing w:before="0" w:after="0" w:line="226" w:lineRule="exact"/>
        <w:ind w:left="720" w:firstLine="0"/>
      </w:pPr>
      <w:r>
        <w:t>Jednostką obmiarową jest 1 kilogram.</w:t>
      </w:r>
    </w:p>
    <w:p w:rsidR="00802E8A" w:rsidRDefault="004C0544">
      <w:pPr>
        <w:pStyle w:val="Teksttreci0"/>
        <w:numPr>
          <w:ilvl w:val="0"/>
          <w:numId w:val="34"/>
        </w:numPr>
        <w:shd w:val="clear" w:color="auto" w:fill="auto"/>
        <w:tabs>
          <w:tab w:val="left" w:pos="850"/>
        </w:tabs>
        <w:spacing w:before="0" w:after="0" w:line="226" w:lineRule="exact"/>
        <w:ind w:left="720" w:right="20" w:firstLine="0"/>
      </w:pPr>
      <w:r>
        <w:t>Do obliczania należności przyjmuje się teoretyczną ilość (kg) zmontowanego uzbrojenia, tj. łączną długość prętów poszczególnych średnic pomnożoną odpowiednio przez ich masę jednostkową (kg/m).</w:t>
      </w:r>
    </w:p>
    <w:p w:rsidR="00802E8A" w:rsidRDefault="004C0544">
      <w:pPr>
        <w:pStyle w:val="Teksttreci0"/>
        <w:numPr>
          <w:ilvl w:val="0"/>
          <w:numId w:val="34"/>
        </w:numPr>
        <w:shd w:val="clear" w:color="auto" w:fill="auto"/>
        <w:tabs>
          <w:tab w:val="left" w:pos="826"/>
        </w:tabs>
        <w:spacing w:before="0" w:after="0" w:line="226" w:lineRule="exact"/>
        <w:ind w:left="720" w:firstLine="0"/>
      </w:pPr>
      <w:r>
        <w:t>Nie dolicza się stali użytej na zakłady przy łączeniu prętów, przekładek montażowych ani drutu wiązałkowego.</w:t>
      </w:r>
    </w:p>
    <w:p w:rsidR="00802E8A" w:rsidRDefault="004C0544">
      <w:pPr>
        <w:pStyle w:val="Teksttreci0"/>
        <w:numPr>
          <w:ilvl w:val="0"/>
          <w:numId w:val="34"/>
        </w:numPr>
        <w:shd w:val="clear" w:color="auto" w:fill="auto"/>
        <w:tabs>
          <w:tab w:val="left" w:pos="878"/>
        </w:tabs>
        <w:spacing w:before="0" w:after="209" w:line="226" w:lineRule="exact"/>
        <w:ind w:left="720" w:right="20" w:firstLine="0"/>
      </w:pPr>
      <w:r>
        <w:t>Nie uwzględnia się też zwiększonej ilości materiału w wyniku stosowania przez Wykonawcę prętów o średnicach większych od wymaganych w dokumentacji projektowej.</w:t>
      </w:r>
    </w:p>
    <w:p w:rsidR="00802E8A" w:rsidRDefault="004C0544">
      <w:pPr>
        <w:pStyle w:val="Teksttreci0"/>
        <w:numPr>
          <w:ilvl w:val="0"/>
          <w:numId w:val="27"/>
        </w:numPr>
        <w:shd w:val="clear" w:color="auto" w:fill="auto"/>
        <w:tabs>
          <w:tab w:val="left" w:pos="706"/>
        </w:tabs>
        <w:spacing w:before="0" w:after="166" w:line="190" w:lineRule="exact"/>
        <w:ind w:firstLine="0"/>
        <w:jc w:val="left"/>
      </w:pPr>
      <w:r>
        <w:rPr>
          <w:rStyle w:val="Teksttreci1"/>
        </w:rPr>
        <w:t>ODBIÓR ROBÓT I PODSTAWY PŁATNOŚCI.</w:t>
      </w:r>
    </w:p>
    <w:p w:rsidR="00802E8A" w:rsidRDefault="004C0544">
      <w:pPr>
        <w:pStyle w:val="Teksttreci0"/>
        <w:numPr>
          <w:ilvl w:val="1"/>
          <w:numId w:val="27"/>
        </w:numPr>
        <w:shd w:val="clear" w:color="auto" w:fill="auto"/>
        <w:tabs>
          <w:tab w:val="left" w:pos="701"/>
        </w:tabs>
        <w:spacing w:before="0" w:after="0" w:line="226" w:lineRule="exact"/>
        <w:ind w:firstLine="0"/>
        <w:jc w:val="left"/>
      </w:pPr>
      <w:r>
        <w:t>Ogólne zasady odbioru robót.</w:t>
      </w:r>
    </w:p>
    <w:p w:rsidR="00802E8A" w:rsidRDefault="004C0544">
      <w:pPr>
        <w:pStyle w:val="Teksttreci0"/>
        <w:shd w:val="clear" w:color="auto" w:fill="auto"/>
        <w:spacing w:before="0" w:after="0" w:line="226" w:lineRule="exact"/>
        <w:ind w:left="720" w:firstLine="0"/>
      </w:pPr>
      <w:r>
        <w:t>Ogólne zasady odbioru robót podano i płatności za ich wykonanie określa umowa oraz ST pkt. 9.</w:t>
      </w:r>
    </w:p>
    <w:p w:rsidR="00802E8A" w:rsidRDefault="004C0544">
      <w:pPr>
        <w:pStyle w:val="Teksttreci0"/>
        <w:numPr>
          <w:ilvl w:val="1"/>
          <w:numId w:val="27"/>
        </w:numPr>
        <w:shd w:val="clear" w:color="auto" w:fill="auto"/>
        <w:tabs>
          <w:tab w:val="left" w:pos="754"/>
        </w:tabs>
        <w:spacing w:before="0" w:after="0" w:line="226" w:lineRule="exact"/>
        <w:ind w:firstLine="0"/>
        <w:jc w:val="left"/>
      </w:pPr>
      <w:r>
        <w:t>Roboty uznaje się za wykonane zgodnie z dokumentacją projektową, ST oraz SST.</w:t>
      </w:r>
    </w:p>
    <w:p w:rsidR="00802E8A" w:rsidRDefault="004C0544">
      <w:pPr>
        <w:pStyle w:val="Teksttreci0"/>
        <w:shd w:val="clear" w:color="auto" w:fill="auto"/>
        <w:spacing w:before="0" w:after="0" w:line="226" w:lineRule="exact"/>
        <w:ind w:left="720" w:right="20" w:firstLine="0"/>
      </w:pPr>
      <w:r>
        <w:t>i wymaganiami ZRU, jeżeli wszystkie pomiary i badania z zachowaniem zasad wg punktu 5 i 6 dały wyniki pozytywne.</w:t>
      </w:r>
    </w:p>
    <w:p w:rsidR="00802E8A" w:rsidRDefault="004C0544">
      <w:pPr>
        <w:pStyle w:val="Teksttreci0"/>
        <w:numPr>
          <w:ilvl w:val="1"/>
          <w:numId w:val="27"/>
        </w:numPr>
        <w:shd w:val="clear" w:color="auto" w:fill="auto"/>
        <w:tabs>
          <w:tab w:val="left" w:pos="701"/>
        </w:tabs>
        <w:spacing w:before="0" w:after="0" w:line="226" w:lineRule="exact"/>
        <w:ind w:firstLine="0"/>
        <w:jc w:val="left"/>
      </w:pPr>
      <w:r>
        <w:t>Odbiór robót powinien być potwierdzony protokołem, który powinien zawierać co najmniej:</w:t>
      </w:r>
    </w:p>
    <w:p w:rsidR="00802E8A" w:rsidRDefault="004C0544">
      <w:pPr>
        <w:pStyle w:val="Teksttreci0"/>
        <w:shd w:val="clear" w:color="auto" w:fill="auto"/>
        <w:spacing w:before="0" w:after="0" w:line="226" w:lineRule="exact"/>
        <w:ind w:left="720" w:right="20" w:firstLine="0"/>
      </w:pPr>
      <w:r>
        <w:t>ocenę wyników badań, wykaz usterek i możliwość ich usunięcia, stwierdzenie zgodności lub niezgodności wykonania robót z umową. Do protokołu powinny być dołączone wymagane atesty i certyfikaty materiałowe.</w:t>
      </w:r>
    </w:p>
    <w:p w:rsidR="00802E8A" w:rsidRDefault="004C0544">
      <w:pPr>
        <w:pStyle w:val="Teksttreci0"/>
        <w:numPr>
          <w:ilvl w:val="1"/>
          <w:numId w:val="27"/>
        </w:numPr>
        <w:shd w:val="clear" w:color="auto" w:fill="auto"/>
        <w:tabs>
          <w:tab w:val="left" w:pos="701"/>
        </w:tabs>
        <w:spacing w:before="0" w:after="0" w:line="226" w:lineRule="exact"/>
        <w:ind w:firstLine="0"/>
        <w:jc w:val="left"/>
      </w:pPr>
      <w:r>
        <w:t>Podstawa płatności :</w:t>
      </w:r>
    </w:p>
    <w:p w:rsidR="00802E8A" w:rsidRDefault="004C0544">
      <w:pPr>
        <w:pStyle w:val="Teksttreci0"/>
        <w:numPr>
          <w:ilvl w:val="0"/>
          <w:numId w:val="34"/>
        </w:numPr>
        <w:shd w:val="clear" w:color="auto" w:fill="auto"/>
        <w:tabs>
          <w:tab w:val="left" w:pos="840"/>
        </w:tabs>
        <w:spacing w:before="0" w:after="0" w:line="226" w:lineRule="exact"/>
        <w:ind w:left="720" w:firstLine="0"/>
      </w:pPr>
      <w:r>
        <w:t>Podstawę płatności stanowi cena jednostkowa za 1 tonę.</w:t>
      </w:r>
    </w:p>
    <w:p w:rsidR="00802E8A" w:rsidRDefault="004C0544">
      <w:pPr>
        <w:pStyle w:val="Teksttreci0"/>
        <w:numPr>
          <w:ilvl w:val="0"/>
          <w:numId w:val="34"/>
        </w:numPr>
        <w:shd w:val="clear" w:color="auto" w:fill="auto"/>
        <w:tabs>
          <w:tab w:val="left" w:pos="830"/>
        </w:tabs>
        <w:spacing w:before="0" w:after="0" w:line="226" w:lineRule="exact"/>
        <w:ind w:left="720" w:firstLine="0"/>
      </w:pPr>
      <w:r>
        <w:t>Warunki płatności określa umowa z wykonawcą i warunki przetargowe oraz niniejsza ST</w:t>
      </w:r>
    </w:p>
    <w:p w:rsidR="00802E8A" w:rsidRDefault="004C0544">
      <w:pPr>
        <w:pStyle w:val="Teksttreci0"/>
        <w:numPr>
          <w:ilvl w:val="1"/>
          <w:numId w:val="27"/>
        </w:numPr>
        <w:shd w:val="clear" w:color="auto" w:fill="auto"/>
        <w:tabs>
          <w:tab w:val="left" w:pos="691"/>
        </w:tabs>
        <w:spacing w:before="0" w:after="0" w:line="226" w:lineRule="exact"/>
        <w:ind w:firstLine="0"/>
        <w:jc w:val="left"/>
      </w:pPr>
      <w:r>
        <w:t>Informacje uzupełniające:</w:t>
      </w:r>
    </w:p>
    <w:p w:rsidR="00802E8A" w:rsidRDefault="004C0544">
      <w:pPr>
        <w:pStyle w:val="Teksttreci0"/>
        <w:shd w:val="clear" w:color="auto" w:fill="auto"/>
        <w:spacing w:before="0" w:after="0" w:line="226" w:lineRule="exact"/>
        <w:ind w:left="720" w:firstLine="0"/>
      </w:pPr>
      <w:r>
        <w:t>Roboty powinny być wykonane zgodnie z dokumentacją projektową, ST, projektami</w:t>
      </w:r>
    </w:p>
    <w:p w:rsidR="00802E8A" w:rsidRDefault="004C0544">
      <w:pPr>
        <w:pStyle w:val="Teksttreci0"/>
        <w:shd w:val="clear" w:color="auto" w:fill="auto"/>
        <w:spacing w:before="0" w:after="0" w:line="226" w:lineRule="exact"/>
        <w:ind w:left="720" w:right="20" w:firstLine="0"/>
      </w:pPr>
      <w:r>
        <w:t>wykonawczymi opracowanymi przez Wykonawcę i zaakceptowanymi przez przedstawiciela ZRU oraz pisemnymi poleceniami ZRU.</w:t>
      </w:r>
    </w:p>
    <w:p w:rsidR="00802E8A" w:rsidRDefault="004C0544">
      <w:pPr>
        <w:pStyle w:val="Teksttreci0"/>
        <w:shd w:val="clear" w:color="auto" w:fill="auto"/>
        <w:spacing w:before="0" w:after="0" w:line="226" w:lineRule="exact"/>
        <w:ind w:left="720" w:firstLine="0"/>
      </w:pPr>
      <w:r>
        <w:t>Podstawa do odbioru robót stanowią następujące dokumenty:</w:t>
      </w:r>
    </w:p>
    <w:p w:rsidR="00802E8A" w:rsidRDefault="004C0544">
      <w:pPr>
        <w:pStyle w:val="Teksttreci0"/>
        <w:numPr>
          <w:ilvl w:val="0"/>
          <w:numId w:val="13"/>
        </w:numPr>
        <w:shd w:val="clear" w:color="auto" w:fill="auto"/>
        <w:tabs>
          <w:tab w:val="left" w:pos="835"/>
        </w:tabs>
        <w:spacing w:before="0" w:after="0" w:line="226" w:lineRule="exact"/>
        <w:ind w:left="720" w:firstLine="0"/>
      </w:pPr>
      <w:r>
        <w:t>dokumentacja techniczna,</w:t>
      </w:r>
    </w:p>
    <w:p w:rsidR="00802E8A" w:rsidRDefault="004C0544">
      <w:pPr>
        <w:pStyle w:val="Teksttreci0"/>
        <w:numPr>
          <w:ilvl w:val="0"/>
          <w:numId w:val="13"/>
        </w:numPr>
        <w:shd w:val="clear" w:color="auto" w:fill="auto"/>
        <w:tabs>
          <w:tab w:val="left" w:pos="835"/>
        </w:tabs>
        <w:spacing w:before="0" w:after="0" w:line="226" w:lineRule="exact"/>
        <w:ind w:left="720" w:firstLine="0"/>
      </w:pPr>
      <w:r>
        <w:t>dziennik budowy</w:t>
      </w:r>
    </w:p>
    <w:p w:rsidR="00802E8A" w:rsidRDefault="004C0544">
      <w:pPr>
        <w:pStyle w:val="Teksttreci0"/>
        <w:numPr>
          <w:ilvl w:val="0"/>
          <w:numId w:val="13"/>
        </w:numPr>
        <w:shd w:val="clear" w:color="auto" w:fill="auto"/>
        <w:tabs>
          <w:tab w:val="left" w:pos="830"/>
        </w:tabs>
        <w:spacing w:before="0" w:after="0" w:line="226" w:lineRule="exact"/>
        <w:ind w:left="720" w:firstLine="0"/>
      </w:pPr>
      <w:r>
        <w:t>zaświadczenia o jakości materiałów i wyrobów</w:t>
      </w:r>
    </w:p>
    <w:p w:rsidR="00802E8A" w:rsidRDefault="004C0544">
      <w:pPr>
        <w:pStyle w:val="Teksttreci0"/>
        <w:numPr>
          <w:ilvl w:val="0"/>
          <w:numId w:val="13"/>
        </w:numPr>
        <w:shd w:val="clear" w:color="auto" w:fill="auto"/>
        <w:tabs>
          <w:tab w:val="left" w:pos="835"/>
        </w:tabs>
        <w:spacing w:before="0" w:after="209" w:line="226" w:lineRule="exact"/>
        <w:ind w:left="720" w:firstLine="0"/>
      </w:pPr>
      <w:r>
        <w:t>protokoły odbioru poszczególnych etapów robót</w:t>
      </w:r>
    </w:p>
    <w:p w:rsidR="00802E8A" w:rsidRDefault="004C0544">
      <w:pPr>
        <w:pStyle w:val="Teksttreci0"/>
        <w:numPr>
          <w:ilvl w:val="0"/>
          <w:numId w:val="27"/>
        </w:numPr>
        <w:shd w:val="clear" w:color="auto" w:fill="auto"/>
        <w:tabs>
          <w:tab w:val="left" w:pos="706"/>
        </w:tabs>
        <w:spacing w:before="0" w:after="162" w:line="190" w:lineRule="exact"/>
        <w:ind w:firstLine="0"/>
        <w:jc w:val="left"/>
      </w:pPr>
      <w:r>
        <w:rPr>
          <w:rStyle w:val="Teksttreci1"/>
        </w:rPr>
        <w:t>PRZEPISY ZWIĄZANE.</w:t>
      </w:r>
    </w:p>
    <w:p w:rsidR="00802E8A" w:rsidRDefault="004C0544">
      <w:pPr>
        <w:pStyle w:val="Teksttreci0"/>
        <w:numPr>
          <w:ilvl w:val="1"/>
          <w:numId w:val="27"/>
        </w:numPr>
        <w:shd w:val="clear" w:color="auto" w:fill="auto"/>
        <w:tabs>
          <w:tab w:val="left" w:pos="754"/>
        </w:tabs>
        <w:spacing w:before="0" w:after="0" w:line="230" w:lineRule="exact"/>
        <w:ind w:firstLine="0"/>
        <w:jc w:val="left"/>
      </w:pPr>
      <w:r>
        <w:t>Normy :</w:t>
      </w:r>
    </w:p>
    <w:p w:rsidR="00802E8A" w:rsidRDefault="004C0544">
      <w:pPr>
        <w:pStyle w:val="Teksttreci0"/>
        <w:shd w:val="clear" w:color="auto" w:fill="auto"/>
        <w:spacing w:before="0" w:after="0" w:line="230" w:lineRule="exact"/>
        <w:ind w:left="720" w:firstLine="0"/>
      </w:pPr>
      <w:r>
        <w:t>PN-ISO 6935-11:1998 stal do zbrojenia betonu. Pręty gładkie.</w:t>
      </w:r>
    </w:p>
    <w:p w:rsidR="00802E8A" w:rsidRDefault="004C0544">
      <w:pPr>
        <w:pStyle w:val="Teksttreci0"/>
        <w:shd w:val="clear" w:color="auto" w:fill="auto"/>
        <w:spacing w:before="0" w:after="0" w:line="230" w:lineRule="exact"/>
        <w:ind w:left="720" w:right="2700" w:firstLine="0"/>
        <w:jc w:val="left"/>
      </w:pPr>
      <w:r>
        <w:t>PN-ISO 6935-1/AK:1998 Stal do zbrojenia betonu. Pręty gładkie. Dodatkowe wymagania.</w:t>
      </w:r>
    </w:p>
    <w:p w:rsidR="00802E8A" w:rsidRDefault="004C0544">
      <w:pPr>
        <w:pStyle w:val="Teksttreci0"/>
        <w:shd w:val="clear" w:color="auto" w:fill="auto"/>
        <w:spacing w:before="0" w:after="0" w:line="230" w:lineRule="exact"/>
        <w:ind w:left="720" w:firstLine="0"/>
      </w:pPr>
      <w:r>
        <w:t>PN-ISO 6935-2:1998 stal do zbrojenia betonu.</w:t>
      </w:r>
    </w:p>
    <w:p w:rsidR="00802E8A" w:rsidRDefault="004C0544">
      <w:pPr>
        <w:pStyle w:val="Teksttreci0"/>
        <w:shd w:val="clear" w:color="auto" w:fill="auto"/>
        <w:spacing w:before="0" w:after="0" w:line="226" w:lineRule="exact"/>
        <w:ind w:left="720" w:firstLine="0"/>
      </w:pPr>
      <w:r>
        <w:t>ITD.-ISO 6935-2:1991 Pręty żebrowe.</w:t>
      </w:r>
    </w:p>
    <w:p w:rsidR="00802E8A" w:rsidRDefault="004C0544">
      <w:pPr>
        <w:pStyle w:val="Teksttreci0"/>
        <w:shd w:val="clear" w:color="auto" w:fill="auto"/>
        <w:spacing w:before="0" w:after="0" w:line="226" w:lineRule="exact"/>
        <w:ind w:left="720" w:firstLine="0"/>
      </w:pPr>
      <w:r>
        <w:t>PN-ISO 6935-2/AK:1998 stal do zbrojenia betonu. Pręty żebrowe.</w:t>
      </w:r>
    </w:p>
    <w:p w:rsidR="00802E8A" w:rsidRDefault="004C0544">
      <w:pPr>
        <w:pStyle w:val="Teksttreci0"/>
        <w:shd w:val="clear" w:color="auto" w:fill="auto"/>
        <w:spacing w:before="0" w:after="0" w:line="226" w:lineRule="exact"/>
        <w:ind w:left="720" w:right="3040" w:firstLine="0"/>
        <w:jc w:val="left"/>
      </w:pPr>
      <w:r>
        <w:t>Poprawki PN-ISO 6935-2/ Dodatkowe wymagania. /AK:1998/Ap1:1999 PN 82/H-93215 Walcówka i pręty stalowe do zbrojenia betonu.</w:t>
      </w:r>
    </w:p>
    <w:p w:rsidR="00802E8A" w:rsidRDefault="004C0544">
      <w:pPr>
        <w:pStyle w:val="Teksttreci0"/>
        <w:shd w:val="clear" w:color="auto" w:fill="auto"/>
        <w:spacing w:before="0" w:after="0" w:line="226" w:lineRule="exact"/>
        <w:ind w:left="720" w:right="6700" w:firstLine="0"/>
        <w:jc w:val="right"/>
      </w:pPr>
      <w:r>
        <w:t>Poprawki: 1.BI 4/91 poz. 27 2.BI 8/92 poz. 38 Zmiany: 1.BI 4/84 poz. 17</w:t>
      </w:r>
    </w:p>
    <w:p w:rsidR="00802E8A" w:rsidRDefault="004C0544">
      <w:pPr>
        <w:pStyle w:val="Teksttreci0"/>
        <w:shd w:val="clear" w:color="auto" w:fill="auto"/>
        <w:spacing w:before="0" w:after="0" w:line="226" w:lineRule="exact"/>
        <w:ind w:left="720" w:firstLine="0"/>
      </w:pPr>
      <w:r>
        <w:t>PN-B-06251 Roboty betonowe i żelbetowe. Wymagania techniczne.</w:t>
      </w:r>
    </w:p>
    <w:p w:rsidR="00802E8A" w:rsidRDefault="004C0544">
      <w:pPr>
        <w:pStyle w:val="Teksttreci0"/>
        <w:shd w:val="clear" w:color="auto" w:fill="auto"/>
        <w:spacing w:before="0" w:after="0" w:line="226" w:lineRule="exact"/>
        <w:ind w:left="720" w:firstLine="0"/>
      </w:pPr>
      <w:r>
        <w:lastRenderedPageBreak/>
        <w:t>PN-89/H-84023/06 stal do zbrojenia betonu.</w:t>
      </w:r>
    </w:p>
    <w:p w:rsidR="00802E8A" w:rsidRDefault="004C0544">
      <w:pPr>
        <w:pStyle w:val="Teksttreci0"/>
        <w:shd w:val="clear" w:color="auto" w:fill="auto"/>
        <w:spacing w:before="0" w:after="0" w:line="226" w:lineRule="exact"/>
        <w:ind w:left="720" w:right="2520" w:firstLine="0"/>
        <w:jc w:val="left"/>
      </w:pPr>
      <w:r>
        <w:t>Zmiany PN-H-84023-06/A1:1996 stal określonego stosowania. stal do zbrojenia betonu. Gatunki.</w:t>
      </w:r>
    </w:p>
    <w:p w:rsidR="00802E8A" w:rsidRDefault="004C0544">
      <w:pPr>
        <w:pStyle w:val="Teksttreci0"/>
        <w:shd w:val="clear" w:color="auto" w:fill="auto"/>
        <w:spacing w:before="0" w:after="0" w:line="226" w:lineRule="exact"/>
        <w:ind w:left="720" w:firstLine="0"/>
      </w:pPr>
      <w:r>
        <w:t>PN-B-03264 Konstrukcje betonowe, żelbetowe i sprężone. Projektowanie.</w:t>
      </w:r>
    </w:p>
    <w:p w:rsidR="00802E8A" w:rsidRDefault="004C0544">
      <w:pPr>
        <w:pStyle w:val="Teksttreci0"/>
        <w:shd w:val="clear" w:color="auto" w:fill="auto"/>
        <w:spacing w:before="0" w:after="0" w:line="226" w:lineRule="exact"/>
        <w:ind w:left="720" w:firstLine="0"/>
      </w:pPr>
      <w:r>
        <w:t>PN-B-03264:2002 Konstrukcje betonowe, żelbetowe i sprężone. Projektowanie.</w:t>
      </w:r>
    </w:p>
    <w:p w:rsidR="00802E8A" w:rsidRDefault="004C0544">
      <w:pPr>
        <w:pStyle w:val="Teksttreci0"/>
        <w:numPr>
          <w:ilvl w:val="1"/>
          <w:numId w:val="27"/>
        </w:numPr>
        <w:shd w:val="clear" w:color="auto" w:fill="auto"/>
        <w:tabs>
          <w:tab w:val="left" w:pos="741"/>
        </w:tabs>
        <w:spacing w:before="0" w:after="0" w:line="226" w:lineRule="exact"/>
        <w:ind w:left="40" w:firstLine="0"/>
        <w:jc w:val="left"/>
      </w:pPr>
      <w:r>
        <w:t>Inne dokumenty i instrukcje:</w:t>
      </w:r>
    </w:p>
    <w:p w:rsidR="00802E8A" w:rsidRDefault="004C0544">
      <w:pPr>
        <w:pStyle w:val="Teksttreci0"/>
        <w:numPr>
          <w:ilvl w:val="0"/>
          <w:numId w:val="34"/>
        </w:numPr>
        <w:shd w:val="clear" w:color="auto" w:fill="auto"/>
        <w:tabs>
          <w:tab w:val="left" w:pos="826"/>
        </w:tabs>
        <w:spacing w:before="0" w:after="0" w:line="226" w:lineRule="exact"/>
        <w:ind w:left="720" w:firstLine="0"/>
      </w:pPr>
      <w:r>
        <w:t>Warunki techniczne wykonania i odbioru robót budowlano- montażowych Tom I -</w:t>
      </w:r>
    </w:p>
    <w:p w:rsidR="00802E8A" w:rsidRDefault="004C0544">
      <w:pPr>
        <w:pStyle w:val="Teksttreci0"/>
        <w:shd w:val="clear" w:color="auto" w:fill="auto"/>
        <w:spacing w:before="0" w:after="0" w:line="226" w:lineRule="exact"/>
        <w:ind w:left="720" w:firstLine="0"/>
      </w:pPr>
      <w:r>
        <w:t>„Budownictwo Ogólne” - opracowany przez Instytut Techniki Budowlanej, 00-950 Warszawa ul. Filtrowa Wydawnictwo ARKADY 1989 r.</w:t>
      </w:r>
    </w:p>
    <w:p w:rsidR="00802E8A" w:rsidRDefault="004C0544">
      <w:pPr>
        <w:pStyle w:val="Teksttreci0"/>
        <w:numPr>
          <w:ilvl w:val="0"/>
          <w:numId w:val="34"/>
        </w:numPr>
        <w:shd w:val="clear" w:color="auto" w:fill="auto"/>
        <w:tabs>
          <w:tab w:val="left" w:pos="835"/>
        </w:tabs>
        <w:spacing w:before="0" w:after="0" w:line="226" w:lineRule="exact"/>
        <w:ind w:left="720" w:firstLine="0"/>
      </w:pPr>
      <w:r>
        <w:t>Ustawa Prawo Budowlane z dnia 7 lipca 1994 r. (Dz. U. 1994 nr 89 poz. 414) z późniejszymi zmianami.</w:t>
      </w:r>
    </w:p>
    <w:p w:rsidR="00802E8A" w:rsidRDefault="004C0544">
      <w:pPr>
        <w:pStyle w:val="Teksttreci0"/>
        <w:numPr>
          <w:ilvl w:val="0"/>
          <w:numId w:val="34"/>
        </w:numPr>
        <w:shd w:val="clear" w:color="auto" w:fill="auto"/>
        <w:tabs>
          <w:tab w:val="left" w:pos="835"/>
        </w:tabs>
        <w:spacing w:before="0" w:after="0" w:line="226" w:lineRule="exact"/>
        <w:ind w:left="720" w:firstLine="0"/>
      </w:pPr>
      <w:r>
        <w:t>Dokumenty przetargowe.</w:t>
      </w:r>
    </w:p>
    <w:p w:rsidR="00802E8A" w:rsidRDefault="004C0544">
      <w:pPr>
        <w:pStyle w:val="Teksttreci0"/>
        <w:numPr>
          <w:ilvl w:val="0"/>
          <w:numId w:val="34"/>
        </w:numPr>
        <w:shd w:val="clear" w:color="auto" w:fill="auto"/>
        <w:tabs>
          <w:tab w:val="left" w:pos="835"/>
        </w:tabs>
        <w:spacing w:before="0" w:after="0" w:line="226" w:lineRule="exact"/>
        <w:ind w:left="720" w:firstLine="0"/>
      </w:pPr>
      <w:r>
        <w:t>Umowa, warunki kontraktu.</w:t>
      </w:r>
    </w:p>
    <w:p w:rsidR="00802E8A" w:rsidRDefault="004C0544">
      <w:pPr>
        <w:pStyle w:val="Teksttreci0"/>
        <w:numPr>
          <w:ilvl w:val="0"/>
          <w:numId w:val="34"/>
        </w:numPr>
        <w:shd w:val="clear" w:color="auto" w:fill="auto"/>
        <w:tabs>
          <w:tab w:val="left" w:pos="835"/>
        </w:tabs>
        <w:spacing w:before="0" w:after="0" w:line="226" w:lineRule="exact"/>
        <w:ind w:left="720" w:firstLine="0"/>
      </w:pPr>
      <w:r>
        <w:t>Dokumentacja projektowa.</w:t>
      </w:r>
    </w:p>
    <w:p w:rsidR="00802E8A" w:rsidRDefault="004C0544">
      <w:pPr>
        <w:pStyle w:val="Teksttreci20"/>
        <w:shd w:val="clear" w:color="auto" w:fill="auto"/>
        <w:spacing w:before="0" w:after="14" w:line="190" w:lineRule="exact"/>
        <w:ind w:left="20" w:firstLine="0"/>
      </w:pPr>
      <w:r>
        <w:t>IV Dach konstrukcja i pokrycie, konstrukcje stalowe.</w:t>
      </w:r>
    </w:p>
    <w:p w:rsidR="00802E8A" w:rsidRDefault="004C0544">
      <w:pPr>
        <w:pStyle w:val="Nagwek20"/>
        <w:keepNext/>
        <w:keepLines/>
        <w:numPr>
          <w:ilvl w:val="0"/>
          <w:numId w:val="30"/>
        </w:numPr>
        <w:shd w:val="clear" w:color="auto" w:fill="auto"/>
        <w:tabs>
          <w:tab w:val="left" w:pos="1105"/>
        </w:tabs>
        <w:ind w:left="720" w:hanging="340"/>
      </w:pPr>
      <w:bookmarkStart w:id="6" w:name="bookmark7"/>
      <w:r>
        <w:t>Konstrukcje stalowe</w:t>
      </w:r>
      <w:bookmarkEnd w:id="6"/>
    </w:p>
    <w:p w:rsidR="00802E8A" w:rsidRDefault="004C0544">
      <w:pPr>
        <w:pStyle w:val="Teksttreci0"/>
        <w:numPr>
          <w:ilvl w:val="0"/>
          <w:numId w:val="56"/>
        </w:numPr>
        <w:shd w:val="clear" w:color="auto" w:fill="auto"/>
        <w:tabs>
          <w:tab w:val="left" w:pos="582"/>
        </w:tabs>
        <w:spacing w:before="0" w:after="0" w:line="226" w:lineRule="exact"/>
        <w:ind w:left="720" w:hanging="340"/>
        <w:jc w:val="left"/>
      </w:pPr>
      <w:r>
        <w:t>1 Przedmiot specyfikacji.</w:t>
      </w:r>
    </w:p>
    <w:p w:rsidR="00802E8A" w:rsidRDefault="004C0544">
      <w:pPr>
        <w:pStyle w:val="Teksttreci0"/>
        <w:shd w:val="clear" w:color="auto" w:fill="auto"/>
        <w:spacing w:before="0" w:after="0" w:line="226" w:lineRule="exact"/>
        <w:ind w:left="720" w:hanging="340"/>
        <w:jc w:val="left"/>
      </w:pPr>
      <w:r>
        <w:t>Przedmiotem niniejszej specyfikacji technicznej są wymagania dotyczące wykonania</w:t>
      </w:r>
    </w:p>
    <w:p w:rsidR="00802E8A" w:rsidRDefault="004C0544" w:rsidP="00816926">
      <w:pPr>
        <w:pStyle w:val="Teksttreci0"/>
        <w:shd w:val="clear" w:color="auto" w:fill="auto"/>
        <w:tabs>
          <w:tab w:val="left" w:pos="139"/>
        </w:tabs>
        <w:spacing w:before="0" w:after="0" w:line="226" w:lineRule="exact"/>
        <w:ind w:firstLine="0"/>
        <w:jc w:val="left"/>
      </w:pPr>
      <w:r>
        <w:t>odbioru konstrukcji stalowej wiaty: słupy i dźwigary</w:t>
      </w:r>
      <w:r w:rsidR="00816926">
        <w:t xml:space="preserve"> i </w:t>
      </w:r>
      <w:r>
        <w:t xml:space="preserve"> przewidzianych do wykonania w ramach Modernizacji</w:t>
      </w:r>
    </w:p>
    <w:p w:rsidR="00802E8A" w:rsidRDefault="004C0544">
      <w:pPr>
        <w:pStyle w:val="Teksttreci0"/>
        <w:shd w:val="clear" w:color="auto" w:fill="auto"/>
        <w:spacing w:before="0" w:after="0" w:line="226" w:lineRule="exact"/>
        <w:ind w:left="720" w:hanging="340"/>
        <w:jc w:val="left"/>
      </w:pPr>
      <w:r>
        <w:t xml:space="preserve">Oczyszczalni Ścieków w </w:t>
      </w:r>
      <w:r w:rsidR="00816926">
        <w:t xml:space="preserve">Rzeczniowie. </w:t>
      </w:r>
    </w:p>
    <w:p w:rsidR="00802E8A" w:rsidRDefault="00816926">
      <w:pPr>
        <w:pStyle w:val="Teksttreci0"/>
        <w:numPr>
          <w:ilvl w:val="0"/>
          <w:numId w:val="58"/>
        </w:numPr>
        <w:shd w:val="clear" w:color="auto" w:fill="auto"/>
        <w:tabs>
          <w:tab w:val="left" w:pos="1412"/>
          <w:tab w:val="left" w:pos="1417"/>
        </w:tabs>
        <w:spacing w:before="0" w:after="0" w:line="226" w:lineRule="exact"/>
        <w:ind w:left="720" w:hanging="340"/>
        <w:jc w:val="left"/>
      </w:pPr>
      <w:r>
        <w:t>Zakres stosowania specyfikacji</w:t>
      </w:r>
      <w:r w:rsidR="004C0544">
        <w:t>.</w:t>
      </w:r>
    </w:p>
    <w:p w:rsidR="00802E8A" w:rsidRDefault="004C0544">
      <w:pPr>
        <w:pStyle w:val="Teksttreci0"/>
        <w:shd w:val="clear" w:color="auto" w:fill="auto"/>
        <w:spacing w:before="0" w:after="0" w:line="226" w:lineRule="exact"/>
        <w:ind w:left="1100" w:firstLine="0"/>
      </w:pPr>
      <w:r>
        <w:t>Niniejsza specyfikacja stosowana jako dokument przetargowy i kontraktowy przy zlecaniu i realizacji robót wymienionych w pkt. 1.1.</w:t>
      </w:r>
    </w:p>
    <w:p w:rsidR="00802E8A" w:rsidRDefault="004C0544">
      <w:pPr>
        <w:pStyle w:val="Teksttreci0"/>
        <w:numPr>
          <w:ilvl w:val="0"/>
          <w:numId w:val="58"/>
        </w:numPr>
        <w:shd w:val="clear" w:color="auto" w:fill="auto"/>
        <w:tabs>
          <w:tab w:val="left" w:pos="1459"/>
        </w:tabs>
        <w:spacing w:before="0" w:after="0" w:line="226" w:lineRule="exact"/>
        <w:ind w:left="720" w:firstLine="0"/>
      </w:pPr>
      <w:r>
        <w:t>Zakres robót objętych specyfikacją:</w:t>
      </w:r>
    </w:p>
    <w:p w:rsidR="00802E8A" w:rsidRDefault="004C0544">
      <w:pPr>
        <w:pStyle w:val="Teksttreci0"/>
        <w:shd w:val="clear" w:color="auto" w:fill="auto"/>
        <w:spacing w:before="0" w:after="0" w:line="226" w:lineRule="exact"/>
        <w:ind w:left="1100" w:firstLine="0"/>
      </w:pPr>
      <w:r>
        <w:t>Roboty, których dotyczy specyfikacja, ob</w:t>
      </w:r>
      <w:r w:rsidR="00816926">
        <w:t>ejmuj ą wszystkie czynności maj</w:t>
      </w:r>
      <w:r>
        <w:t>ące na celu wykonanie robót związanych z wykonaniem konstrukcji nośnej dachu drewnianego oraz prowadzenia robót.</w:t>
      </w:r>
    </w:p>
    <w:p w:rsidR="00802E8A" w:rsidRDefault="004C0544">
      <w:pPr>
        <w:pStyle w:val="Teksttreci0"/>
        <w:numPr>
          <w:ilvl w:val="0"/>
          <w:numId w:val="58"/>
        </w:numPr>
        <w:shd w:val="clear" w:color="auto" w:fill="auto"/>
        <w:tabs>
          <w:tab w:val="left" w:pos="1459"/>
        </w:tabs>
        <w:spacing w:before="0" w:after="0" w:line="226" w:lineRule="exact"/>
        <w:ind w:left="720" w:firstLine="0"/>
      </w:pPr>
      <w:r>
        <w:t>Ogólne wymagania dotyczące robót.</w:t>
      </w:r>
    </w:p>
    <w:p w:rsidR="00802E8A" w:rsidRDefault="004C0544">
      <w:pPr>
        <w:pStyle w:val="Teksttreci0"/>
        <w:numPr>
          <w:ilvl w:val="0"/>
          <w:numId w:val="34"/>
        </w:numPr>
        <w:shd w:val="clear" w:color="auto" w:fill="auto"/>
        <w:tabs>
          <w:tab w:val="left" w:pos="1210"/>
        </w:tabs>
        <w:spacing w:before="0" w:after="0" w:line="226" w:lineRule="exact"/>
        <w:ind w:left="1100" w:firstLine="0"/>
      </w:pPr>
      <w:r>
        <w:t>Ogólne wymagania dotyczące zasad prowadzenia robót podano w ST pkt. 2.1.</w:t>
      </w:r>
    </w:p>
    <w:p w:rsidR="00802E8A" w:rsidRDefault="004C0544">
      <w:pPr>
        <w:pStyle w:val="Teksttreci0"/>
        <w:numPr>
          <w:ilvl w:val="0"/>
          <w:numId w:val="34"/>
        </w:numPr>
        <w:shd w:val="clear" w:color="auto" w:fill="auto"/>
        <w:tabs>
          <w:tab w:val="left" w:pos="1206"/>
        </w:tabs>
        <w:spacing w:before="0" w:after="0" w:line="226" w:lineRule="exact"/>
        <w:ind w:left="1100" w:firstLine="0"/>
      </w:pPr>
      <w:r>
        <w:t>Niniejsza specyfikacja obejmuje całość robót związanych z konstrukcją więźby dachowej.</w:t>
      </w:r>
    </w:p>
    <w:p w:rsidR="00802E8A" w:rsidRDefault="004C0544">
      <w:pPr>
        <w:pStyle w:val="Teksttreci0"/>
        <w:numPr>
          <w:ilvl w:val="0"/>
          <w:numId w:val="34"/>
        </w:numPr>
        <w:shd w:val="clear" w:color="auto" w:fill="auto"/>
        <w:tabs>
          <w:tab w:val="left" w:pos="1239"/>
        </w:tabs>
        <w:spacing w:before="0" w:after="0" w:line="226" w:lineRule="exact"/>
        <w:ind w:left="1100" w:firstLine="0"/>
      </w:pPr>
      <w:r>
        <w:t>Wykonawca robót jest odpowiedzialny za jakość wykonania tych robót oraz za zgodność z umową, projektem wykonawczym, pozostałymi SST, ST i poleceniami ZRU (Inspektora Nadzoru).</w:t>
      </w:r>
    </w:p>
    <w:p w:rsidR="00802E8A" w:rsidRDefault="004C0544">
      <w:pPr>
        <w:pStyle w:val="Teksttreci0"/>
        <w:numPr>
          <w:ilvl w:val="0"/>
          <w:numId w:val="34"/>
        </w:numPr>
        <w:shd w:val="clear" w:color="auto" w:fill="auto"/>
        <w:tabs>
          <w:tab w:val="left" w:pos="1201"/>
        </w:tabs>
        <w:spacing w:before="0" w:after="420" w:line="226" w:lineRule="exact"/>
        <w:ind w:left="1100" w:firstLine="0"/>
      </w:pPr>
      <w:r>
        <w:t>Wprowadzenie jakichkolwiek odstępstw od tych dokumentów wymaga akceptacji ZRU.</w:t>
      </w:r>
    </w:p>
    <w:p w:rsidR="00802E8A" w:rsidRDefault="004C0544">
      <w:pPr>
        <w:pStyle w:val="Nagwek20"/>
        <w:keepNext/>
        <w:keepLines/>
        <w:numPr>
          <w:ilvl w:val="0"/>
          <w:numId w:val="56"/>
        </w:numPr>
        <w:shd w:val="clear" w:color="auto" w:fill="auto"/>
        <w:tabs>
          <w:tab w:val="left" w:pos="212"/>
        </w:tabs>
        <w:ind w:left="20" w:firstLine="0"/>
        <w:jc w:val="both"/>
      </w:pPr>
      <w:bookmarkStart w:id="7" w:name="bookmark8"/>
      <w:r>
        <w:rPr>
          <w:rStyle w:val="Nagwek21"/>
          <w:b/>
          <w:bCs/>
        </w:rPr>
        <w:t>Materiały</w:t>
      </w:r>
      <w:bookmarkEnd w:id="7"/>
    </w:p>
    <w:p w:rsidR="00802E8A" w:rsidRDefault="004C0544">
      <w:pPr>
        <w:pStyle w:val="Nagwek20"/>
        <w:keepNext/>
        <w:keepLines/>
        <w:numPr>
          <w:ilvl w:val="1"/>
          <w:numId w:val="56"/>
        </w:numPr>
        <w:shd w:val="clear" w:color="auto" w:fill="auto"/>
        <w:tabs>
          <w:tab w:val="left" w:pos="322"/>
        </w:tabs>
        <w:ind w:left="20" w:firstLine="0"/>
        <w:jc w:val="both"/>
      </w:pPr>
      <w:bookmarkStart w:id="8" w:name="bookmark9"/>
      <w:r>
        <w:rPr>
          <w:rStyle w:val="Nagwek21"/>
          <w:b/>
          <w:bCs/>
        </w:rPr>
        <w:t>Kształtowniki stalowe</w:t>
      </w:r>
      <w:bookmarkEnd w:id="8"/>
    </w:p>
    <w:p w:rsidR="00802E8A" w:rsidRDefault="004C0544">
      <w:pPr>
        <w:pStyle w:val="Teksttreci0"/>
        <w:shd w:val="clear" w:color="auto" w:fill="auto"/>
        <w:spacing w:before="0" w:after="416" w:line="226" w:lineRule="exact"/>
        <w:ind w:left="20" w:firstLine="0"/>
      </w:pPr>
      <w:r>
        <w:t>Kształtowniki stalowe muszą posiadać atest. Nie wolno stosować kształtowników o zmienionej geometrii. Nie wolno stosować elementów, które miały zmienioną geometrię. Kształtowniki przed zamontowaniem należy oczyścić z łuszczącej się rdzy, zabrudzeń z zaprawy, zatłuszczeń i innych zanieczyszczeń mogących powodować brak przyczepności lub korozję elementów stalowych. W przypadku stwierdzenia niezgodności materiału z wymaganiami normowymi Wykonawca ma obowiązek wymienić materiał na pełnowartościowy.</w:t>
      </w:r>
    </w:p>
    <w:p w:rsidR="00802E8A" w:rsidRDefault="004C0544">
      <w:pPr>
        <w:pStyle w:val="Nagwek20"/>
        <w:keepNext/>
        <w:keepLines/>
        <w:numPr>
          <w:ilvl w:val="0"/>
          <w:numId w:val="59"/>
        </w:numPr>
        <w:shd w:val="clear" w:color="auto" w:fill="auto"/>
        <w:tabs>
          <w:tab w:val="left" w:pos="414"/>
        </w:tabs>
        <w:spacing w:line="230" w:lineRule="exact"/>
        <w:ind w:left="20" w:firstLine="0"/>
        <w:jc w:val="both"/>
      </w:pPr>
      <w:bookmarkStart w:id="9" w:name="bookmark10"/>
      <w:r>
        <w:rPr>
          <w:rStyle w:val="Nagwek21"/>
          <w:b/>
          <w:bCs/>
        </w:rPr>
        <w:t>Materiały do spawania</w:t>
      </w:r>
      <w:bookmarkEnd w:id="9"/>
    </w:p>
    <w:p w:rsidR="00802E8A" w:rsidRDefault="004C0544">
      <w:pPr>
        <w:pStyle w:val="Teksttreci0"/>
        <w:shd w:val="clear" w:color="auto" w:fill="auto"/>
        <w:spacing w:before="0" w:after="0" w:line="230" w:lineRule="exact"/>
        <w:ind w:left="20" w:firstLine="0"/>
      </w:pPr>
      <w:r>
        <w:t>Do spawania konstrukcji ze stali zwykłej stosuje się spawanie elektryczne przy użyciu elektrod otulonych EA-146 wg PN-91/M-69430. Zastępczo można stosować elektrody ER-346 lub ER-546.</w:t>
      </w:r>
    </w:p>
    <w:p w:rsidR="00802E8A" w:rsidRDefault="004C0544">
      <w:pPr>
        <w:pStyle w:val="Teksttreci0"/>
        <w:shd w:val="clear" w:color="auto" w:fill="auto"/>
        <w:spacing w:before="0" w:after="0" w:line="230" w:lineRule="exact"/>
        <w:ind w:left="20" w:firstLine="0"/>
      </w:pPr>
      <w:r>
        <w:t>Elektrody EA-146 są to elektrody grubootulone przeznaczone do spawania konstrukcji stalowych narażonych na obciążenia statyczne i dynamiczne.</w:t>
      </w:r>
    </w:p>
    <w:p w:rsidR="00802E8A" w:rsidRDefault="004C0544">
      <w:pPr>
        <w:pStyle w:val="Teksttreci0"/>
        <w:shd w:val="clear" w:color="auto" w:fill="auto"/>
        <w:spacing w:before="0" w:after="0" w:line="230" w:lineRule="exact"/>
        <w:ind w:left="20" w:firstLine="0"/>
      </w:pPr>
      <w:r>
        <w:t>Elektrody powinny mieć:</w:t>
      </w:r>
    </w:p>
    <w:p w:rsidR="00802E8A" w:rsidRDefault="004C0544">
      <w:pPr>
        <w:pStyle w:val="Teksttreci0"/>
        <w:numPr>
          <w:ilvl w:val="0"/>
          <w:numId w:val="13"/>
        </w:numPr>
        <w:shd w:val="clear" w:color="auto" w:fill="auto"/>
        <w:tabs>
          <w:tab w:val="left" w:pos="735"/>
        </w:tabs>
        <w:spacing w:before="0" w:after="0" w:line="230" w:lineRule="exact"/>
        <w:ind w:left="720" w:hanging="340"/>
        <w:jc w:val="left"/>
      </w:pPr>
      <w:r>
        <w:t>zaświadczenie jakości,</w:t>
      </w:r>
    </w:p>
    <w:p w:rsidR="00802E8A" w:rsidRDefault="004C0544">
      <w:pPr>
        <w:pStyle w:val="Teksttreci0"/>
        <w:numPr>
          <w:ilvl w:val="0"/>
          <w:numId w:val="13"/>
        </w:numPr>
        <w:shd w:val="clear" w:color="auto" w:fill="auto"/>
        <w:tabs>
          <w:tab w:val="left" w:pos="735"/>
        </w:tabs>
        <w:spacing w:before="0" w:after="0" w:line="230" w:lineRule="exact"/>
        <w:ind w:left="720" w:hanging="340"/>
        <w:jc w:val="left"/>
      </w:pPr>
      <w:r>
        <w:t>spełniać wymagania norm przedmiotowych,</w:t>
      </w:r>
    </w:p>
    <w:p w:rsidR="00802E8A" w:rsidRDefault="004C0544">
      <w:pPr>
        <w:pStyle w:val="Teksttreci0"/>
        <w:numPr>
          <w:ilvl w:val="0"/>
          <w:numId w:val="13"/>
        </w:numPr>
        <w:shd w:val="clear" w:color="auto" w:fill="auto"/>
        <w:tabs>
          <w:tab w:val="left" w:pos="740"/>
        </w:tabs>
        <w:spacing w:before="0" w:after="176" w:line="226" w:lineRule="exact"/>
        <w:ind w:left="720" w:hanging="340"/>
        <w:jc w:val="left"/>
      </w:pPr>
      <w:r>
        <w:t>opakowanie, przechowywanie i transport winny być zgodne z wymaganiami, obowiązujących norm i wymaganiami producenta.</w:t>
      </w:r>
    </w:p>
    <w:p w:rsidR="00802E8A" w:rsidRDefault="004C0544">
      <w:pPr>
        <w:pStyle w:val="Teksttreci0"/>
        <w:shd w:val="clear" w:color="auto" w:fill="auto"/>
        <w:spacing w:before="0" w:after="184" w:line="230" w:lineRule="exact"/>
        <w:ind w:left="20" w:right="720" w:firstLine="0"/>
      </w:pPr>
      <w:r>
        <w:t>Inwestor dopuszcza użycie do budowy przez Wykonawcę materiałów innych producentów niż sugerowani pod warunkiem, iż jakościowo nie mogą być gorsze od wymienionych oraz winny spełniać warunki zgodnie z ust. o wyrobach budowlanych z 16.05.2004r. (Dz.U. z 2004r. nr 92 poz. 881).</w:t>
      </w:r>
    </w:p>
    <w:p w:rsidR="00802E8A" w:rsidRDefault="004C0544">
      <w:pPr>
        <w:pStyle w:val="Nagwek20"/>
        <w:keepNext/>
        <w:keepLines/>
        <w:numPr>
          <w:ilvl w:val="0"/>
          <w:numId w:val="56"/>
        </w:numPr>
        <w:shd w:val="clear" w:color="auto" w:fill="auto"/>
        <w:tabs>
          <w:tab w:val="left" w:pos="226"/>
        </w:tabs>
        <w:ind w:left="20" w:firstLine="0"/>
        <w:jc w:val="both"/>
      </w:pPr>
      <w:bookmarkStart w:id="10" w:name="bookmark11"/>
      <w:r>
        <w:rPr>
          <w:rStyle w:val="Nagwek21"/>
          <w:b/>
          <w:bCs/>
        </w:rPr>
        <w:t>Sprzęt</w:t>
      </w:r>
      <w:bookmarkEnd w:id="10"/>
    </w:p>
    <w:p w:rsidR="00802E8A" w:rsidRDefault="004C0544">
      <w:pPr>
        <w:pStyle w:val="Nagwek20"/>
        <w:keepNext/>
        <w:keepLines/>
        <w:numPr>
          <w:ilvl w:val="1"/>
          <w:numId w:val="56"/>
        </w:numPr>
        <w:shd w:val="clear" w:color="auto" w:fill="auto"/>
        <w:tabs>
          <w:tab w:val="left" w:pos="375"/>
        </w:tabs>
        <w:ind w:left="20" w:firstLine="0"/>
        <w:jc w:val="both"/>
      </w:pPr>
      <w:bookmarkStart w:id="11" w:name="bookmark12"/>
      <w:r>
        <w:rPr>
          <w:rStyle w:val="Nagwek21"/>
          <w:b/>
          <w:bCs/>
        </w:rPr>
        <w:t>Sprzęt do transportu i montażu konstrukcji</w:t>
      </w:r>
      <w:bookmarkEnd w:id="11"/>
    </w:p>
    <w:p w:rsidR="00802E8A" w:rsidRDefault="004C0544">
      <w:pPr>
        <w:pStyle w:val="Teksttreci0"/>
        <w:shd w:val="clear" w:color="auto" w:fill="auto"/>
        <w:spacing w:before="0" w:after="180" w:line="226" w:lineRule="exact"/>
        <w:ind w:left="20" w:firstLine="0"/>
      </w:pPr>
      <w:r>
        <w:t>Do transportu i montażu konstrukcji należy używać żurawi, wciągarek, dźwigników, podnośników i innych urządzeń. Wszelkie urządzenia dźwigowe, zawiesia i trawersy podlegające przepisom o dozorze technicznym powinny być dostarczone wraz z aktualnymi dokumentami uprawniającymi do ich eksploatacji.</w:t>
      </w:r>
    </w:p>
    <w:p w:rsidR="00802E8A" w:rsidRDefault="004C0544">
      <w:pPr>
        <w:pStyle w:val="Nagwek20"/>
        <w:keepNext/>
        <w:keepLines/>
        <w:numPr>
          <w:ilvl w:val="1"/>
          <w:numId w:val="56"/>
        </w:numPr>
        <w:shd w:val="clear" w:color="auto" w:fill="auto"/>
        <w:tabs>
          <w:tab w:val="left" w:pos="380"/>
        </w:tabs>
        <w:ind w:left="20" w:firstLine="0"/>
        <w:jc w:val="both"/>
      </w:pPr>
      <w:bookmarkStart w:id="12" w:name="bookmark13"/>
      <w:r>
        <w:rPr>
          <w:rStyle w:val="Nagwek21"/>
          <w:b/>
          <w:bCs/>
        </w:rPr>
        <w:t>Sprzęt do robót spawalniczych</w:t>
      </w:r>
      <w:bookmarkEnd w:id="12"/>
    </w:p>
    <w:p w:rsidR="00802E8A" w:rsidRDefault="004C0544">
      <w:pPr>
        <w:pStyle w:val="Teksttreci0"/>
        <w:shd w:val="clear" w:color="auto" w:fill="auto"/>
        <w:spacing w:before="0" w:after="0" w:line="226" w:lineRule="exact"/>
        <w:ind w:left="20" w:firstLine="0"/>
      </w:pPr>
      <w:r>
        <w:t xml:space="preserve">Stosowany sprzęt spawalniczy powinien umożliwiać wykonanie złączy zgodnie z technologią spawania i dokumentacją konstrukcyjną. Spadki napięcia prądu zasilającego nie powinny być większe jak 10%. Eksploatacja sprzętu powinna być zgodna z instrukcją. Stanowiska </w:t>
      </w:r>
      <w:r>
        <w:lastRenderedPageBreak/>
        <w:t>spawalnicze powinny być odpowiednio urządzone:</w:t>
      </w:r>
    </w:p>
    <w:p w:rsidR="00802E8A" w:rsidRDefault="004C0544">
      <w:pPr>
        <w:pStyle w:val="Teksttreci0"/>
        <w:shd w:val="clear" w:color="auto" w:fill="auto"/>
        <w:spacing w:before="0" w:after="0" w:line="226" w:lineRule="exact"/>
        <w:ind w:left="20" w:right="1280" w:firstLine="0"/>
        <w:jc w:val="left"/>
      </w:pPr>
      <w:r>
        <w:t>-spawarki powinny stać na izolującym podwyższeniu i być zabezpieczone od wpływów atmosferycznych -sprzęt pomocniczy powinien być przechowywany w zamykanych pomieszczeniach.</w:t>
      </w:r>
    </w:p>
    <w:p w:rsidR="00802E8A" w:rsidRDefault="004C0544">
      <w:pPr>
        <w:pStyle w:val="Teksttreci0"/>
        <w:shd w:val="clear" w:color="auto" w:fill="auto"/>
        <w:spacing w:before="0" w:after="0" w:line="226" w:lineRule="exact"/>
        <w:ind w:left="20" w:firstLine="0"/>
      </w:pPr>
      <w:r>
        <w:t>-stanowisko robocze powinno być urządzone zgodnie z przepisami bhp i przeciwpożarowymi, zabezpieczone od wpływów atmosferycznych, oświetlone z dostateczną wentylacją;</w:t>
      </w:r>
    </w:p>
    <w:p w:rsidR="00802E8A" w:rsidRDefault="004C0544">
      <w:pPr>
        <w:pStyle w:val="Teksttreci0"/>
        <w:shd w:val="clear" w:color="auto" w:fill="auto"/>
        <w:spacing w:before="0" w:after="0" w:line="226" w:lineRule="exact"/>
        <w:ind w:left="20" w:firstLine="0"/>
      </w:pPr>
      <w:r>
        <w:t>-stanowisko robocze powinno być odebrane przez Inspektora Nadzoru Inwestorskiego.</w:t>
      </w:r>
    </w:p>
    <w:p w:rsidR="00802E8A" w:rsidRDefault="004C0544">
      <w:pPr>
        <w:pStyle w:val="Nagwek20"/>
        <w:keepNext/>
        <w:keepLines/>
        <w:numPr>
          <w:ilvl w:val="0"/>
          <w:numId w:val="56"/>
        </w:numPr>
        <w:shd w:val="clear" w:color="auto" w:fill="auto"/>
        <w:tabs>
          <w:tab w:val="left" w:pos="242"/>
        </w:tabs>
        <w:ind w:left="40" w:firstLine="0"/>
        <w:jc w:val="both"/>
      </w:pPr>
      <w:bookmarkStart w:id="13" w:name="bookmark14"/>
      <w:r>
        <w:rPr>
          <w:rStyle w:val="Nagwek21"/>
          <w:b/>
          <w:bCs/>
        </w:rPr>
        <w:t>Transport</w:t>
      </w:r>
      <w:bookmarkEnd w:id="13"/>
    </w:p>
    <w:p w:rsidR="00802E8A" w:rsidRDefault="004C0544">
      <w:pPr>
        <w:pStyle w:val="Nagwek20"/>
        <w:keepNext/>
        <w:keepLines/>
        <w:numPr>
          <w:ilvl w:val="1"/>
          <w:numId w:val="56"/>
        </w:numPr>
        <w:shd w:val="clear" w:color="auto" w:fill="auto"/>
        <w:tabs>
          <w:tab w:val="left" w:pos="338"/>
        </w:tabs>
        <w:ind w:left="40" w:firstLine="0"/>
        <w:jc w:val="both"/>
      </w:pPr>
      <w:bookmarkStart w:id="14" w:name="bookmark15"/>
      <w:r>
        <w:rPr>
          <w:rStyle w:val="Nagwek21"/>
          <w:b/>
          <w:bCs/>
        </w:rPr>
        <w:t>Wymagania ogólne</w:t>
      </w:r>
      <w:bookmarkEnd w:id="14"/>
    </w:p>
    <w:p w:rsidR="00802E8A" w:rsidRDefault="004C0544">
      <w:pPr>
        <w:pStyle w:val="Teksttreci0"/>
        <w:shd w:val="clear" w:color="auto" w:fill="auto"/>
        <w:spacing w:before="0" w:after="0" w:line="226" w:lineRule="exact"/>
        <w:ind w:left="40" w:firstLine="0"/>
      </w:pPr>
      <w:r>
        <w:t>Elementy konstrukcyjne mogą być przewożone dowolnymi środkami transportu.</w:t>
      </w:r>
    </w:p>
    <w:p w:rsidR="00802E8A" w:rsidRDefault="004C0544">
      <w:pPr>
        <w:pStyle w:val="Teksttreci0"/>
        <w:shd w:val="clear" w:color="auto" w:fill="auto"/>
        <w:spacing w:before="0" w:after="0" w:line="226" w:lineRule="exact"/>
        <w:ind w:left="40" w:right="20" w:firstLine="0"/>
      </w:pPr>
      <w:r>
        <w:t>Podczas transportu materiały i elementy konstrukcji powinny być zabezpieczone przed uszkodzeniami lub utratą stateczności.</w:t>
      </w:r>
    </w:p>
    <w:p w:rsidR="00802E8A" w:rsidRDefault="004C0544">
      <w:pPr>
        <w:pStyle w:val="Teksttreci0"/>
        <w:shd w:val="clear" w:color="auto" w:fill="auto"/>
        <w:spacing w:before="0" w:after="0" w:line="226" w:lineRule="exact"/>
        <w:ind w:left="40" w:firstLine="0"/>
      </w:pPr>
      <w:r>
        <w:t>Dostawa - dowolnym środkiem transportu, zaakceptowanym przez Inspektora.</w:t>
      </w:r>
    </w:p>
    <w:p w:rsidR="00802E8A" w:rsidRDefault="004C0544">
      <w:pPr>
        <w:pStyle w:val="Teksttreci0"/>
        <w:shd w:val="clear" w:color="auto" w:fill="auto"/>
        <w:spacing w:before="0" w:after="180" w:line="226" w:lineRule="exact"/>
        <w:ind w:left="40" w:firstLine="0"/>
      </w:pPr>
      <w:r>
        <w:t>Transport pionowy za pomocą dźwigu.</w:t>
      </w:r>
    </w:p>
    <w:p w:rsidR="00802E8A" w:rsidRDefault="004C0544">
      <w:pPr>
        <w:pStyle w:val="Nagwek20"/>
        <w:keepNext/>
        <w:keepLines/>
        <w:numPr>
          <w:ilvl w:val="1"/>
          <w:numId w:val="56"/>
        </w:numPr>
        <w:shd w:val="clear" w:color="auto" w:fill="auto"/>
        <w:tabs>
          <w:tab w:val="left" w:pos="347"/>
        </w:tabs>
        <w:ind w:left="40" w:firstLine="0"/>
        <w:jc w:val="both"/>
      </w:pPr>
      <w:bookmarkStart w:id="15" w:name="bookmark16"/>
      <w:r>
        <w:rPr>
          <w:rStyle w:val="Nagwek21"/>
          <w:b/>
          <w:bCs/>
        </w:rPr>
        <w:t>Składowanie materiałów i konstrukcji</w:t>
      </w:r>
      <w:bookmarkEnd w:id="15"/>
    </w:p>
    <w:p w:rsidR="00802E8A" w:rsidRDefault="004C0544">
      <w:pPr>
        <w:pStyle w:val="Teksttreci0"/>
        <w:numPr>
          <w:ilvl w:val="0"/>
          <w:numId w:val="60"/>
        </w:numPr>
        <w:shd w:val="clear" w:color="auto" w:fill="auto"/>
        <w:tabs>
          <w:tab w:val="left" w:pos="261"/>
        </w:tabs>
        <w:spacing w:before="0" w:after="0" w:line="226" w:lineRule="exact"/>
        <w:ind w:left="40" w:right="20" w:firstLine="0"/>
      </w:pPr>
      <w:r>
        <w:t>Konstrukcje i materiały dostarczone na budowę powinny być wyładowywane żurawiami. Do wyładunku mniejszych elementów można użyć wciągarek lub wciągników. Elementy ciężkie, długie i wiotkie należy przenosić za pomocą zawiesi i usztywnić dla zabezpieczenia przed odkształceniem. Elementy układać w sposób umożliwiający odczytanie znakowania. Elementy do scalania powinny być w miarę możliwości składowane w sąsiedztwie miejsca przeznaczonego do scalania.</w:t>
      </w:r>
    </w:p>
    <w:p w:rsidR="00802E8A" w:rsidRDefault="004C0544">
      <w:pPr>
        <w:pStyle w:val="Teksttreci0"/>
        <w:shd w:val="clear" w:color="auto" w:fill="auto"/>
        <w:spacing w:before="0" w:after="0" w:line="226" w:lineRule="exact"/>
        <w:ind w:left="40" w:right="20" w:firstLine="0"/>
      </w:pPr>
      <w:r>
        <w:t>Na miejscu składowania należy rejestrować konstrukcje niezwłocznie po ich nadejściu, segregować i układać na wyznaczonym miejscu, oczyszczać i naprawiać powstałe w czasie transportu ewentualne uszkodzenia samej konstrukcji jak i jej powłoki antykorozyjnej.</w:t>
      </w:r>
    </w:p>
    <w:p w:rsidR="00802E8A" w:rsidRDefault="004C0544">
      <w:pPr>
        <w:pStyle w:val="Teksttreci0"/>
        <w:shd w:val="clear" w:color="auto" w:fill="auto"/>
        <w:spacing w:before="0" w:after="0" w:line="226" w:lineRule="exact"/>
        <w:ind w:left="40" w:right="20" w:firstLine="0"/>
      </w:pPr>
      <w:r>
        <w:t>Konstrukcję należy układać w pozycji poziomej na podkładkach drewnianych z bali lub desek na wyrównanej do poziomu ziemi w odległości 2.0 do 3.0 m od siebie.</w:t>
      </w:r>
    </w:p>
    <w:p w:rsidR="00802E8A" w:rsidRDefault="004C0544">
      <w:pPr>
        <w:pStyle w:val="Teksttreci0"/>
        <w:shd w:val="clear" w:color="auto" w:fill="auto"/>
        <w:spacing w:before="0" w:after="0" w:line="226" w:lineRule="exact"/>
        <w:ind w:left="40" w:firstLine="0"/>
      </w:pPr>
      <w:r>
        <w:t>Elementy, które po wbudowaniu zajmują położenie pionowe składować w tym samym położeniu.</w:t>
      </w:r>
    </w:p>
    <w:p w:rsidR="00802E8A" w:rsidRDefault="004C0544">
      <w:pPr>
        <w:pStyle w:val="Teksttreci0"/>
        <w:numPr>
          <w:ilvl w:val="0"/>
          <w:numId w:val="60"/>
        </w:numPr>
        <w:shd w:val="clear" w:color="auto" w:fill="auto"/>
        <w:tabs>
          <w:tab w:val="left" w:pos="256"/>
        </w:tabs>
        <w:spacing w:before="0" w:after="209" w:line="226" w:lineRule="exact"/>
        <w:ind w:left="40" w:firstLine="0"/>
      </w:pPr>
      <w:r>
        <w:t>Elektrody składować w magazynie w oryginalnych opakowaniach, zabezpieczone przed zawilgoceniem.</w:t>
      </w:r>
    </w:p>
    <w:p w:rsidR="00802E8A" w:rsidRDefault="004C0544">
      <w:pPr>
        <w:pStyle w:val="Nagwek20"/>
        <w:keepNext/>
        <w:keepLines/>
        <w:numPr>
          <w:ilvl w:val="0"/>
          <w:numId w:val="56"/>
        </w:numPr>
        <w:shd w:val="clear" w:color="auto" w:fill="auto"/>
        <w:tabs>
          <w:tab w:val="left" w:pos="232"/>
        </w:tabs>
        <w:spacing w:after="106" w:line="190" w:lineRule="exact"/>
        <w:ind w:left="40" w:firstLine="0"/>
        <w:jc w:val="both"/>
      </w:pPr>
      <w:bookmarkStart w:id="16" w:name="bookmark17"/>
      <w:r>
        <w:rPr>
          <w:rStyle w:val="Nagwek21"/>
          <w:b/>
          <w:bCs/>
        </w:rPr>
        <w:t>Wykonanie robót</w:t>
      </w:r>
      <w:bookmarkEnd w:id="16"/>
    </w:p>
    <w:p w:rsidR="00802E8A" w:rsidRDefault="004C0544">
      <w:pPr>
        <w:pStyle w:val="Nagwek20"/>
        <w:keepNext/>
        <w:keepLines/>
        <w:numPr>
          <w:ilvl w:val="1"/>
          <w:numId w:val="56"/>
        </w:numPr>
        <w:shd w:val="clear" w:color="auto" w:fill="auto"/>
        <w:tabs>
          <w:tab w:val="left" w:pos="333"/>
        </w:tabs>
        <w:ind w:left="40" w:firstLine="0"/>
        <w:jc w:val="both"/>
      </w:pPr>
      <w:bookmarkStart w:id="17" w:name="bookmark18"/>
      <w:r>
        <w:rPr>
          <w:rStyle w:val="Nagwek21"/>
          <w:b/>
          <w:bCs/>
        </w:rPr>
        <w:t>Montaż elementów stalowych</w:t>
      </w:r>
      <w:bookmarkEnd w:id="17"/>
    </w:p>
    <w:p w:rsidR="00802E8A" w:rsidRDefault="004C0544">
      <w:pPr>
        <w:pStyle w:val="Teksttreci0"/>
        <w:shd w:val="clear" w:color="auto" w:fill="auto"/>
        <w:spacing w:before="0" w:after="0" w:line="226" w:lineRule="exact"/>
        <w:ind w:left="40" w:right="20" w:firstLine="0"/>
      </w:pPr>
      <w:r>
        <w:t>Montaż konstrukcji stalowych należy wykonywać zgodnie z PN-B-06200. Elementy konstrukcyjne powinny być oznakowane w sposób trwały i widoczny. W każdym stadium montażu konstrukcja powinna mieć zdolność przenoszenia sił wywołanych wpływami atmosferycznymi oraz obciążeniami montażowymi, sprzętem i materiałami. Roboty należy tak wykonywać, aby żadna część konstrukcji nie została podczas montażu przeciążona lub trwale odkształcona.</w:t>
      </w:r>
    </w:p>
    <w:p w:rsidR="00802E8A" w:rsidRDefault="004C0544">
      <w:pPr>
        <w:pStyle w:val="Teksttreci0"/>
        <w:shd w:val="clear" w:color="auto" w:fill="auto"/>
        <w:spacing w:before="0" w:after="0" w:line="226" w:lineRule="exact"/>
        <w:ind w:left="40" w:right="20" w:firstLine="0"/>
      </w:pPr>
      <w:r>
        <w:t>Stałe połączenia elementów konstrukcji powinny być wykonane dopiero po dopasowaniu styków i wyregulowaniu całej konstrukcji lub niezależnej jej części.</w:t>
      </w:r>
    </w:p>
    <w:p w:rsidR="00802E8A" w:rsidRDefault="004C0544">
      <w:pPr>
        <w:pStyle w:val="Teksttreci0"/>
        <w:shd w:val="clear" w:color="auto" w:fill="auto"/>
        <w:spacing w:before="0" w:after="180" w:line="226" w:lineRule="exact"/>
        <w:ind w:left="40" w:right="20" w:firstLine="0"/>
      </w:pPr>
      <w:r>
        <w:t>Przekładki stosowane do regulacji konstrukcji należy wykonywać ze stali o takich samych właściwościach plastycznych jak stal konstrukcji, a po osadzeniu zabezpieczyć przed wypadnięciem. W połączeniach śrubowych zakładkowych szczelina w styku niesprężanym nie powinna przekraczać 2 mm. Otwory na śruby zaleca się dopasowywać za pomocą przebijaków, a w razie konieczności rozwiercać.</w:t>
      </w:r>
    </w:p>
    <w:p w:rsidR="00802E8A" w:rsidRDefault="004C0544">
      <w:pPr>
        <w:pStyle w:val="Teksttreci0"/>
        <w:shd w:val="clear" w:color="auto" w:fill="auto"/>
        <w:spacing w:before="0" w:after="0" w:line="226" w:lineRule="exact"/>
        <w:ind w:left="40" w:firstLine="0"/>
      </w:pPr>
      <w:r>
        <w:rPr>
          <w:rStyle w:val="Teksttreci1"/>
        </w:rPr>
        <w:t>Montaż na placu budowy</w:t>
      </w:r>
    </w:p>
    <w:p w:rsidR="00802E8A" w:rsidRDefault="004C0544">
      <w:pPr>
        <w:pStyle w:val="Teksttreci0"/>
        <w:shd w:val="clear" w:color="auto" w:fill="auto"/>
        <w:spacing w:before="0" w:after="0" w:line="226" w:lineRule="exact"/>
        <w:ind w:left="40" w:right="20" w:firstLine="0"/>
      </w:pPr>
      <w:r>
        <w:t>Należy tak zorganizować pracę, aby elementy składowe były dostarczane w należytym porządku, a w szczególności w komplecie dla każdego odcinka - od części największych do najmniejszych elementów składowych.</w:t>
      </w:r>
    </w:p>
    <w:p w:rsidR="00802E8A" w:rsidRDefault="004C0544">
      <w:pPr>
        <w:pStyle w:val="Teksttreci0"/>
        <w:shd w:val="clear" w:color="auto" w:fill="auto"/>
        <w:spacing w:before="0" w:after="0" w:line="226" w:lineRule="exact"/>
        <w:ind w:left="40" w:right="20" w:firstLine="0"/>
      </w:pPr>
      <w:r>
        <w:t>Generalny Wykonawca odpowiada za wyładunek, składowanie i zabezpieczenie sprzętu oraz materiałów niezbędnych do wykonania robót.Wszystkie kształtowniki i inne materiały powinny spoczywać na belkach drewnianych. Te wszystkie elementy konstrukcyjne należy przemieszczać z należytą ostrożnością.Generalnemu Wykonawcy przypada oczyszczanie ze zgorzeliny, skrobanie i piaskowanie w warsztacie wszystkich potrzebnych elementów konstrukcyjnych.</w:t>
      </w:r>
    </w:p>
    <w:p w:rsidR="00802E8A" w:rsidRDefault="004C0544">
      <w:pPr>
        <w:pStyle w:val="Teksttreci0"/>
        <w:shd w:val="clear" w:color="auto" w:fill="auto"/>
        <w:spacing w:before="0" w:after="0" w:line="226" w:lineRule="exact"/>
        <w:ind w:left="40" w:right="20" w:firstLine="0"/>
      </w:pPr>
      <w:r>
        <w:t>Generalny Wykonawca winien bezwzględnie opracować obliczenia budowlane dotyczące wszystkich czynności montażowych, które udokumentują w szczególności: wytrzymałość punktów podnośnikowych, stateczność w czasie faz tymczasowych (z wiatrownicami lub specjalnymi usztywnieniami za pomocą odciągów, jeżeli okaże się to konieczne), strzałki montażowe wewnętrzne związane z fazami montażu, itd.</w:t>
      </w:r>
    </w:p>
    <w:p w:rsidR="00802E8A" w:rsidRDefault="004C0544">
      <w:pPr>
        <w:pStyle w:val="Teksttreci0"/>
        <w:shd w:val="clear" w:color="auto" w:fill="auto"/>
        <w:spacing w:before="0" w:after="176" w:line="226" w:lineRule="exact"/>
        <w:ind w:left="40" w:right="20" w:firstLine="0"/>
      </w:pPr>
      <w:r>
        <w:t>Generalny Wykonawca winien posiadać wszelkie pozwolenia i wykonać wzmocnienia niezbędne do ustawienia i manewrowania dźwigów, jak również do manewrowania specjalnych konwojów na terenie obiektów budowlanych już ukończonych lub znajdujących się w pobliżu.</w:t>
      </w:r>
    </w:p>
    <w:p w:rsidR="00802E8A" w:rsidRDefault="004C0544">
      <w:pPr>
        <w:pStyle w:val="Teksttreci0"/>
        <w:shd w:val="clear" w:color="auto" w:fill="auto"/>
        <w:spacing w:before="0" w:after="0" w:line="230" w:lineRule="exact"/>
        <w:ind w:left="40" w:firstLine="0"/>
      </w:pPr>
      <w:r>
        <w:rPr>
          <w:rStyle w:val="Teksttreci1"/>
        </w:rPr>
        <w:t>Dopuszczalne odchyłki ustawienia geometrycznego konstrukcji:</w:t>
      </w:r>
    </w:p>
    <w:p w:rsidR="00802E8A" w:rsidRDefault="004C0544">
      <w:pPr>
        <w:pStyle w:val="Teksttreci0"/>
        <w:shd w:val="clear" w:color="auto" w:fill="auto"/>
        <w:tabs>
          <w:tab w:val="left" w:pos="4989"/>
        </w:tabs>
        <w:spacing w:before="0" w:after="0" w:line="230" w:lineRule="exact"/>
        <w:ind w:left="40" w:firstLine="0"/>
      </w:pPr>
      <w:r>
        <w:t>Lp. Rodzaj odchyłki</w:t>
      </w:r>
      <w:r>
        <w:tab/>
        <w:t>Dopuszczalna odchyłka</w:t>
      </w:r>
    </w:p>
    <w:p w:rsidR="00802E8A" w:rsidRDefault="004C0544">
      <w:pPr>
        <w:pStyle w:val="Teksttreci0"/>
        <w:numPr>
          <w:ilvl w:val="0"/>
          <w:numId w:val="61"/>
        </w:numPr>
        <w:shd w:val="clear" w:color="auto" w:fill="auto"/>
        <w:tabs>
          <w:tab w:val="left" w:pos="688"/>
        </w:tabs>
        <w:spacing w:before="0" w:after="0" w:line="230" w:lineRule="exact"/>
        <w:ind w:left="40" w:firstLine="0"/>
      </w:pPr>
      <w:r>
        <w:t>odchylenie osi słupa względem osi teoretycznej - 5 mm</w:t>
      </w:r>
    </w:p>
    <w:p w:rsidR="00802E8A" w:rsidRDefault="004C0544">
      <w:pPr>
        <w:pStyle w:val="Teksttreci0"/>
        <w:numPr>
          <w:ilvl w:val="0"/>
          <w:numId w:val="61"/>
        </w:numPr>
        <w:shd w:val="clear" w:color="auto" w:fill="auto"/>
        <w:tabs>
          <w:tab w:val="left" w:pos="693"/>
          <w:tab w:val="left" w:pos="4989"/>
        </w:tabs>
        <w:spacing w:before="0" w:after="0" w:line="230" w:lineRule="exact"/>
        <w:ind w:left="40" w:firstLine="0"/>
      </w:pPr>
      <w:r>
        <w:t>odchylenie osi słupa od pionu</w:t>
      </w:r>
      <w:r>
        <w:tab/>
        <w:t>- 15 mm</w:t>
      </w:r>
    </w:p>
    <w:p w:rsidR="00802E8A" w:rsidRDefault="004C0544">
      <w:pPr>
        <w:pStyle w:val="Teksttreci0"/>
        <w:numPr>
          <w:ilvl w:val="0"/>
          <w:numId w:val="61"/>
        </w:numPr>
        <w:shd w:val="clear" w:color="auto" w:fill="auto"/>
        <w:tabs>
          <w:tab w:val="left" w:pos="688"/>
          <w:tab w:val="left" w:pos="4989"/>
        </w:tabs>
        <w:spacing w:before="0" w:after="0" w:line="230" w:lineRule="exact"/>
        <w:ind w:left="40" w:firstLine="0"/>
      </w:pPr>
      <w:r>
        <w:t>strzałka wygięcia h/750</w:t>
      </w:r>
      <w:r>
        <w:tab/>
        <w:t>- nie więcej niż 15 mm</w:t>
      </w:r>
    </w:p>
    <w:p w:rsidR="00802E8A" w:rsidRDefault="004C0544">
      <w:pPr>
        <w:pStyle w:val="Teksttreci0"/>
        <w:numPr>
          <w:ilvl w:val="0"/>
          <w:numId w:val="61"/>
        </w:numPr>
        <w:shd w:val="clear" w:color="auto" w:fill="auto"/>
        <w:tabs>
          <w:tab w:val="left" w:pos="693"/>
          <w:tab w:val="left" w:pos="4994"/>
        </w:tabs>
        <w:spacing w:before="0" w:after="184" w:line="230" w:lineRule="exact"/>
        <w:ind w:left="40" w:firstLine="0"/>
      </w:pPr>
      <w:r>
        <w:t>wygięcie dźwigaru lub słupa l/7 50</w:t>
      </w:r>
      <w:r>
        <w:tab/>
        <w:t>- nie wiece niż 15 mm</w:t>
      </w:r>
    </w:p>
    <w:p w:rsidR="00802E8A" w:rsidRDefault="004C0544">
      <w:pPr>
        <w:pStyle w:val="Nagwek20"/>
        <w:keepNext/>
        <w:keepLines/>
        <w:numPr>
          <w:ilvl w:val="0"/>
          <w:numId w:val="56"/>
        </w:numPr>
        <w:shd w:val="clear" w:color="auto" w:fill="auto"/>
        <w:tabs>
          <w:tab w:val="left" w:pos="246"/>
        </w:tabs>
        <w:ind w:left="40" w:firstLine="0"/>
        <w:jc w:val="both"/>
      </w:pPr>
      <w:bookmarkStart w:id="18" w:name="bookmark19"/>
      <w:r>
        <w:rPr>
          <w:rStyle w:val="Nagwek21"/>
          <w:b/>
          <w:bCs/>
        </w:rPr>
        <w:t>Kontrola jakości</w:t>
      </w:r>
      <w:bookmarkEnd w:id="18"/>
    </w:p>
    <w:p w:rsidR="00802E8A" w:rsidRDefault="004C0544">
      <w:pPr>
        <w:pStyle w:val="Teksttreci0"/>
        <w:shd w:val="clear" w:color="auto" w:fill="auto"/>
        <w:spacing w:before="0" w:after="0" w:line="226" w:lineRule="exact"/>
        <w:ind w:left="40" w:right="20" w:firstLine="0"/>
      </w:pPr>
      <w:r>
        <w:t>Kontrola jakości wykonania zbrojenia polega na sprawdzeniu zgodności z projektem oraz z podanymi wyżej wymaganiami. Zbrojenie podlega odbiorowi przed betonowaniem.</w:t>
      </w:r>
      <w:r w:rsidR="00816926">
        <w:t xml:space="preserve"> </w:t>
      </w:r>
    </w:p>
    <w:p w:rsidR="00802E8A" w:rsidRDefault="004C0544">
      <w:pPr>
        <w:pStyle w:val="Nagwek20"/>
        <w:keepNext/>
        <w:keepLines/>
        <w:numPr>
          <w:ilvl w:val="0"/>
          <w:numId w:val="56"/>
        </w:numPr>
        <w:shd w:val="clear" w:color="auto" w:fill="auto"/>
        <w:tabs>
          <w:tab w:val="left" w:pos="242"/>
        </w:tabs>
        <w:spacing w:line="190" w:lineRule="exact"/>
        <w:ind w:left="740"/>
      </w:pPr>
      <w:bookmarkStart w:id="19" w:name="bookmark20"/>
      <w:r>
        <w:rPr>
          <w:rStyle w:val="Nagwek21"/>
          <w:b/>
          <w:bCs/>
        </w:rPr>
        <w:t>Obmiar robót</w:t>
      </w:r>
      <w:bookmarkEnd w:id="19"/>
    </w:p>
    <w:p w:rsidR="00802E8A" w:rsidRDefault="004C0544">
      <w:pPr>
        <w:pStyle w:val="Teksttreci0"/>
        <w:shd w:val="clear" w:color="auto" w:fill="auto"/>
        <w:spacing w:before="0" w:after="226" w:line="190" w:lineRule="exact"/>
        <w:ind w:left="740" w:hanging="700"/>
        <w:jc w:val="left"/>
      </w:pPr>
      <w:r>
        <w:t>Jednostką obmiarową jest 1 tona.</w:t>
      </w:r>
    </w:p>
    <w:p w:rsidR="00802E8A" w:rsidRDefault="004C0544">
      <w:pPr>
        <w:pStyle w:val="Nagwek20"/>
        <w:keepNext/>
        <w:keepLines/>
        <w:numPr>
          <w:ilvl w:val="0"/>
          <w:numId w:val="56"/>
        </w:numPr>
        <w:shd w:val="clear" w:color="auto" w:fill="auto"/>
        <w:tabs>
          <w:tab w:val="left" w:pos="246"/>
        </w:tabs>
        <w:ind w:left="740"/>
      </w:pPr>
      <w:bookmarkStart w:id="20" w:name="bookmark21"/>
      <w:r>
        <w:rPr>
          <w:rStyle w:val="Nagwek21"/>
          <w:b/>
          <w:bCs/>
        </w:rPr>
        <w:lastRenderedPageBreak/>
        <w:t>Odbiór robót</w:t>
      </w:r>
      <w:bookmarkEnd w:id="20"/>
    </w:p>
    <w:p w:rsidR="00802E8A" w:rsidRDefault="004C0544">
      <w:pPr>
        <w:pStyle w:val="Teksttreci0"/>
        <w:shd w:val="clear" w:color="auto" w:fill="auto"/>
        <w:spacing w:before="0" w:after="0" w:line="226" w:lineRule="exact"/>
        <w:ind w:left="20" w:firstLine="0"/>
        <w:jc w:val="left"/>
      </w:pPr>
      <w:r>
        <w:t>Wszystkie roboty podlegają zasadom odbioru robót zanikających i ulegających zakryciu oraz odbioru końcowego - wg opisu jak niżej:</w:t>
      </w:r>
    </w:p>
    <w:p w:rsidR="00802E8A" w:rsidRDefault="004C0544">
      <w:pPr>
        <w:pStyle w:val="Teksttreci0"/>
        <w:numPr>
          <w:ilvl w:val="0"/>
          <w:numId w:val="62"/>
        </w:numPr>
        <w:shd w:val="clear" w:color="auto" w:fill="auto"/>
        <w:tabs>
          <w:tab w:val="left" w:pos="395"/>
        </w:tabs>
        <w:spacing w:before="0" w:after="0" w:line="226" w:lineRule="exact"/>
        <w:ind w:left="740" w:hanging="700"/>
        <w:jc w:val="left"/>
      </w:pPr>
      <w:r>
        <w:t>Odbiór robót zanikających i ulegających zakryciu „Wymagania ogólne”.</w:t>
      </w:r>
    </w:p>
    <w:p w:rsidR="00802E8A" w:rsidRDefault="004C0544">
      <w:pPr>
        <w:pStyle w:val="Teksttreci0"/>
        <w:numPr>
          <w:ilvl w:val="0"/>
          <w:numId w:val="62"/>
        </w:numPr>
        <w:shd w:val="clear" w:color="auto" w:fill="auto"/>
        <w:tabs>
          <w:tab w:val="left" w:pos="395"/>
        </w:tabs>
        <w:spacing w:before="0" w:after="269" w:line="226" w:lineRule="exact"/>
        <w:ind w:left="740" w:hanging="700"/>
        <w:jc w:val="left"/>
      </w:pPr>
      <w:r>
        <w:t>Odbiór końcowy</w:t>
      </w:r>
    </w:p>
    <w:p w:rsidR="00802E8A" w:rsidRDefault="004C0544">
      <w:pPr>
        <w:pStyle w:val="Nagwek20"/>
        <w:keepNext/>
        <w:keepLines/>
        <w:numPr>
          <w:ilvl w:val="0"/>
          <w:numId w:val="56"/>
        </w:numPr>
        <w:shd w:val="clear" w:color="auto" w:fill="auto"/>
        <w:tabs>
          <w:tab w:val="left" w:pos="242"/>
        </w:tabs>
        <w:spacing w:line="190" w:lineRule="exact"/>
        <w:ind w:left="740"/>
      </w:pPr>
      <w:bookmarkStart w:id="21" w:name="bookmark22"/>
      <w:r>
        <w:rPr>
          <w:rStyle w:val="Nagwek21"/>
          <w:b/>
          <w:bCs/>
        </w:rPr>
        <w:t>Podstawa płatności</w:t>
      </w:r>
      <w:bookmarkEnd w:id="21"/>
    </w:p>
    <w:p w:rsidR="00802E8A" w:rsidRDefault="004C0544">
      <w:pPr>
        <w:pStyle w:val="Teksttreci0"/>
        <w:shd w:val="clear" w:color="auto" w:fill="auto"/>
        <w:spacing w:before="0" w:after="226" w:line="190" w:lineRule="exact"/>
        <w:ind w:left="740" w:hanging="700"/>
        <w:jc w:val="left"/>
      </w:pPr>
      <w:r>
        <w:t>Ogólne ustalenia dotyczące podstawy płatności podano w pkt 4.6. Wymagania Ogólne.</w:t>
      </w:r>
    </w:p>
    <w:p w:rsidR="00802E8A" w:rsidRDefault="004C0544">
      <w:pPr>
        <w:pStyle w:val="Nagwek20"/>
        <w:keepNext/>
        <w:keepLines/>
        <w:numPr>
          <w:ilvl w:val="0"/>
          <w:numId w:val="56"/>
        </w:numPr>
        <w:shd w:val="clear" w:color="auto" w:fill="auto"/>
        <w:tabs>
          <w:tab w:val="left" w:pos="376"/>
        </w:tabs>
        <w:ind w:left="740"/>
      </w:pPr>
      <w:bookmarkStart w:id="22" w:name="bookmark23"/>
      <w:r>
        <w:rPr>
          <w:rStyle w:val="Nagwek21"/>
          <w:b/>
          <w:bCs/>
        </w:rPr>
        <w:t>Przepisy związane</w:t>
      </w:r>
      <w:bookmarkEnd w:id="22"/>
    </w:p>
    <w:p w:rsidR="00802E8A" w:rsidRDefault="004C0544">
      <w:pPr>
        <w:pStyle w:val="Teksttreci0"/>
        <w:shd w:val="clear" w:color="auto" w:fill="auto"/>
        <w:spacing w:before="0" w:after="0" w:line="226" w:lineRule="exact"/>
        <w:ind w:left="740" w:hanging="700"/>
        <w:jc w:val="left"/>
      </w:pPr>
      <w:r>
        <w:t>PN-89/H-84023/06 Stal do zbrojenia betonu.</w:t>
      </w:r>
    </w:p>
    <w:p w:rsidR="00802E8A" w:rsidRDefault="004C0544">
      <w:pPr>
        <w:pStyle w:val="Teksttreci0"/>
        <w:shd w:val="clear" w:color="auto" w:fill="auto"/>
        <w:tabs>
          <w:tab w:val="left" w:pos="2157"/>
        </w:tabs>
        <w:spacing w:before="0" w:after="0" w:line="226" w:lineRule="exact"/>
        <w:ind w:left="740" w:hanging="700"/>
        <w:jc w:val="left"/>
      </w:pPr>
      <w:r>
        <w:t>PN-B-06200:2002</w:t>
      </w:r>
      <w:r>
        <w:tab/>
        <w:t>Konstrukcje stalowe budowlane. Warunki wykonania i odbioru.</w:t>
      </w:r>
    </w:p>
    <w:p w:rsidR="00802E8A" w:rsidRDefault="004C0544">
      <w:pPr>
        <w:pStyle w:val="Teksttreci0"/>
        <w:shd w:val="clear" w:color="auto" w:fill="auto"/>
        <w:spacing w:before="0" w:after="0" w:line="226" w:lineRule="exact"/>
        <w:ind w:left="740" w:hanging="700"/>
        <w:jc w:val="left"/>
      </w:pPr>
      <w:r>
        <w:t>PN-EN 10025:2002 Wyroby walcowane na gorąco z niestopowych stali konstrukcyjnych.</w:t>
      </w:r>
    </w:p>
    <w:p w:rsidR="00802E8A" w:rsidRDefault="004C0544">
      <w:pPr>
        <w:pStyle w:val="Teksttreci0"/>
        <w:shd w:val="clear" w:color="auto" w:fill="auto"/>
        <w:spacing w:before="0" w:after="0" w:line="226" w:lineRule="exact"/>
        <w:ind w:left="2140" w:firstLine="0"/>
        <w:jc w:val="left"/>
      </w:pPr>
      <w:r>
        <w:t>Warunki techniczne dostawy.</w:t>
      </w:r>
    </w:p>
    <w:p w:rsidR="00802E8A" w:rsidRDefault="004C0544">
      <w:pPr>
        <w:pStyle w:val="Teksttreci0"/>
        <w:shd w:val="clear" w:color="auto" w:fill="auto"/>
        <w:spacing w:before="0" w:after="0" w:line="226" w:lineRule="exact"/>
        <w:ind w:left="740" w:hanging="700"/>
        <w:jc w:val="left"/>
      </w:pPr>
      <w:r>
        <w:t>PN-91/M-69430 Elektrody stalowe otulone do spawania i napawania.</w:t>
      </w:r>
    </w:p>
    <w:p w:rsidR="00802E8A" w:rsidRDefault="004C0544">
      <w:pPr>
        <w:pStyle w:val="Teksttreci0"/>
        <w:shd w:val="clear" w:color="auto" w:fill="auto"/>
        <w:spacing w:before="0" w:after="0" w:line="226" w:lineRule="exact"/>
        <w:ind w:left="2140" w:firstLine="0"/>
        <w:jc w:val="left"/>
      </w:pPr>
      <w:r>
        <w:t>Ogólne badania i wymagania.</w:t>
      </w:r>
    </w:p>
    <w:p w:rsidR="00802E8A" w:rsidRDefault="004C0544">
      <w:pPr>
        <w:pStyle w:val="Teksttreci0"/>
        <w:shd w:val="clear" w:color="auto" w:fill="auto"/>
        <w:spacing w:before="0" w:after="269" w:line="226" w:lineRule="exact"/>
        <w:ind w:left="740" w:hanging="700"/>
        <w:jc w:val="left"/>
      </w:pPr>
      <w:r>
        <w:t>PN-75/M-69703 Spawalnictwo. Wady złączy spawanych. Nazwy i określenia.</w:t>
      </w:r>
    </w:p>
    <w:p w:rsidR="00802E8A" w:rsidRDefault="004C0544">
      <w:pPr>
        <w:pStyle w:val="Nagwek20"/>
        <w:keepNext/>
        <w:keepLines/>
        <w:numPr>
          <w:ilvl w:val="0"/>
          <w:numId w:val="30"/>
        </w:numPr>
        <w:shd w:val="clear" w:color="auto" w:fill="auto"/>
        <w:tabs>
          <w:tab w:val="left" w:pos="765"/>
        </w:tabs>
        <w:spacing w:line="190" w:lineRule="exact"/>
        <w:ind w:left="740"/>
      </w:pPr>
      <w:bookmarkStart w:id="23" w:name="bookmark24"/>
      <w:r>
        <w:t>Pokrycia Dachowe</w:t>
      </w:r>
      <w:bookmarkEnd w:id="23"/>
    </w:p>
    <w:p w:rsidR="00802E8A" w:rsidRDefault="004C0544">
      <w:pPr>
        <w:pStyle w:val="Teksttreci0"/>
        <w:shd w:val="clear" w:color="auto" w:fill="auto"/>
        <w:spacing w:before="0" w:after="0" w:line="190" w:lineRule="exact"/>
        <w:ind w:left="740" w:hanging="700"/>
        <w:jc w:val="left"/>
      </w:pPr>
      <w:r>
        <w:t>Przedmiot specyfikacji:</w:t>
      </w:r>
    </w:p>
    <w:p w:rsidR="00802E8A" w:rsidRDefault="004C0544">
      <w:pPr>
        <w:pStyle w:val="Teksttreci0"/>
        <w:shd w:val="clear" w:color="auto" w:fill="auto"/>
        <w:spacing w:before="0" w:after="0" w:line="250" w:lineRule="exact"/>
        <w:ind w:left="20" w:firstLine="0"/>
        <w:jc w:val="left"/>
      </w:pPr>
      <w:r>
        <w:t xml:space="preserve">Przedmiotem niniejszej specyfikacji technicznej są wymagania dotyczące wykonania i odbioru pokrycia dachowego budynku i wiaty przewidzianych do wykonania w ramach Modernizacji Oczyszczalni Ścieków w </w:t>
      </w:r>
      <w:r w:rsidR="00816926">
        <w:t xml:space="preserve">Rzeczniowie </w:t>
      </w:r>
      <w:r>
        <w:t xml:space="preserve"> Zakres stosowania specyfikacji:</w:t>
      </w:r>
    </w:p>
    <w:p w:rsidR="00802E8A" w:rsidRDefault="004C0544">
      <w:pPr>
        <w:pStyle w:val="Teksttreci0"/>
        <w:shd w:val="clear" w:color="auto" w:fill="auto"/>
        <w:spacing w:before="0" w:after="0" w:line="226" w:lineRule="exact"/>
        <w:ind w:left="740" w:firstLine="0"/>
        <w:jc w:val="left"/>
      </w:pPr>
      <w:r>
        <w:t>Niniejsza specyfikacja będzie stosowana jako dokument przetargowy i kontraktowy przy zleceniu i realizacji robót wymienionych w pkt. 1.1.</w:t>
      </w:r>
    </w:p>
    <w:p w:rsidR="00802E8A" w:rsidRDefault="004C0544">
      <w:pPr>
        <w:pStyle w:val="Teksttreci0"/>
        <w:numPr>
          <w:ilvl w:val="1"/>
          <w:numId w:val="31"/>
        </w:numPr>
        <w:shd w:val="clear" w:color="auto" w:fill="auto"/>
        <w:tabs>
          <w:tab w:val="left" w:pos="722"/>
        </w:tabs>
        <w:spacing w:before="0" w:after="0" w:line="226" w:lineRule="exact"/>
        <w:ind w:left="740" w:hanging="700"/>
        <w:jc w:val="left"/>
      </w:pPr>
      <w:r>
        <w:t>Zakres robót objętych specyfikacją .</w:t>
      </w:r>
    </w:p>
    <w:p w:rsidR="00802E8A" w:rsidRDefault="004C0544">
      <w:pPr>
        <w:pStyle w:val="Teksttreci0"/>
        <w:shd w:val="clear" w:color="auto" w:fill="auto"/>
        <w:spacing w:before="0" w:after="0" w:line="226" w:lineRule="exact"/>
        <w:ind w:left="740" w:firstLine="0"/>
        <w:jc w:val="left"/>
      </w:pPr>
      <w:r>
        <w:t>W ramach prac budowlanych przewiduje się wszystkie czynności umożliwiające wykonanie i odbiór pokryć dachowych, a w szczególności:</w:t>
      </w:r>
    </w:p>
    <w:p w:rsidR="00802E8A" w:rsidRDefault="004C0544">
      <w:pPr>
        <w:pStyle w:val="Teksttreci0"/>
        <w:numPr>
          <w:ilvl w:val="0"/>
          <w:numId w:val="34"/>
        </w:numPr>
        <w:shd w:val="clear" w:color="auto" w:fill="auto"/>
        <w:tabs>
          <w:tab w:val="left" w:pos="850"/>
        </w:tabs>
        <w:spacing w:before="0" w:after="0" w:line="226" w:lineRule="exact"/>
        <w:ind w:left="740" w:firstLine="0"/>
        <w:jc w:val="left"/>
      </w:pPr>
      <w:r>
        <w:t>pokrycie dachowe z blachy trapezowej</w:t>
      </w:r>
    </w:p>
    <w:p w:rsidR="00802E8A" w:rsidRDefault="004C0544">
      <w:pPr>
        <w:pStyle w:val="Teksttreci0"/>
        <w:numPr>
          <w:ilvl w:val="0"/>
          <w:numId w:val="34"/>
        </w:numPr>
        <w:shd w:val="clear" w:color="auto" w:fill="auto"/>
        <w:tabs>
          <w:tab w:val="left" w:pos="850"/>
        </w:tabs>
        <w:spacing w:before="0" w:after="0" w:line="226" w:lineRule="exact"/>
        <w:ind w:left="740" w:firstLine="0"/>
        <w:jc w:val="left"/>
      </w:pPr>
      <w:r>
        <w:t>obróbki blacharskie</w:t>
      </w:r>
    </w:p>
    <w:p w:rsidR="00802E8A" w:rsidRDefault="004C0544">
      <w:pPr>
        <w:pStyle w:val="Teksttreci0"/>
        <w:numPr>
          <w:ilvl w:val="0"/>
          <w:numId w:val="34"/>
        </w:numPr>
        <w:shd w:val="clear" w:color="auto" w:fill="auto"/>
        <w:tabs>
          <w:tab w:val="left" w:pos="850"/>
        </w:tabs>
        <w:spacing w:before="0" w:after="0" w:line="226" w:lineRule="exact"/>
        <w:ind w:left="740" w:firstLine="0"/>
        <w:jc w:val="left"/>
      </w:pPr>
      <w:r>
        <w:t>odwodnienie dachu</w:t>
      </w:r>
    </w:p>
    <w:p w:rsidR="00802E8A" w:rsidRDefault="004C0544">
      <w:pPr>
        <w:pStyle w:val="Teksttreci0"/>
        <w:numPr>
          <w:ilvl w:val="0"/>
          <w:numId w:val="13"/>
        </w:numPr>
        <w:shd w:val="clear" w:color="auto" w:fill="auto"/>
        <w:tabs>
          <w:tab w:val="left" w:pos="850"/>
        </w:tabs>
        <w:spacing w:before="0" w:after="0" w:line="226" w:lineRule="exact"/>
        <w:ind w:left="740" w:firstLine="0"/>
        <w:jc w:val="left"/>
      </w:pPr>
      <w:r>
        <w:t>urządzenia wentylacji grawitacyjnej.</w:t>
      </w:r>
    </w:p>
    <w:p w:rsidR="00802E8A" w:rsidRDefault="004C0544">
      <w:pPr>
        <w:pStyle w:val="Teksttreci0"/>
        <w:numPr>
          <w:ilvl w:val="1"/>
          <w:numId w:val="31"/>
        </w:numPr>
        <w:shd w:val="clear" w:color="auto" w:fill="auto"/>
        <w:tabs>
          <w:tab w:val="left" w:pos="736"/>
        </w:tabs>
        <w:spacing w:before="0" w:after="0" w:line="226" w:lineRule="exact"/>
        <w:ind w:left="740" w:hanging="700"/>
        <w:jc w:val="left"/>
      </w:pPr>
      <w:r>
        <w:t>Określenia podstawowe:</w:t>
      </w:r>
    </w:p>
    <w:p w:rsidR="00802E8A" w:rsidRDefault="004C0544">
      <w:pPr>
        <w:pStyle w:val="Teksttreci0"/>
        <w:shd w:val="clear" w:color="auto" w:fill="auto"/>
        <w:spacing w:before="0" w:after="0" w:line="226" w:lineRule="exact"/>
        <w:ind w:left="740" w:firstLine="0"/>
        <w:jc w:val="left"/>
      </w:pPr>
      <w:r>
        <w:t>Określenia podstawowe użyte w niniejszej SST są zgodne z Normami i ST pkt. 1.5.</w:t>
      </w:r>
    </w:p>
    <w:p w:rsidR="00802E8A" w:rsidRDefault="004C0544">
      <w:pPr>
        <w:pStyle w:val="Teksttreci0"/>
        <w:numPr>
          <w:ilvl w:val="1"/>
          <w:numId w:val="31"/>
        </w:numPr>
        <w:shd w:val="clear" w:color="auto" w:fill="auto"/>
        <w:tabs>
          <w:tab w:val="left" w:pos="736"/>
        </w:tabs>
        <w:spacing w:before="0" w:after="0" w:line="226" w:lineRule="exact"/>
        <w:ind w:left="740" w:hanging="700"/>
        <w:jc w:val="left"/>
      </w:pPr>
      <w:r>
        <w:t>Ogólne wymagania dotyczące zasad prowadzenia robót:</w:t>
      </w:r>
    </w:p>
    <w:p w:rsidR="00802E8A" w:rsidRDefault="004C0544">
      <w:pPr>
        <w:pStyle w:val="Teksttreci0"/>
        <w:numPr>
          <w:ilvl w:val="0"/>
          <w:numId w:val="34"/>
        </w:numPr>
        <w:shd w:val="clear" w:color="auto" w:fill="auto"/>
        <w:tabs>
          <w:tab w:val="left" w:pos="850"/>
        </w:tabs>
        <w:spacing w:before="0" w:after="0" w:line="226" w:lineRule="exact"/>
        <w:ind w:left="740" w:firstLine="0"/>
        <w:jc w:val="left"/>
      </w:pPr>
      <w:r>
        <w:t>Ogólne wymagania dotyczące zasad prowadzenia robót podano w ST pkt. 2.</w:t>
      </w:r>
    </w:p>
    <w:p w:rsidR="00802E8A" w:rsidRDefault="004C0544">
      <w:pPr>
        <w:pStyle w:val="Teksttreci0"/>
        <w:numPr>
          <w:ilvl w:val="0"/>
          <w:numId w:val="34"/>
        </w:numPr>
        <w:shd w:val="clear" w:color="auto" w:fill="auto"/>
        <w:tabs>
          <w:tab w:val="left" w:pos="850"/>
        </w:tabs>
        <w:spacing w:before="0" w:after="0" w:line="226" w:lineRule="exact"/>
        <w:ind w:left="740" w:firstLine="0"/>
        <w:jc w:val="left"/>
      </w:pPr>
      <w:r>
        <w:t>Niniejsza specyfikacja obejmuje całość robót związanych z wykonaniem pokrycia dachowego.</w:t>
      </w:r>
    </w:p>
    <w:p w:rsidR="00802E8A" w:rsidRDefault="004C0544">
      <w:pPr>
        <w:pStyle w:val="Teksttreci0"/>
        <w:numPr>
          <w:ilvl w:val="0"/>
          <w:numId w:val="34"/>
        </w:numPr>
        <w:shd w:val="clear" w:color="auto" w:fill="auto"/>
        <w:tabs>
          <w:tab w:val="left" w:pos="846"/>
        </w:tabs>
        <w:spacing w:before="0" w:after="0" w:line="226" w:lineRule="exact"/>
        <w:ind w:left="740" w:firstLine="0"/>
        <w:jc w:val="left"/>
      </w:pPr>
      <w:r>
        <w:t>Wykonawca jest odpowiedzialny za jakość wykonywania tych robót oraz zgodność</w:t>
      </w:r>
    </w:p>
    <w:p w:rsidR="00802E8A" w:rsidRDefault="004C0544">
      <w:pPr>
        <w:pStyle w:val="Teksttreci0"/>
        <w:shd w:val="clear" w:color="auto" w:fill="auto"/>
        <w:spacing w:before="0" w:after="0" w:line="226" w:lineRule="exact"/>
        <w:ind w:left="740" w:firstLine="0"/>
        <w:jc w:val="left"/>
      </w:pPr>
      <w:r>
        <w:t>z umową, projektem wykonawczym, pozostałymi SST i poleceniami ZRU (Inspektora Nadzoru).</w:t>
      </w:r>
    </w:p>
    <w:p w:rsidR="00802E8A" w:rsidRDefault="004C0544">
      <w:pPr>
        <w:pStyle w:val="Teksttreci0"/>
        <w:numPr>
          <w:ilvl w:val="0"/>
          <w:numId w:val="34"/>
        </w:numPr>
        <w:shd w:val="clear" w:color="auto" w:fill="auto"/>
        <w:tabs>
          <w:tab w:val="left" w:pos="850"/>
        </w:tabs>
        <w:spacing w:before="0" w:after="269" w:line="226" w:lineRule="exact"/>
        <w:ind w:left="740" w:firstLine="0"/>
        <w:jc w:val="left"/>
      </w:pPr>
      <w:r>
        <w:t>Wprowadzenie jakichkolwiek odstępstw od tych dokumentów wymaga akceptacji zarządzającego realizację umowy (ZRU).</w:t>
      </w:r>
    </w:p>
    <w:p w:rsidR="00802E8A" w:rsidRDefault="004C0544">
      <w:pPr>
        <w:pStyle w:val="Teksttreci0"/>
        <w:numPr>
          <w:ilvl w:val="0"/>
          <w:numId w:val="63"/>
        </w:numPr>
        <w:shd w:val="clear" w:color="auto" w:fill="auto"/>
        <w:tabs>
          <w:tab w:val="left" w:pos="789"/>
        </w:tabs>
        <w:spacing w:before="0" w:after="226" w:line="190" w:lineRule="exact"/>
        <w:ind w:left="740" w:hanging="700"/>
        <w:jc w:val="left"/>
      </w:pPr>
      <w:r>
        <w:rPr>
          <w:rStyle w:val="Teksttreci1"/>
        </w:rPr>
        <w:t>MATERIAŁY.</w:t>
      </w:r>
    </w:p>
    <w:p w:rsidR="00802E8A" w:rsidRDefault="004C0544">
      <w:pPr>
        <w:pStyle w:val="Teksttreci0"/>
        <w:numPr>
          <w:ilvl w:val="1"/>
          <w:numId w:val="63"/>
        </w:numPr>
        <w:shd w:val="clear" w:color="auto" w:fill="auto"/>
        <w:tabs>
          <w:tab w:val="left" w:pos="741"/>
        </w:tabs>
        <w:spacing w:before="0" w:after="0" w:line="226" w:lineRule="exact"/>
        <w:ind w:left="740" w:hanging="700"/>
        <w:jc w:val="left"/>
      </w:pPr>
      <w:r>
        <w:t>Ogólne wymagania dotyczące materiałów.</w:t>
      </w:r>
    </w:p>
    <w:p w:rsidR="00802E8A" w:rsidRDefault="004C0544">
      <w:pPr>
        <w:pStyle w:val="Teksttreci0"/>
        <w:shd w:val="clear" w:color="auto" w:fill="auto"/>
        <w:spacing w:before="0" w:after="0" w:line="226" w:lineRule="exact"/>
        <w:ind w:left="740" w:firstLine="0"/>
        <w:jc w:val="left"/>
      </w:pPr>
      <w:r>
        <w:t>Ogólne wymagania dotyczące materiałów, ich pozyskiwania i składowania podano w pkt. 4 ST.</w:t>
      </w:r>
    </w:p>
    <w:p w:rsidR="00802E8A" w:rsidRDefault="004C0544">
      <w:pPr>
        <w:pStyle w:val="Teksttreci0"/>
        <w:numPr>
          <w:ilvl w:val="1"/>
          <w:numId w:val="63"/>
        </w:numPr>
        <w:shd w:val="clear" w:color="auto" w:fill="auto"/>
        <w:tabs>
          <w:tab w:val="left" w:pos="746"/>
        </w:tabs>
        <w:spacing w:before="0" w:after="0" w:line="226" w:lineRule="exact"/>
        <w:ind w:left="740" w:hanging="700"/>
        <w:jc w:val="left"/>
      </w:pPr>
      <w:r>
        <w:t>Do wykonania prac związanych z wykonaniem pokrycia dachów należy zastosować następujące materiały podstawowe:</w:t>
      </w:r>
    </w:p>
    <w:p w:rsidR="00802E8A" w:rsidRDefault="004C0544">
      <w:pPr>
        <w:pStyle w:val="Teksttreci0"/>
        <w:numPr>
          <w:ilvl w:val="0"/>
          <w:numId w:val="34"/>
        </w:numPr>
        <w:shd w:val="clear" w:color="auto" w:fill="auto"/>
        <w:tabs>
          <w:tab w:val="left" w:pos="850"/>
        </w:tabs>
        <w:spacing w:before="0" w:after="0" w:line="226" w:lineRule="exact"/>
        <w:ind w:left="740" w:firstLine="0"/>
        <w:jc w:val="left"/>
      </w:pPr>
      <w:r>
        <w:t>blacha trapezowa zgodnie z dokumentacja projektową.</w:t>
      </w:r>
    </w:p>
    <w:p w:rsidR="00802E8A" w:rsidRDefault="004C0544">
      <w:pPr>
        <w:pStyle w:val="Teksttreci0"/>
        <w:numPr>
          <w:ilvl w:val="0"/>
          <w:numId w:val="13"/>
        </w:numPr>
        <w:shd w:val="clear" w:color="auto" w:fill="auto"/>
        <w:tabs>
          <w:tab w:val="left" w:pos="855"/>
        </w:tabs>
        <w:spacing w:before="0" w:after="0" w:line="226" w:lineRule="exact"/>
        <w:ind w:left="740" w:firstLine="0"/>
        <w:jc w:val="left"/>
      </w:pPr>
      <w:r>
        <w:t>płyty ogniochronne zgodnie z dokumentacja projektową.</w:t>
      </w:r>
    </w:p>
    <w:p w:rsidR="00802E8A" w:rsidRDefault="004C0544">
      <w:pPr>
        <w:pStyle w:val="Teksttreci0"/>
        <w:numPr>
          <w:ilvl w:val="0"/>
          <w:numId w:val="34"/>
        </w:numPr>
        <w:shd w:val="clear" w:color="auto" w:fill="auto"/>
        <w:tabs>
          <w:tab w:val="left" w:pos="850"/>
        </w:tabs>
        <w:spacing w:before="0" w:after="0" w:line="226" w:lineRule="exact"/>
        <w:ind w:left="740" w:firstLine="0"/>
        <w:jc w:val="left"/>
      </w:pPr>
      <w:r>
        <w:t>folia parochronna z tworzyw sztucznych</w:t>
      </w:r>
    </w:p>
    <w:p w:rsidR="00802E8A" w:rsidRDefault="004C0544">
      <w:pPr>
        <w:pStyle w:val="Teksttreci0"/>
        <w:numPr>
          <w:ilvl w:val="0"/>
          <w:numId w:val="34"/>
        </w:numPr>
        <w:shd w:val="clear" w:color="auto" w:fill="auto"/>
        <w:tabs>
          <w:tab w:val="left" w:pos="850"/>
        </w:tabs>
        <w:spacing w:before="0" w:after="0" w:line="226" w:lineRule="exact"/>
        <w:ind w:left="740" w:firstLine="0"/>
        <w:jc w:val="left"/>
      </w:pPr>
      <w:r>
        <w:t>blacha stalowa powlekana - obróbki blacharskie</w:t>
      </w:r>
    </w:p>
    <w:p w:rsidR="00802E8A" w:rsidRDefault="004C0544">
      <w:pPr>
        <w:pStyle w:val="Teksttreci0"/>
        <w:numPr>
          <w:ilvl w:val="0"/>
          <w:numId w:val="34"/>
        </w:numPr>
        <w:shd w:val="clear" w:color="auto" w:fill="auto"/>
        <w:tabs>
          <w:tab w:val="left" w:pos="850"/>
        </w:tabs>
        <w:spacing w:before="0" w:after="0" w:line="226" w:lineRule="exact"/>
        <w:ind w:left="740" w:firstLine="0"/>
        <w:jc w:val="left"/>
      </w:pPr>
      <w:r>
        <w:t>rury spustowe z PCV</w:t>
      </w:r>
    </w:p>
    <w:p w:rsidR="00802E8A" w:rsidRDefault="004C0544">
      <w:pPr>
        <w:pStyle w:val="Teksttreci0"/>
        <w:numPr>
          <w:ilvl w:val="0"/>
          <w:numId w:val="34"/>
        </w:numPr>
        <w:shd w:val="clear" w:color="auto" w:fill="auto"/>
        <w:tabs>
          <w:tab w:val="left" w:pos="850"/>
        </w:tabs>
        <w:spacing w:before="0" w:after="0" w:line="226" w:lineRule="exact"/>
        <w:ind w:left="740" w:firstLine="0"/>
        <w:jc w:val="left"/>
      </w:pPr>
      <w:r>
        <w:t>rynny z PCV</w:t>
      </w:r>
    </w:p>
    <w:p w:rsidR="00802E8A" w:rsidRDefault="004C0544">
      <w:pPr>
        <w:pStyle w:val="Teksttreci0"/>
        <w:numPr>
          <w:ilvl w:val="0"/>
          <w:numId w:val="34"/>
        </w:numPr>
        <w:shd w:val="clear" w:color="auto" w:fill="auto"/>
        <w:tabs>
          <w:tab w:val="left" w:pos="850"/>
        </w:tabs>
        <w:spacing w:before="0" w:after="269" w:line="226" w:lineRule="exact"/>
        <w:ind w:left="740" w:firstLine="0"/>
        <w:jc w:val="left"/>
      </w:pPr>
      <w:r>
        <w:t>urządzenia wentylacji grawitacyjnej.</w:t>
      </w:r>
    </w:p>
    <w:p w:rsidR="00802E8A" w:rsidRDefault="004C0544">
      <w:pPr>
        <w:pStyle w:val="Teksttreci0"/>
        <w:numPr>
          <w:ilvl w:val="0"/>
          <w:numId w:val="63"/>
        </w:numPr>
        <w:shd w:val="clear" w:color="auto" w:fill="auto"/>
        <w:tabs>
          <w:tab w:val="left" w:pos="741"/>
        </w:tabs>
        <w:spacing w:before="0" w:after="254" w:line="190" w:lineRule="exact"/>
        <w:ind w:left="740" w:hanging="700"/>
        <w:jc w:val="left"/>
      </w:pPr>
      <w:r>
        <w:rPr>
          <w:rStyle w:val="Teksttreci1"/>
        </w:rPr>
        <w:t>SPRZĘT.</w:t>
      </w:r>
    </w:p>
    <w:p w:rsidR="00802E8A" w:rsidRDefault="00322077">
      <w:pPr>
        <w:pStyle w:val="Teksttreci0"/>
        <w:shd w:val="clear" w:color="auto" w:fill="auto"/>
        <w:spacing w:before="0" w:after="0" w:line="190" w:lineRule="exact"/>
        <w:ind w:left="740" w:hanging="700"/>
        <w:jc w:val="left"/>
      </w:pPr>
      <w:r>
        <w:pict>
          <v:shapetype id="_x0000_t202" coordsize="21600,21600" o:spt="202" path="m,l,21600r21600,l21600,xe">
            <v:stroke joinstyle="miter"/>
            <v:path gradientshapeok="t" o:connecttype="rect"/>
          </v:shapetype>
          <v:shape id="_x0000_s1026" type="#_x0000_t202" style="position:absolute;left:0;text-align:left;margin-left:6.1pt;margin-top:.25pt;width:18.55pt;height:8.65pt;z-index:-251658752;mso-wrap-distance-left:5pt;mso-wrap-distance-top:15.6pt;mso-wrap-distance-right:16.5pt;mso-position-horizontal-relative:margin" filled="f" stroked="f">
            <v:textbox style="mso-fit-shape-to-text:t" inset="0,0,0,0">
              <w:txbxContent>
                <w:p w:rsidR="00802E8A" w:rsidRDefault="004C0544">
                  <w:pPr>
                    <w:pStyle w:val="Teksttreci0"/>
                    <w:shd w:val="clear" w:color="auto" w:fill="auto"/>
                    <w:spacing w:before="0" w:after="0" w:line="170" w:lineRule="exact"/>
                    <w:ind w:firstLine="0"/>
                    <w:jc w:val="left"/>
                  </w:pPr>
                  <w:r>
                    <w:rPr>
                      <w:rStyle w:val="TeksttreciExact"/>
                      <w:spacing w:val="0"/>
                    </w:rPr>
                    <w:t>3.1.</w:t>
                  </w:r>
                </w:p>
              </w:txbxContent>
            </v:textbox>
            <w10:wrap type="square" anchorx="margin"/>
          </v:shape>
        </w:pict>
      </w:r>
      <w:r w:rsidR="004C0544">
        <w:t>Ogólne wymagania dotyczące sprzętu.</w:t>
      </w:r>
      <w:r w:rsidR="004C0544">
        <w:br w:type="page"/>
      </w:r>
    </w:p>
    <w:p w:rsidR="00802E8A" w:rsidRDefault="004C0544">
      <w:pPr>
        <w:pStyle w:val="Teksttreci0"/>
        <w:shd w:val="clear" w:color="auto" w:fill="auto"/>
        <w:spacing w:before="0" w:after="0" w:line="226" w:lineRule="exact"/>
        <w:ind w:left="720" w:firstLine="0"/>
      </w:pPr>
      <w:r>
        <w:lastRenderedPageBreak/>
        <w:t>Ogólne wymagania dotyczące sprzętu podano w ST pkt. 5.</w:t>
      </w:r>
    </w:p>
    <w:p w:rsidR="00802E8A" w:rsidRDefault="004C0544">
      <w:pPr>
        <w:pStyle w:val="Teksttreci0"/>
        <w:numPr>
          <w:ilvl w:val="0"/>
          <w:numId w:val="64"/>
        </w:numPr>
        <w:shd w:val="clear" w:color="auto" w:fill="auto"/>
        <w:tabs>
          <w:tab w:val="left" w:pos="726"/>
        </w:tabs>
        <w:spacing w:before="0" w:after="0" w:line="226" w:lineRule="exact"/>
        <w:ind w:left="20" w:firstLine="0"/>
        <w:jc w:val="left"/>
      </w:pPr>
      <w:r>
        <w:t>Sprzęt do wykonywania robót</w:t>
      </w:r>
    </w:p>
    <w:p w:rsidR="00802E8A" w:rsidRDefault="004C0544">
      <w:pPr>
        <w:pStyle w:val="Teksttreci0"/>
        <w:numPr>
          <w:ilvl w:val="0"/>
          <w:numId w:val="34"/>
        </w:numPr>
        <w:shd w:val="clear" w:color="auto" w:fill="auto"/>
        <w:tabs>
          <w:tab w:val="left" w:pos="830"/>
        </w:tabs>
        <w:spacing w:before="0" w:after="0" w:line="226" w:lineRule="exact"/>
        <w:ind w:left="720" w:firstLine="0"/>
      </w:pPr>
      <w:r>
        <w:t>dźwig samochodowy o odpowiednim wysięgu i udźwigu</w:t>
      </w:r>
    </w:p>
    <w:p w:rsidR="00802E8A" w:rsidRDefault="004C0544">
      <w:pPr>
        <w:pStyle w:val="Teksttreci0"/>
        <w:numPr>
          <w:ilvl w:val="0"/>
          <w:numId w:val="34"/>
        </w:numPr>
        <w:shd w:val="clear" w:color="auto" w:fill="auto"/>
        <w:tabs>
          <w:tab w:val="left" w:pos="826"/>
        </w:tabs>
        <w:spacing w:before="0" w:after="0" w:line="226" w:lineRule="exact"/>
        <w:ind w:left="720" w:firstLine="0"/>
      </w:pPr>
      <w:r>
        <w:t>narzędzia ręczne i mechaniczne do montażu</w:t>
      </w:r>
    </w:p>
    <w:p w:rsidR="00802E8A" w:rsidRDefault="004C0544">
      <w:pPr>
        <w:pStyle w:val="Teksttreci0"/>
        <w:numPr>
          <w:ilvl w:val="0"/>
          <w:numId w:val="34"/>
        </w:numPr>
        <w:shd w:val="clear" w:color="auto" w:fill="auto"/>
        <w:tabs>
          <w:tab w:val="left" w:pos="802"/>
        </w:tabs>
        <w:spacing w:before="0" w:after="0" w:line="226" w:lineRule="exact"/>
        <w:ind w:left="720" w:firstLine="0"/>
      </w:pPr>
      <w:r>
        <w:t>jakkolwiek sprzęt, maszyny lub urządzenia nie gwarantujące zachowania wymagań</w:t>
      </w:r>
    </w:p>
    <w:p w:rsidR="00802E8A" w:rsidRDefault="004C0544">
      <w:pPr>
        <w:pStyle w:val="Teksttreci0"/>
        <w:shd w:val="clear" w:color="auto" w:fill="auto"/>
        <w:spacing w:before="0" w:after="269" w:line="226" w:lineRule="exact"/>
        <w:ind w:left="720" w:right="20" w:firstLine="0"/>
      </w:pPr>
      <w:r>
        <w:t>jakościowych robót i przepisów BHP zostaną przez z blachy powlekanej zdyskwalifikowane i nie dopuszczone do robót.</w:t>
      </w:r>
    </w:p>
    <w:p w:rsidR="00802E8A" w:rsidRDefault="004C0544">
      <w:pPr>
        <w:pStyle w:val="Teksttreci0"/>
        <w:numPr>
          <w:ilvl w:val="0"/>
          <w:numId w:val="63"/>
        </w:numPr>
        <w:shd w:val="clear" w:color="auto" w:fill="auto"/>
        <w:tabs>
          <w:tab w:val="left" w:pos="726"/>
        </w:tabs>
        <w:spacing w:before="0" w:after="194" w:line="190" w:lineRule="exact"/>
        <w:ind w:left="20" w:firstLine="0"/>
        <w:jc w:val="left"/>
      </w:pPr>
      <w:r>
        <w:rPr>
          <w:rStyle w:val="Teksttreci1"/>
        </w:rPr>
        <w:t>TRANSPORT.</w:t>
      </w:r>
    </w:p>
    <w:p w:rsidR="00802E8A" w:rsidRDefault="004C0544">
      <w:pPr>
        <w:pStyle w:val="Teksttreci0"/>
        <w:numPr>
          <w:ilvl w:val="1"/>
          <w:numId w:val="63"/>
        </w:numPr>
        <w:shd w:val="clear" w:color="auto" w:fill="auto"/>
        <w:tabs>
          <w:tab w:val="left" w:pos="783"/>
        </w:tabs>
        <w:spacing w:before="0" w:after="14" w:line="190" w:lineRule="exact"/>
        <w:ind w:left="20" w:firstLine="0"/>
        <w:jc w:val="left"/>
      </w:pPr>
      <w:r>
        <w:t>Ogólne wymagania dotyczące transportu.</w:t>
      </w:r>
    </w:p>
    <w:p w:rsidR="00802E8A" w:rsidRDefault="004C0544">
      <w:pPr>
        <w:pStyle w:val="Teksttreci0"/>
        <w:shd w:val="clear" w:color="auto" w:fill="auto"/>
        <w:spacing w:before="0" w:after="228" w:line="190" w:lineRule="exact"/>
        <w:ind w:left="720" w:firstLine="0"/>
      </w:pPr>
      <w:r>
        <w:t>Ogólne wymagania dotyczące transportu podano w ST pkt. 6.</w:t>
      </w:r>
    </w:p>
    <w:p w:rsidR="00802E8A" w:rsidRDefault="004C0544">
      <w:pPr>
        <w:pStyle w:val="Teksttreci0"/>
        <w:numPr>
          <w:ilvl w:val="0"/>
          <w:numId w:val="63"/>
        </w:numPr>
        <w:shd w:val="clear" w:color="auto" w:fill="auto"/>
        <w:tabs>
          <w:tab w:val="left" w:pos="764"/>
        </w:tabs>
        <w:spacing w:before="0" w:after="166" w:line="190" w:lineRule="exact"/>
        <w:ind w:left="20" w:firstLine="0"/>
        <w:jc w:val="left"/>
      </w:pPr>
      <w:r>
        <w:rPr>
          <w:rStyle w:val="Teksttreci1"/>
        </w:rPr>
        <w:t>WYKONANIE ROBÓT.</w:t>
      </w:r>
    </w:p>
    <w:p w:rsidR="00802E8A" w:rsidRDefault="004C0544">
      <w:pPr>
        <w:pStyle w:val="Teksttreci0"/>
        <w:numPr>
          <w:ilvl w:val="1"/>
          <w:numId w:val="63"/>
        </w:numPr>
        <w:shd w:val="clear" w:color="auto" w:fill="auto"/>
        <w:tabs>
          <w:tab w:val="left" w:pos="721"/>
        </w:tabs>
        <w:spacing w:before="0" w:after="0" w:line="226" w:lineRule="exact"/>
        <w:ind w:left="20" w:firstLine="0"/>
        <w:jc w:val="left"/>
      </w:pPr>
      <w:r>
        <w:t>Ogólne zasady wykonania robót.</w:t>
      </w:r>
    </w:p>
    <w:p w:rsidR="00802E8A" w:rsidRDefault="004C0544">
      <w:pPr>
        <w:pStyle w:val="Teksttreci0"/>
        <w:shd w:val="clear" w:color="auto" w:fill="auto"/>
        <w:spacing w:before="0" w:after="0" w:line="226" w:lineRule="exact"/>
        <w:ind w:left="720" w:firstLine="0"/>
      </w:pPr>
      <w:r>
        <w:t>Ogólne zasady wykonania robót podano w pkt. 2.1. ST.</w:t>
      </w:r>
    </w:p>
    <w:p w:rsidR="00802E8A" w:rsidRDefault="004C0544">
      <w:pPr>
        <w:pStyle w:val="Teksttreci0"/>
        <w:numPr>
          <w:ilvl w:val="1"/>
          <w:numId w:val="63"/>
        </w:numPr>
        <w:shd w:val="clear" w:color="auto" w:fill="auto"/>
        <w:tabs>
          <w:tab w:val="left" w:pos="764"/>
        </w:tabs>
        <w:spacing w:before="0" w:after="0" w:line="226" w:lineRule="exact"/>
        <w:ind w:left="20" w:firstLine="0"/>
        <w:jc w:val="left"/>
      </w:pPr>
      <w:r>
        <w:t>Warunki przystąpienia do robót:</w:t>
      </w:r>
    </w:p>
    <w:p w:rsidR="00802E8A" w:rsidRDefault="004C0544">
      <w:pPr>
        <w:pStyle w:val="Teksttreci0"/>
        <w:shd w:val="clear" w:color="auto" w:fill="auto"/>
        <w:spacing w:before="0" w:after="0" w:line="226" w:lineRule="exact"/>
        <w:ind w:left="720" w:right="20" w:firstLine="0"/>
      </w:pPr>
      <w:r>
        <w:t>Przystąpienie do wykonywania robót jest możliwe wyłącznie za zgodą (Inspektora Nadzoru), w korzystnych warunkach pogodowych oraz po stwierdzeniu, że inne warunki i etap robót budowlanych spełniają wymóg właściwego prowadzenia prac zasadniczych.</w:t>
      </w:r>
    </w:p>
    <w:p w:rsidR="00802E8A" w:rsidRDefault="004C0544">
      <w:pPr>
        <w:pStyle w:val="Teksttreci0"/>
        <w:numPr>
          <w:ilvl w:val="1"/>
          <w:numId w:val="63"/>
        </w:numPr>
        <w:shd w:val="clear" w:color="auto" w:fill="auto"/>
        <w:tabs>
          <w:tab w:val="left" w:pos="711"/>
        </w:tabs>
        <w:spacing w:before="0" w:after="0" w:line="226" w:lineRule="exact"/>
        <w:ind w:left="20" w:firstLine="0"/>
        <w:jc w:val="left"/>
      </w:pPr>
      <w:r>
        <w:t>Wykonywanie robót:</w:t>
      </w:r>
    </w:p>
    <w:p w:rsidR="00802E8A" w:rsidRDefault="004C0544">
      <w:pPr>
        <w:pStyle w:val="Teksttreci0"/>
        <w:shd w:val="clear" w:color="auto" w:fill="auto"/>
        <w:spacing w:before="0" w:after="0" w:line="226" w:lineRule="exact"/>
        <w:ind w:left="720" w:right="20" w:firstLine="0"/>
      </w:pPr>
      <w:r>
        <w:t>Roboty wykonać zgodnie z projektem technicznym, Warunkami technicznymi wykonania i odbioru robót budowlano- montażowych Tom I - „Budownictwo Ogólne” oraz instrukcjami montażowymi producentów materiałów pokryciowych, odwadniających i pozostałych, a także poleceniami (Inspektora Nadzoru). Wyszczególnienie robót przy wykonaniu robót dachowych:</w:t>
      </w:r>
    </w:p>
    <w:p w:rsidR="00802E8A" w:rsidRDefault="004C0544">
      <w:pPr>
        <w:pStyle w:val="Teksttreci0"/>
        <w:numPr>
          <w:ilvl w:val="2"/>
          <w:numId w:val="63"/>
        </w:numPr>
        <w:shd w:val="clear" w:color="auto" w:fill="auto"/>
        <w:tabs>
          <w:tab w:val="left" w:pos="711"/>
        </w:tabs>
        <w:spacing w:before="0" w:after="0" w:line="226" w:lineRule="exact"/>
        <w:ind w:left="20" w:firstLine="0"/>
        <w:jc w:val="left"/>
      </w:pPr>
      <w:r>
        <w:t>Wykonanie pokrycia z blachy trapezowej i roboty towarzyszące:</w:t>
      </w:r>
    </w:p>
    <w:p w:rsidR="00802E8A" w:rsidRDefault="004C0544">
      <w:pPr>
        <w:pStyle w:val="Teksttreci0"/>
        <w:shd w:val="clear" w:color="auto" w:fill="auto"/>
        <w:spacing w:before="0" w:after="0" w:line="226" w:lineRule="exact"/>
        <w:ind w:left="720" w:firstLine="0"/>
      </w:pPr>
      <w:r>
        <w:t>. montaż płyt ogniochronnych</w:t>
      </w:r>
    </w:p>
    <w:p w:rsidR="00802E8A" w:rsidRDefault="004C0544">
      <w:pPr>
        <w:pStyle w:val="Teksttreci0"/>
        <w:numPr>
          <w:ilvl w:val="0"/>
          <w:numId w:val="34"/>
        </w:numPr>
        <w:shd w:val="clear" w:color="auto" w:fill="auto"/>
        <w:tabs>
          <w:tab w:val="left" w:pos="830"/>
        </w:tabs>
        <w:spacing w:before="0" w:after="0" w:line="226" w:lineRule="exact"/>
        <w:ind w:left="720" w:firstLine="0"/>
      </w:pPr>
      <w:r>
        <w:t>łaty</w:t>
      </w:r>
    </w:p>
    <w:p w:rsidR="00802E8A" w:rsidRDefault="004C0544">
      <w:pPr>
        <w:pStyle w:val="Teksttreci0"/>
        <w:numPr>
          <w:ilvl w:val="0"/>
          <w:numId w:val="13"/>
        </w:numPr>
        <w:shd w:val="clear" w:color="auto" w:fill="auto"/>
        <w:tabs>
          <w:tab w:val="left" w:pos="830"/>
        </w:tabs>
        <w:spacing w:before="0" w:after="0" w:line="226" w:lineRule="exact"/>
        <w:ind w:left="720" w:firstLine="0"/>
      </w:pPr>
      <w:r>
        <w:t>folia ochronna</w:t>
      </w:r>
    </w:p>
    <w:p w:rsidR="00802E8A" w:rsidRDefault="004C0544">
      <w:pPr>
        <w:pStyle w:val="Teksttreci0"/>
        <w:numPr>
          <w:ilvl w:val="0"/>
          <w:numId w:val="13"/>
        </w:numPr>
        <w:shd w:val="clear" w:color="auto" w:fill="auto"/>
        <w:tabs>
          <w:tab w:val="left" w:pos="835"/>
        </w:tabs>
        <w:spacing w:before="0" w:after="0" w:line="226" w:lineRule="exact"/>
        <w:ind w:left="720" w:firstLine="0"/>
      </w:pPr>
      <w:r>
        <w:t>kontrłaty</w:t>
      </w:r>
    </w:p>
    <w:p w:rsidR="00802E8A" w:rsidRDefault="004C0544">
      <w:pPr>
        <w:pStyle w:val="Teksttreci0"/>
        <w:numPr>
          <w:ilvl w:val="0"/>
          <w:numId w:val="34"/>
        </w:numPr>
        <w:shd w:val="clear" w:color="auto" w:fill="auto"/>
        <w:tabs>
          <w:tab w:val="left" w:pos="830"/>
        </w:tabs>
        <w:spacing w:before="0" w:after="0" w:line="226" w:lineRule="exact"/>
        <w:ind w:left="720" w:firstLine="0"/>
      </w:pPr>
      <w:r>
        <w:t>montaż blachy</w:t>
      </w:r>
    </w:p>
    <w:p w:rsidR="00802E8A" w:rsidRDefault="004C0544">
      <w:pPr>
        <w:pStyle w:val="Teksttreci0"/>
        <w:numPr>
          <w:ilvl w:val="0"/>
          <w:numId w:val="13"/>
        </w:numPr>
        <w:shd w:val="clear" w:color="auto" w:fill="auto"/>
        <w:tabs>
          <w:tab w:val="left" w:pos="835"/>
        </w:tabs>
        <w:spacing w:before="0" w:after="269" w:line="226" w:lineRule="exact"/>
        <w:ind w:left="720" w:firstLine="0"/>
      </w:pPr>
      <w:r>
        <w:t>obróbki, rynny rury spustowe, urządzenia wentylacji.</w:t>
      </w:r>
    </w:p>
    <w:p w:rsidR="00802E8A" w:rsidRDefault="004C0544">
      <w:pPr>
        <w:pStyle w:val="Teksttreci0"/>
        <w:numPr>
          <w:ilvl w:val="0"/>
          <w:numId w:val="63"/>
        </w:numPr>
        <w:shd w:val="clear" w:color="auto" w:fill="auto"/>
        <w:tabs>
          <w:tab w:val="left" w:pos="778"/>
        </w:tabs>
        <w:spacing w:before="0" w:after="166" w:line="190" w:lineRule="exact"/>
        <w:ind w:left="20" w:firstLine="0"/>
        <w:jc w:val="left"/>
      </w:pPr>
      <w:r>
        <w:rPr>
          <w:rStyle w:val="Teksttreci1"/>
        </w:rPr>
        <w:t>KONTROLA TAKOŚCI ROBÓT</w:t>
      </w:r>
      <w:r>
        <w:t>.</w:t>
      </w:r>
    </w:p>
    <w:p w:rsidR="00802E8A" w:rsidRDefault="004C0544">
      <w:pPr>
        <w:pStyle w:val="Teksttreci0"/>
        <w:numPr>
          <w:ilvl w:val="1"/>
          <w:numId w:val="63"/>
        </w:numPr>
        <w:shd w:val="clear" w:color="auto" w:fill="auto"/>
        <w:tabs>
          <w:tab w:val="left" w:pos="726"/>
        </w:tabs>
        <w:spacing w:before="0" w:after="0" w:line="226" w:lineRule="exact"/>
        <w:ind w:left="20" w:firstLine="0"/>
        <w:jc w:val="left"/>
      </w:pPr>
      <w:r>
        <w:t>Ogólne zasady kontroli jakości robót.</w:t>
      </w:r>
    </w:p>
    <w:p w:rsidR="00802E8A" w:rsidRDefault="004C0544">
      <w:pPr>
        <w:pStyle w:val="Teksttreci0"/>
        <w:shd w:val="clear" w:color="auto" w:fill="auto"/>
        <w:spacing w:before="0" w:after="0" w:line="226" w:lineRule="exact"/>
        <w:ind w:left="720" w:firstLine="0"/>
      </w:pPr>
      <w:r>
        <w:t>Ogólne zasady kontroli jakości robót podano w ST pkt. 7.</w:t>
      </w:r>
    </w:p>
    <w:p w:rsidR="00802E8A" w:rsidRDefault="004C0544">
      <w:pPr>
        <w:pStyle w:val="Teksttreci0"/>
        <w:numPr>
          <w:ilvl w:val="1"/>
          <w:numId w:val="63"/>
        </w:numPr>
        <w:shd w:val="clear" w:color="auto" w:fill="auto"/>
        <w:tabs>
          <w:tab w:val="left" w:pos="726"/>
        </w:tabs>
        <w:spacing w:before="0" w:after="0" w:line="226" w:lineRule="exact"/>
        <w:ind w:left="20" w:firstLine="0"/>
        <w:jc w:val="left"/>
      </w:pPr>
      <w:r>
        <w:t>Badania w czasie realizacji i odbioru robót:</w:t>
      </w:r>
    </w:p>
    <w:p w:rsidR="00802E8A" w:rsidRDefault="004C0544">
      <w:pPr>
        <w:pStyle w:val="Teksttreci0"/>
        <w:numPr>
          <w:ilvl w:val="0"/>
          <w:numId w:val="34"/>
        </w:numPr>
        <w:shd w:val="clear" w:color="auto" w:fill="auto"/>
        <w:tabs>
          <w:tab w:val="left" w:pos="835"/>
        </w:tabs>
        <w:spacing w:before="0" w:after="0" w:line="226" w:lineRule="exact"/>
        <w:ind w:left="720" w:firstLine="0"/>
      </w:pPr>
      <w:r>
        <w:t>Podczas kontroli robót powinny być sprawdzone:</w:t>
      </w:r>
    </w:p>
    <w:p w:rsidR="00802E8A" w:rsidRDefault="004C0544">
      <w:pPr>
        <w:pStyle w:val="Teksttreci0"/>
        <w:numPr>
          <w:ilvl w:val="0"/>
          <w:numId w:val="13"/>
        </w:numPr>
        <w:shd w:val="clear" w:color="auto" w:fill="auto"/>
        <w:tabs>
          <w:tab w:val="left" w:pos="830"/>
        </w:tabs>
        <w:spacing w:before="0" w:after="0" w:line="226" w:lineRule="exact"/>
        <w:ind w:left="720" w:firstLine="0"/>
      </w:pPr>
      <w:r>
        <w:t>zgodność wykonanych robót z dokumentacją techniczną,</w:t>
      </w:r>
    </w:p>
    <w:p w:rsidR="00802E8A" w:rsidRDefault="004C0544">
      <w:pPr>
        <w:pStyle w:val="Teksttreci0"/>
        <w:numPr>
          <w:ilvl w:val="0"/>
          <w:numId w:val="13"/>
        </w:numPr>
        <w:shd w:val="clear" w:color="auto" w:fill="auto"/>
        <w:tabs>
          <w:tab w:val="left" w:pos="830"/>
        </w:tabs>
        <w:spacing w:before="0" w:after="0" w:line="226" w:lineRule="exact"/>
        <w:ind w:left="720" w:firstLine="0"/>
      </w:pPr>
      <w:r>
        <w:t>podłoża lub podkładu,</w:t>
      </w:r>
    </w:p>
    <w:p w:rsidR="00802E8A" w:rsidRDefault="004C0544">
      <w:pPr>
        <w:pStyle w:val="Teksttreci0"/>
        <w:numPr>
          <w:ilvl w:val="0"/>
          <w:numId w:val="13"/>
        </w:numPr>
        <w:shd w:val="clear" w:color="auto" w:fill="auto"/>
        <w:tabs>
          <w:tab w:val="left" w:pos="806"/>
        </w:tabs>
        <w:spacing w:before="0" w:after="0" w:line="226" w:lineRule="exact"/>
        <w:ind w:left="720" w:firstLine="0"/>
      </w:pPr>
      <w:r>
        <w:t>jakości zastosowanych materiałów,</w:t>
      </w:r>
    </w:p>
    <w:p w:rsidR="00802E8A" w:rsidRDefault="004C0544">
      <w:pPr>
        <w:pStyle w:val="Teksttreci0"/>
        <w:numPr>
          <w:ilvl w:val="0"/>
          <w:numId w:val="13"/>
        </w:numPr>
        <w:shd w:val="clear" w:color="auto" w:fill="auto"/>
        <w:tabs>
          <w:tab w:val="left" w:pos="835"/>
        </w:tabs>
        <w:spacing w:before="0" w:after="0" w:line="226" w:lineRule="exact"/>
        <w:ind w:left="720" w:firstLine="0"/>
      </w:pPr>
      <w:r>
        <w:t>dokładności wykonania pokrycia dachowego,</w:t>
      </w:r>
    </w:p>
    <w:p w:rsidR="00802E8A" w:rsidRDefault="004C0544">
      <w:pPr>
        <w:pStyle w:val="Teksttreci0"/>
        <w:numPr>
          <w:ilvl w:val="0"/>
          <w:numId w:val="13"/>
        </w:numPr>
        <w:shd w:val="clear" w:color="auto" w:fill="auto"/>
        <w:tabs>
          <w:tab w:val="left" w:pos="835"/>
        </w:tabs>
        <w:spacing w:before="0" w:after="0" w:line="226" w:lineRule="exact"/>
        <w:ind w:left="720" w:firstLine="0"/>
      </w:pPr>
      <w:r>
        <w:t>dokładności wykonania elementów obróbek blacharskich i ich połączenia z pokryciem</w:t>
      </w:r>
    </w:p>
    <w:p w:rsidR="00802E8A" w:rsidRDefault="004C0544">
      <w:pPr>
        <w:pStyle w:val="Teksttreci0"/>
        <w:numPr>
          <w:ilvl w:val="0"/>
          <w:numId w:val="34"/>
        </w:numPr>
        <w:shd w:val="clear" w:color="auto" w:fill="auto"/>
        <w:tabs>
          <w:tab w:val="left" w:pos="835"/>
        </w:tabs>
        <w:spacing w:before="0" w:after="0" w:line="226" w:lineRule="exact"/>
        <w:ind w:left="720" w:firstLine="0"/>
      </w:pPr>
      <w:r>
        <w:t>Do odbioru technicznego robót pokrywczych Wykonawca jest obowiązany przedstawić:</w:t>
      </w:r>
    </w:p>
    <w:p w:rsidR="00802E8A" w:rsidRDefault="004C0544">
      <w:pPr>
        <w:pStyle w:val="Teksttreci0"/>
        <w:numPr>
          <w:ilvl w:val="0"/>
          <w:numId w:val="13"/>
        </w:numPr>
        <w:shd w:val="clear" w:color="auto" w:fill="auto"/>
        <w:tabs>
          <w:tab w:val="left" w:pos="835"/>
        </w:tabs>
        <w:spacing w:before="0" w:after="0" w:line="226" w:lineRule="exact"/>
        <w:ind w:left="720" w:firstLine="0"/>
      </w:pPr>
      <w:r>
        <w:t>dokumentację techniczną,</w:t>
      </w:r>
    </w:p>
    <w:p w:rsidR="00802E8A" w:rsidRDefault="004C0544">
      <w:pPr>
        <w:pStyle w:val="Teksttreci0"/>
        <w:numPr>
          <w:ilvl w:val="0"/>
          <w:numId w:val="13"/>
        </w:numPr>
        <w:shd w:val="clear" w:color="auto" w:fill="auto"/>
        <w:tabs>
          <w:tab w:val="left" w:pos="835"/>
        </w:tabs>
        <w:spacing w:before="0" w:after="0" w:line="226" w:lineRule="exact"/>
        <w:ind w:left="720" w:right="2180" w:firstLine="0"/>
        <w:jc w:val="left"/>
      </w:pPr>
      <w:r>
        <w:t>zapisy stwierdzające dokonanie odbiorów częściowych podłoża lub podkładu oraz poszczególnych warstw lub fragmentów pokrycia,</w:t>
      </w:r>
    </w:p>
    <w:p w:rsidR="00802E8A" w:rsidRDefault="004C0544">
      <w:pPr>
        <w:pStyle w:val="Teksttreci0"/>
        <w:numPr>
          <w:ilvl w:val="0"/>
          <w:numId w:val="13"/>
        </w:numPr>
        <w:shd w:val="clear" w:color="auto" w:fill="auto"/>
        <w:tabs>
          <w:tab w:val="left" w:pos="830"/>
        </w:tabs>
        <w:spacing w:before="0" w:after="0" w:line="226" w:lineRule="exact"/>
        <w:ind w:left="720" w:firstLine="0"/>
      </w:pPr>
      <w:r>
        <w:t>zapisy dotyczące wykonania robót pokrywczych i rodzaju zastosowanych materiałów.</w:t>
      </w:r>
    </w:p>
    <w:p w:rsidR="00802E8A" w:rsidRDefault="004C0544">
      <w:pPr>
        <w:pStyle w:val="Teksttreci0"/>
        <w:numPr>
          <w:ilvl w:val="0"/>
          <w:numId w:val="34"/>
        </w:numPr>
        <w:shd w:val="clear" w:color="auto" w:fill="auto"/>
        <w:tabs>
          <w:tab w:val="left" w:pos="850"/>
        </w:tabs>
        <w:spacing w:before="0" w:after="0" w:line="226" w:lineRule="exact"/>
        <w:ind w:left="720" w:right="1900" w:firstLine="0"/>
        <w:jc w:val="left"/>
      </w:pPr>
      <w:r>
        <w:t>Przed przystąpieniem do badań należy sprawdzić na podstawie protokołów i zapisów w dzienniku budowy:</w:t>
      </w:r>
    </w:p>
    <w:p w:rsidR="00802E8A" w:rsidRDefault="004C0544">
      <w:pPr>
        <w:pStyle w:val="Teksttreci0"/>
        <w:numPr>
          <w:ilvl w:val="0"/>
          <w:numId w:val="13"/>
        </w:numPr>
        <w:shd w:val="clear" w:color="auto" w:fill="auto"/>
        <w:tabs>
          <w:tab w:val="left" w:pos="835"/>
        </w:tabs>
        <w:spacing w:before="0" w:after="0" w:line="226" w:lineRule="exact"/>
        <w:ind w:left="720" w:firstLine="0"/>
      </w:pPr>
      <w:r>
        <w:t>czy przygotowane podłoże lub podkłady nadawały się do rozpoczęcia robót pokrywczych,</w:t>
      </w:r>
    </w:p>
    <w:p w:rsidR="00802E8A" w:rsidRDefault="004C0544">
      <w:pPr>
        <w:pStyle w:val="Teksttreci0"/>
        <w:numPr>
          <w:ilvl w:val="0"/>
          <w:numId w:val="13"/>
        </w:numPr>
        <w:shd w:val="clear" w:color="auto" w:fill="auto"/>
        <w:tabs>
          <w:tab w:val="left" w:pos="835"/>
        </w:tabs>
        <w:spacing w:before="0" w:after="0" w:line="226" w:lineRule="exact"/>
        <w:ind w:left="720" w:firstLine="0"/>
      </w:pPr>
      <w:r>
        <w:t>czy zastosowane materiały pokrywcze były odpowiedniej jakości,</w:t>
      </w:r>
    </w:p>
    <w:p w:rsidR="00802E8A" w:rsidRDefault="004C0544">
      <w:pPr>
        <w:pStyle w:val="Teksttreci0"/>
        <w:numPr>
          <w:ilvl w:val="0"/>
          <w:numId w:val="13"/>
        </w:numPr>
        <w:shd w:val="clear" w:color="auto" w:fill="auto"/>
        <w:tabs>
          <w:tab w:val="left" w:pos="854"/>
        </w:tabs>
        <w:spacing w:before="0" w:after="0" w:line="226" w:lineRule="exact"/>
        <w:ind w:left="720" w:right="20" w:firstLine="0"/>
      </w:pPr>
      <w:r>
        <w:t>czy zostały spełnione warunki wykonywania robót - zgodnie z niniejszymi warunkami technicznymi - oraz inne wymagania zapisane w dzienniku budowy.</w:t>
      </w:r>
    </w:p>
    <w:p w:rsidR="00802E8A" w:rsidRDefault="004C0544">
      <w:pPr>
        <w:pStyle w:val="Teksttreci0"/>
        <w:numPr>
          <w:ilvl w:val="0"/>
          <w:numId w:val="65"/>
        </w:numPr>
        <w:shd w:val="clear" w:color="auto" w:fill="auto"/>
        <w:tabs>
          <w:tab w:val="left" w:pos="778"/>
        </w:tabs>
        <w:spacing w:before="0" w:after="0" w:line="226" w:lineRule="exact"/>
        <w:ind w:left="20" w:firstLine="0"/>
        <w:jc w:val="left"/>
      </w:pPr>
      <w:r>
        <w:t>Kontrola obróbek blacharskich, rynien i rur spustowych.</w:t>
      </w:r>
    </w:p>
    <w:p w:rsidR="00802E8A" w:rsidRDefault="004C0544">
      <w:pPr>
        <w:pStyle w:val="Teksttreci0"/>
        <w:numPr>
          <w:ilvl w:val="0"/>
          <w:numId w:val="34"/>
        </w:numPr>
        <w:shd w:val="clear" w:color="auto" w:fill="auto"/>
        <w:tabs>
          <w:tab w:val="left" w:pos="888"/>
        </w:tabs>
        <w:spacing w:before="0" w:after="0" w:line="226" w:lineRule="exact"/>
        <w:ind w:left="720" w:right="20" w:firstLine="0"/>
      </w:pPr>
      <w:r>
        <w:t>sprawdzenie zabezpieczeń dachowych polega na stwierdzeniu wykonania zabezpieczeń przy kominach, murach i przy innych elementach dachu jak wywietrzniki, wyłazy, klapy kominowe, wywiewki kanalizacyjne, rury wentylacyjne, nasady kominowe itp.</w:t>
      </w:r>
    </w:p>
    <w:p w:rsidR="00802E8A" w:rsidRDefault="004C0544">
      <w:pPr>
        <w:pStyle w:val="Teksttreci0"/>
        <w:numPr>
          <w:ilvl w:val="0"/>
          <w:numId w:val="34"/>
        </w:numPr>
        <w:shd w:val="clear" w:color="auto" w:fill="auto"/>
        <w:tabs>
          <w:tab w:val="left" w:pos="893"/>
        </w:tabs>
        <w:spacing w:before="0" w:after="0" w:line="226" w:lineRule="exact"/>
        <w:ind w:left="720" w:right="20" w:firstLine="0"/>
      </w:pPr>
      <w:r>
        <w:t>sprawdzenie rynien polega na stwierdzeniu zgodności z wymogami w zakresie wymiarów, rozstawu i wykonania rynien połączeń ich poszczególnych odcinków i przy rurach spustowych. Należy sprawdzić rozmieszczenie uchwytów i sposób wyrobienia w nich spadku podłużnego oraz usytuowania krawędzi zewnętrznej linii poziomej i linii stanowiącej przedłużenie powierzchni pokrycia. Należy również stwierdzić czy rynny nie mają dziur i pęknięć. sprawdzenie spadku i szczelności rynien może być dokonane przez nalanie do nich wody i kontrolę jej spływu oraz ewentualnych wycieków.</w:t>
      </w:r>
    </w:p>
    <w:p w:rsidR="00802E8A" w:rsidRDefault="004C0544">
      <w:pPr>
        <w:pStyle w:val="Teksttreci0"/>
        <w:numPr>
          <w:ilvl w:val="0"/>
          <w:numId w:val="34"/>
        </w:numPr>
        <w:shd w:val="clear" w:color="auto" w:fill="auto"/>
        <w:tabs>
          <w:tab w:val="left" w:pos="840"/>
        </w:tabs>
        <w:spacing w:before="0" w:after="0" w:line="226" w:lineRule="exact"/>
        <w:ind w:left="720" w:right="20" w:firstLine="0"/>
      </w:pPr>
      <w:r>
        <w:t xml:space="preserve">Zaleca się także - przy dachach o dużych pochyleniach - sprawdzenie wlewania się wody z połaci do rynny (strumienie wody z </w:t>
      </w:r>
      <w:r>
        <w:lastRenderedPageBreak/>
        <w:t>połaci powinny spływać do rynny, a nie przelewać się poza zewnętrzna krawędzią rynny).</w:t>
      </w:r>
    </w:p>
    <w:p w:rsidR="00802E8A" w:rsidRDefault="004C0544">
      <w:pPr>
        <w:pStyle w:val="Teksttreci0"/>
        <w:numPr>
          <w:ilvl w:val="0"/>
          <w:numId w:val="34"/>
        </w:numPr>
        <w:shd w:val="clear" w:color="auto" w:fill="auto"/>
        <w:tabs>
          <w:tab w:val="left" w:pos="830"/>
        </w:tabs>
        <w:spacing w:before="0" w:after="0" w:line="226" w:lineRule="exact"/>
        <w:ind w:left="720" w:firstLine="0"/>
      </w:pPr>
      <w:r>
        <w:t>sprawdzenie rur spustowych polega na stwierdzeniu zgodności z wymaganiami</w:t>
      </w:r>
    </w:p>
    <w:p w:rsidR="00802E8A" w:rsidRDefault="004C0544">
      <w:pPr>
        <w:pStyle w:val="Teksttreci0"/>
        <w:shd w:val="clear" w:color="auto" w:fill="auto"/>
        <w:spacing w:before="0" w:after="0" w:line="226" w:lineRule="exact"/>
        <w:ind w:left="720" w:right="20" w:firstLine="0"/>
      </w:pPr>
      <w:r>
        <w:t>w zakresie wymiarów, rozstawu i wykonania rur oraz połączeń ich w złączach pionowych i poziomych, umocowania ich w uchwytach, spoinowania i prostoliniowości. Poza tym należy sprawdzić, czy rury nie mają pęknięć, dziur. Badania należy sprawdzić przez oględziny z wyjątkiem sprawdzenia pionowości rur, które należy wykonać za pomocą pionu murarskiego i przymiaru z dokładnością do 5 mm.</w:t>
      </w:r>
    </w:p>
    <w:p w:rsidR="00802E8A" w:rsidRDefault="004C0544">
      <w:pPr>
        <w:pStyle w:val="Teksttreci0"/>
        <w:numPr>
          <w:ilvl w:val="0"/>
          <w:numId w:val="65"/>
        </w:numPr>
        <w:shd w:val="clear" w:color="auto" w:fill="auto"/>
        <w:tabs>
          <w:tab w:val="left" w:pos="758"/>
        </w:tabs>
        <w:spacing w:before="0" w:after="0" w:line="226" w:lineRule="exact"/>
        <w:ind w:firstLine="0"/>
      </w:pPr>
      <w:r>
        <w:t>Ocena techniczna pokrycia.</w:t>
      </w:r>
    </w:p>
    <w:p w:rsidR="00802E8A" w:rsidRDefault="004C0544">
      <w:pPr>
        <w:pStyle w:val="Teksttreci0"/>
        <w:numPr>
          <w:ilvl w:val="0"/>
          <w:numId w:val="34"/>
        </w:numPr>
        <w:shd w:val="clear" w:color="auto" w:fill="auto"/>
        <w:tabs>
          <w:tab w:val="left" w:pos="816"/>
        </w:tabs>
        <w:spacing w:before="0" w:after="0" w:line="226" w:lineRule="exact"/>
        <w:ind w:left="720" w:firstLine="0"/>
      </w:pPr>
      <w:r>
        <w:t>Jeśli w czasie odbiorów częściowych badania dla poszczególnych rodzajów pokryć</w:t>
      </w:r>
    </w:p>
    <w:p w:rsidR="00802E8A" w:rsidRDefault="004C0544">
      <w:pPr>
        <w:pStyle w:val="Teksttreci0"/>
        <w:numPr>
          <w:ilvl w:val="0"/>
          <w:numId w:val="66"/>
        </w:numPr>
        <w:shd w:val="clear" w:color="auto" w:fill="auto"/>
        <w:tabs>
          <w:tab w:val="left" w:pos="830"/>
        </w:tabs>
        <w:spacing w:before="0" w:after="0" w:line="226" w:lineRule="exact"/>
        <w:ind w:left="720" w:right="20" w:firstLine="0"/>
      </w:pPr>
      <w:r>
        <w:t>obróbek dadzą wynik dodatni, wówczas wykonane pokrycie lub poszczególne warstwy pokrycia można uznać za zgodne z niniejszymi warunkami technicznymi i dopuścić do wykonania dalszych warstw pokrycia lub odbioru końcowego.</w:t>
      </w:r>
    </w:p>
    <w:p w:rsidR="00802E8A" w:rsidRDefault="004C0544">
      <w:pPr>
        <w:pStyle w:val="Teksttreci0"/>
        <w:numPr>
          <w:ilvl w:val="0"/>
          <w:numId w:val="34"/>
        </w:numPr>
        <w:shd w:val="clear" w:color="auto" w:fill="auto"/>
        <w:tabs>
          <w:tab w:val="left" w:pos="830"/>
        </w:tabs>
        <w:spacing w:before="0" w:after="0" w:line="226" w:lineRule="exact"/>
        <w:ind w:left="720" w:right="1500" w:firstLine="0"/>
        <w:jc w:val="left"/>
      </w:pPr>
      <w:r>
        <w:t>W przypadku gdy chociaż jedno z tych badań da wynik ujemny, wówczas odbierane roboty lub tylko ich część należy uznać za niezgodne z niniejszymi warunkami.</w:t>
      </w:r>
    </w:p>
    <w:p w:rsidR="00802E8A" w:rsidRDefault="004C0544">
      <w:pPr>
        <w:pStyle w:val="Teksttreci0"/>
        <w:numPr>
          <w:ilvl w:val="0"/>
          <w:numId w:val="34"/>
        </w:numPr>
        <w:shd w:val="clear" w:color="auto" w:fill="auto"/>
        <w:tabs>
          <w:tab w:val="left" w:pos="821"/>
        </w:tabs>
        <w:spacing w:before="0" w:after="0" w:line="226" w:lineRule="exact"/>
        <w:ind w:left="720" w:firstLine="0"/>
      </w:pPr>
      <w:r>
        <w:t>W razie uznania całości lub części robót pokrywczych za niezgodne z warunkami</w:t>
      </w:r>
    </w:p>
    <w:p w:rsidR="00802E8A" w:rsidRDefault="004C0544">
      <w:pPr>
        <w:pStyle w:val="Teksttreci0"/>
        <w:shd w:val="clear" w:color="auto" w:fill="auto"/>
        <w:spacing w:before="0" w:after="0" w:line="226" w:lineRule="exact"/>
        <w:ind w:left="720" w:right="20" w:firstLine="0"/>
      </w:pPr>
      <w:r>
        <w:t>technicznymi Inspektor nadzoru robót budowlanych dokonujący odbiorów częściowych powinien ustalić, czy należy całkowicie lub częściowo odrzucić wykonane roboty i nakazać ponowne ich wykonanie lub wykonanie poprawek, które doprowadzą do zgodności robót z warunkami technicznymi.</w:t>
      </w:r>
    </w:p>
    <w:p w:rsidR="00802E8A" w:rsidRDefault="004C0544">
      <w:pPr>
        <w:pStyle w:val="Teksttreci0"/>
        <w:numPr>
          <w:ilvl w:val="0"/>
          <w:numId w:val="34"/>
        </w:numPr>
        <w:shd w:val="clear" w:color="auto" w:fill="auto"/>
        <w:tabs>
          <w:tab w:val="left" w:pos="850"/>
        </w:tabs>
        <w:spacing w:before="0" w:after="0" w:line="226" w:lineRule="exact"/>
        <w:ind w:left="720" w:right="20" w:firstLine="0"/>
      </w:pPr>
      <w:r>
        <w:t>Podjęte decyzje o dopuszczeniu odebranego fragmentu robót do dalszej realizacji lub do odbioru końcowego powinny być wpisane do dziennika budowy, a wyniki badań odbiorów częściowych powinny być umieszczone w protokole lub dzienniku budowy.</w:t>
      </w:r>
    </w:p>
    <w:p w:rsidR="00802E8A" w:rsidRDefault="004C0544">
      <w:pPr>
        <w:pStyle w:val="Teksttreci0"/>
        <w:numPr>
          <w:ilvl w:val="1"/>
          <w:numId w:val="63"/>
        </w:numPr>
        <w:shd w:val="clear" w:color="auto" w:fill="auto"/>
        <w:tabs>
          <w:tab w:val="left" w:pos="758"/>
        </w:tabs>
        <w:spacing w:before="0" w:after="0" w:line="226" w:lineRule="exact"/>
        <w:ind w:firstLine="0"/>
      </w:pPr>
      <w:r>
        <w:t>Dopuszczalne tolerancje wykonania robót</w:t>
      </w:r>
    </w:p>
    <w:p w:rsidR="00802E8A" w:rsidRDefault="004C0544">
      <w:pPr>
        <w:pStyle w:val="Teksttreci0"/>
        <w:shd w:val="clear" w:color="auto" w:fill="auto"/>
        <w:spacing w:before="0" w:after="209" w:line="226" w:lineRule="exact"/>
        <w:ind w:left="720" w:right="20" w:firstLine="0"/>
      </w:pPr>
      <w:r>
        <w:t>Zgodnie z normami, Warunkami technicznymi wykonania i odbioru robót budowlano-montażowych Tom I - „Budownictwo Ogólne” - opracowany przez Instytut Techniki Budowlanej 00-950 Warszawa ul. Filtrowa Wydawnictwo ARKADY oraz instrukcjami montażowymi producentów materiałów pokryciowych.</w:t>
      </w:r>
    </w:p>
    <w:p w:rsidR="00802E8A" w:rsidRDefault="004C0544">
      <w:pPr>
        <w:pStyle w:val="Teksttreci0"/>
        <w:numPr>
          <w:ilvl w:val="0"/>
          <w:numId w:val="63"/>
        </w:numPr>
        <w:shd w:val="clear" w:color="auto" w:fill="auto"/>
        <w:tabs>
          <w:tab w:val="left" w:pos="706"/>
        </w:tabs>
        <w:spacing w:before="0" w:after="162" w:line="190" w:lineRule="exact"/>
        <w:ind w:firstLine="0"/>
      </w:pPr>
      <w:r>
        <w:rPr>
          <w:rStyle w:val="Teksttreci1"/>
        </w:rPr>
        <w:t>OBMIAR ROBÓT.</w:t>
      </w:r>
    </w:p>
    <w:p w:rsidR="00802E8A" w:rsidRDefault="004C0544">
      <w:pPr>
        <w:pStyle w:val="Teksttreci0"/>
        <w:numPr>
          <w:ilvl w:val="1"/>
          <w:numId w:val="63"/>
        </w:numPr>
        <w:shd w:val="clear" w:color="auto" w:fill="auto"/>
        <w:tabs>
          <w:tab w:val="left" w:pos="754"/>
        </w:tabs>
        <w:spacing w:before="0" w:after="0" w:line="230" w:lineRule="exact"/>
        <w:ind w:firstLine="0"/>
      </w:pPr>
      <w:r>
        <w:t>Ogólne zasady obmiaru robót.</w:t>
      </w:r>
    </w:p>
    <w:p w:rsidR="00802E8A" w:rsidRDefault="004C0544">
      <w:pPr>
        <w:pStyle w:val="Teksttreci0"/>
        <w:shd w:val="clear" w:color="auto" w:fill="auto"/>
        <w:spacing w:before="0" w:after="0" w:line="230" w:lineRule="exact"/>
        <w:ind w:left="720" w:firstLine="0"/>
      </w:pPr>
      <w:r>
        <w:t>Ogólne zasady obmiaru robót podano w ST pkt. 8.</w:t>
      </w:r>
    </w:p>
    <w:p w:rsidR="00802E8A" w:rsidRDefault="004C0544">
      <w:pPr>
        <w:pStyle w:val="Teksttreci0"/>
        <w:numPr>
          <w:ilvl w:val="1"/>
          <w:numId w:val="63"/>
        </w:numPr>
        <w:shd w:val="clear" w:color="auto" w:fill="auto"/>
        <w:tabs>
          <w:tab w:val="left" w:pos="691"/>
        </w:tabs>
        <w:spacing w:before="0" w:after="0" w:line="230" w:lineRule="exact"/>
        <w:ind w:firstLine="0"/>
      </w:pPr>
      <w:r>
        <w:t>Jednostka obmiarowa:</w:t>
      </w:r>
    </w:p>
    <w:p w:rsidR="00802E8A" w:rsidRDefault="004C0544">
      <w:pPr>
        <w:pStyle w:val="Teksttreci0"/>
        <w:shd w:val="clear" w:color="auto" w:fill="auto"/>
        <w:spacing w:before="0" w:after="0" w:line="230" w:lineRule="exact"/>
        <w:ind w:left="720" w:firstLine="0"/>
      </w:pPr>
      <w:r>
        <w:t>Jednostką obmiarową jest:</w:t>
      </w:r>
    </w:p>
    <w:p w:rsidR="00802E8A" w:rsidRDefault="004C0544">
      <w:pPr>
        <w:pStyle w:val="Teksttreci0"/>
        <w:numPr>
          <w:ilvl w:val="0"/>
          <w:numId w:val="34"/>
        </w:numPr>
        <w:shd w:val="clear" w:color="auto" w:fill="auto"/>
        <w:tabs>
          <w:tab w:val="left" w:pos="840"/>
        </w:tabs>
        <w:spacing w:before="0" w:after="0" w:line="230" w:lineRule="exact"/>
        <w:ind w:left="720" w:firstLine="0"/>
      </w:pPr>
      <w:r>
        <w:t>1 m</w:t>
      </w:r>
      <w:r>
        <w:rPr>
          <w:vertAlign w:val="superscript"/>
        </w:rPr>
        <w:t>2</w:t>
      </w:r>
      <w:r>
        <w:t xml:space="preserve"> pokrycia, obróbek blacharskich</w:t>
      </w:r>
    </w:p>
    <w:p w:rsidR="00802E8A" w:rsidRDefault="004C0544">
      <w:pPr>
        <w:pStyle w:val="Teksttreci0"/>
        <w:numPr>
          <w:ilvl w:val="0"/>
          <w:numId w:val="34"/>
        </w:numPr>
        <w:shd w:val="clear" w:color="auto" w:fill="auto"/>
        <w:tabs>
          <w:tab w:val="left" w:pos="845"/>
        </w:tabs>
        <w:spacing w:before="0" w:after="212" w:line="230" w:lineRule="exact"/>
        <w:ind w:left="720" w:firstLine="0"/>
      </w:pPr>
      <w:r>
        <w:t>1 mb rur spustowych i rynien</w:t>
      </w:r>
    </w:p>
    <w:p w:rsidR="00802E8A" w:rsidRDefault="004C0544">
      <w:pPr>
        <w:pStyle w:val="Teksttreci0"/>
        <w:numPr>
          <w:ilvl w:val="0"/>
          <w:numId w:val="63"/>
        </w:numPr>
        <w:shd w:val="clear" w:color="auto" w:fill="auto"/>
        <w:tabs>
          <w:tab w:val="left" w:pos="706"/>
        </w:tabs>
        <w:spacing w:before="0" w:after="166" w:line="190" w:lineRule="exact"/>
        <w:ind w:firstLine="0"/>
      </w:pPr>
      <w:r>
        <w:rPr>
          <w:rStyle w:val="Teksttreci1"/>
        </w:rPr>
        <w:t>ODBIÓR ROBÓT I PODSTAWY PŁATNOŚCI.</w:t>
      </w:r>
    </w:p>
    <w:p w:rsidR="00802E8A" w:rsidRDefault="004C0544">
      <w:pPr>
        <w:pStyle w:val="Teksttreci0"/>
        <w:numPr>
          <w:ilvl w:val="1"/>
          <w:numId w:val="63"/>
        </w:numPr>
        <w:shd w:val="clear" w:color="auto" w:fill="auto"/>
        <w:tabs>
          <w:tab w:val="left" w:pos="706"/>
        </w:tabs>
        <w:spacing w:before="0" w:after="0" w:line="226" w:lineRule="exact"/>
        <w:ind w:firstLine="0"/>
      </w:pPr>
      <w:r>
        <w:t>Ogólne zasady odbioru robót.</w:t>
      </w:r>
    </w:p>
    <w:p w:rsidR="00802E8A" w:rsidRDefault="004C0544">
      <w:pPr>
        <w:pStyle w:val="Teksttreci0"/>
        <w:shd w:val="clear" w:color="auto" w:fill="auto"/>
        <w:spacing w:before="0" w:after="0" w:line="226" w:lineRule="exact"/>
        <w:ind w:left="720" w:firstLine="0"/>
      </w:pPr>
      <w:r>
        <w:t>Ogólne zasady odbioru robót podano i płatności za ich wykonanie określa umowa oraz ST pkt. 9.</w:t>
      </w:r>
    </w:p>
    <w:p w:rsidR="00802E8A" w:rsidRDefault="004C0544">
      <w:pPr>
        <w:pStyle w:val="Teksttreci0"/>
        <w:numPr>
          <w:ilvl w:val="1"/>
          <w:numId w:val="63"/>
        </w:numPr>
        <w:shd w:val="clear" w:color="auto" w:fill="auto"/>
        <w:tabs>
          <w:tab w:val="left" w:pos="710"/>
        </w:tabs>
        <w:spacing w:before="0" w:after="0" w:line="226" w:lineRule="exact"/>
        <w:ind w:left="720" w:right="20"/>
      </w:pPr>
      <w:r>
        <w:t>Roboty uznaje się za wykonane zgodnie z dokumentacją projektową, ST, SST i wymaganiami z blachy powlekanej, jeżeli wszystkie pomiary i badania z zachowaniem zasad wg punktu 5 i 6 SST dały wyniki pozytywne .</w:t>
      </w:r>
    </w:p>
    <w:p w:rsidR="00802E8A" w:rsidRDefault="004C0544">
      <w:pPr>
        <w:pStyle w:val="Teksttreci0"/>
        <w:numPr>
          <w:ilvl w:val="1"/>
          <w:numId w:val="63"/>
        </w:numPr>
        <w:shd w:val="clear" w:color="auto" w:fill="auto"/>
        <w:tabs>
          <w:tab w:val="left" w:pos="715"/>
        </w:tabs>
        <w:spacing w:before="0" w:after="0" w:line="226" w:lineRule="exact"/>
        <w:ind w:right="20" w:firstLine="0"/>
      </w:pPr>
      <w:r>
        <w:t>Odbiór robót powinien być potwierdzony protokołem, który powinien zawierać co najmniej: ocenę wyników badań, wykaz usterek i możliwość ich usunięcia, stwierdzenie zgodności lub niezgodności wykonania robót z umową. Do protokołu powinny być dołączone wymagane atesty i certyfikaty materiałowe.</w:t>
      </w:r>
    </w:p>
    <w:p w:rsidR="00802E8A" w:rsidRDefault="004C0544">
      <w:pPr>
        <w:pStyle w:val="Teksttreci0"/>
        <w:numPr>
          <w:ilvl w:val="1"/>
          <w:numId w:val="63"/>
        </w:numPr>
        <w:shd w:val="clear" w:color="auto" w:fill="auto"/>
        <w:tabs>
          <w:tab w:val="left" w:pos="710"/>
        </w:tabs>
        <w:spacing w:before="0" w:after="0" w:line="226" w:lineRule="exact"/>
        <w:ind w:firstLine="0"/>
      </w:pPr>
      <w:r>
        <w:t>Podstawa płatności.</w:t>
      </w:r>
    </w:p>
    <w:p w:rsidR="00802E8A" w:rsidRDefault="004C0544">
      <w:pPr>
        <w:pStyle w:val="Teksttreci0"/>
        <w:shd w:val="clear" w:color="auto" w:fill="auto"/>
        <w:spacing w:before="0" w:after="209" w:line="226" w:lineRule="exact"/>
        <w:ind w:left="720" w:firstLine="0"/>
      </w:pPr>
      <w:r>
        <w:t>Podstawę płatności określa umowa, warunki przetargu, dokumentacja i ST.</w:t>
      </w:r>
    </w:p>
    <w:p w:rsidR="00802E8A" w:rsidRDefault="004C0544">
      <w:pPr>
        <w:pStyle w:val="Teksttreci0"/>
        <w:numPr>
          <w:ilvl w:val="0"/>
          <w:numId w:val="63"/>
        </w:numPr>
        <w:shd w:val="clear" w:color="auto" w:fill="auto"/>
        <w:tabs>
          <w:tab w:val="left" w:pos="706"/>
        </w:tabs>
        <w:spacing w:before="0" w:after="162" w:line="190" w:lineRule="exact"/>
        <w:ind w:firstLine="0"/>
      </w:pPr>
      <w:r>
        <w:rPr>
          <w:rStyle w:val="Teksttreci1"/>
        </w:rPr>
        <w:t>PRZEPISY ZWIĄZANE.</w:t>
      </w:r>
    </w:p>
    <w:p w:rsidR="00802E8A" w:rsidRDefault="004C0544">
      <w:pPr>
        <w:pStyle w:val="Teksttreci0"/>
        <w:numPr>
          <w:ilvl w:val="1"/>
          <w:numId w:val="63"/>
        </w:numPr>
        <w:shd w:val="clear" w:color="auto" w:fill="auto"/>
        <w:tabs>
          <w:tab w:val="left" w:pos="754"/>
        </w:tabs>
        <w:spacing w:before="0" w:after="0" w:line="230" w:lineRule="exact"/>
        <w:ind w:firstLine="0"/>
      </w:pPr>
      <w:r>
        <w:t>Warunki techniczne wykonania i odbioru robót budowlano- montażowych Tom I -</w:t>
      </w:r>
    </w:p>
    <w:p w:rsidR="00802E8A" w:rsidRDefault="004C0544">
      <w:pPr>
        <w:pStyle w:val="Teksttreci0"/>
        <w:shd w:val="clear" w:color="auto" w:fill="auto"/>
        <w:spacing w:before="0" w:after="0" w:line="230" w:lineRule="exact"/>
        <w:ind w:left="720" w:right="20" w:firstLine="0"/>
      </w:pPr>
      <w:r>
        <w:t>„Budownictwo Ogólne” - opracowany przez Instytut Techniki Budowlanej, 00-950 Warszawa ul. Filtrowa Wydawnictwo ARKADY 1989 r.</w:t>
      </w:r>
    </w:p>
    <w:p w:rsidR="00802E8A" w:rsidRDefault="004C0544">
      <w:pPr>
        <w:pStyle w:val="Teksttreci0"/>
        <w:numPr>
          <w:ilvl w:val="0"/>
          <w:numId w:val="34"/>
        </w:numPr>
        <w:shd w:val="clear" w:color="auto" w:fill="auto"/>
        <w:tabs>
          <w:tab w:val="left" w:pos="830"/>
        </w:tabs>
        <w:spacing w:before="0" w:after="0" w:line="230" w:lineRule="exact"/>
        <w:ind w:left="720" w:firstLine="0"/>
      </w:pPr>
      <w:r>
        <w:t>Ustawa Prawo Budowlane z dnia 7 lipca 1994 r. (Dz. U. 1994 nr 89 poz. 414) z późniejszymi zmianami</w:t>
      </w:r>
    </w:p>
    <w:p w:rsidR="00802E8A" w:rsidRDefault="004C0544">
      <w:pPr>
        <w:pStyle w:val="Teksttreci0"/>
        <w:numPr>
          <w:ilvl w:val="0"/>
          <w:numId w:val="34"/>
        </w:numPr>
        <w:shd w:val="clear" w:color="auto" w:fill="auto"/>
        <w:tabs>
          <w:tab w:val="left" w:pos="835"/>
        </w:tabs>
        <w:spacing w:before="0" w:after="0" w:line="230" w:lineRule="exact"/>
        <w:ind w:left="720" w:right="20" w:firstLine="0"/>
      </w:pPr>
      <w:r>
        <w:t>Ustawa z dnia16 kwietnia 2004r o wyrobach budowlanych (Dz. U. nr 92 z dnia 30 kwietnia 2004r., poz.881) i przepisy wykonawcze do niej</w:t>
      </w:r>
    </w:p>
    <w:p w:rsidR="00802E8A" w:rsidRDefault="004C0544">
      <w:pPr>
        <w:pStyle w:val="Teksttreci0"/>
        <w:numPr>
          <w:ilvl w:val="0"/>
          <w:numId w:val="34"/>
        </w:numPr>
        <w:shd w:val="clear" w:color="auto" w:fill="auto"/>
        <w:tabs>
          <w:tab w:val="left" w:pos="830"/>
        </w:tabs>
        <w:spacing w:before="0" w:after="0" w:line="230" w:lineRule="exact"/>
        <w:ind w:left="720" w:firstLine="0"/>
      </w:pPr>
      <w:r>
        <w:t>Dokumenty przetargowe</w:t>
      </w:r>
    </w:p>
    <w:p w:rsidR="00802E8A" w:rsidRDefault="004C0544">
      <w:pPr>
        <w:pStyle w:val="Teksttreci0"/>
        <w:numPr>
          <w:ilvl w:val="0"/>
          <w:numId w:val="34"/>
        </w:numPr>
        <w:shd w:val="clear" w:color="auto" w:fill="auto"/>
        <w:tabs>
          <w:tab w:val="left" w:pos="830"/>
        </w:tabs>
        <w:spacing w:before="0" w:after="0" w:line="230" w:lineRule="exact"/>
        <w:ind w:left="720" w:firstLine="0"/>
      </w:pPr>
      <w:r>
        <w:t>Umowa, warunki kontraktu</w:t>
      </w:r>
    </w:p>
    <w:p w:rsidR="00802E8A" w:rsidRDefault="004C0544">
      <w:pPr>
        <w:pStyle w:val="Teksttreci0"/>
        <w:numPr>
          <w:ilvl w:val="0"/>
          <w:numId w:val="34"/>
        </w:numPr>
        <w:shd w:val="clear" w:color="auto" w:fill="auto"/>
        <w:tabs>
          <w:tab w:val="left" w:pos="830"/>
        </w:tabs>
        <w:spacing w:before="0" w:after="0" w:line="230" w:lineRule="exact"/>
        <w:ind w:left="720" w:firstLine="0"/>
      </w:pPr>
      <w:r>
        <w:t>Dokumentacja projektowa</w:t>
      </w:r>
    </w:p>
    <w:p w:rsidR="00802E8A" w:rsidRDefault="004C0544">
      <w:pPr>
        <w:pStyle w:val="Teksttreci0"/>
        <w:numPr>
          <w:ilvl w:val="0"/>
          <w:numId w:val="34"/>
        </w:numPr>
        <w:shd w:val="clear" w:color="auto" w:fill="auto"/>
        <w:tabs>
          <w:tab w:val="left" w:pos="835"/>
        </w:tabs>
        <w:spacing w:before="0" w:after="0" w:line="230" w:lineRule="exact"/>
        <w:ind w:left="720" w:firstLine="0"/>
      </w:pPr>
      <w:r>
        <w:t>Świadectwo ITB nr 407/80 Folia dachowa z PCV.</w:t>
      </w:r>
    </w:p>
    <w:p w:rsidR="00802E8A" w:rsidRDefault="004C0544">
      <w:pPr>
        <w:pStyle w:val="Teksttreci0"/>
        <w:shd w:val="clear" w:color="auto" w:fill="auto"/>
        <w:spacing w:before="0" w:after="194" w:line="190" w:lineRule="exact"/>
        <w:ind w:left="720" w:firstLine="0"/>
        <w:jc w:val="left"/>
      </w:pPr>
      <w:r>
        <w:t>Instrukcje montażowe producentów materiałów.</w:t>
      </w:r>
    </w:p>
    <w:p w:rsidR="00802E8A" w:rsidRDefault="004C0544">
      <w:pPr>
        <w:pStyle w:val="Teksttreci0"/>
        <w:numPr>
          <w:ilvl w:val="0"/>
          <w:numId w:val="74"/>
        </w:numPr>
        <w:shd w:val="clear" w:color="auto" w:fill="auto"/>
        <w:tabs>
          <w:tab w:val="left" w:pos="726"/>
        </w:tabs>
        <w:spacing w:before="0" w:after="162" w:line="190" w:lineRule="exact"/>
        <w:ind w:left="20" w:firstLine="0"/>
      </w:pPr>
      <w:r>
        <w:rPr>
          <w:rStyle w:val="Teksttreci1"/>
        </w:rPr>
        <w:t>OBMIAR ROBÓT .</w:t>
      </w:r>
    </w:p>
    <w:p w:rsidR="00802E8A" w:rsidRDefault="004C0544">
      <w:pPr>
        <w:pStyle w:val="Teksttreci0"/>
        <w:numPr>
          <w:ilvl w:val="1"/>
          <w:numId w:val="74"/>
        </w:numPr>
        <w:shd w:val="clear" w:color="auto" w:fill="auto"/>
        <w:tabs>
          <w:tab w:val="left" w:pos="774"/>
        </w:tabs>
        <w:spacing w:before="0" w:after="0" w:line="230" w:lineRule="exact"/>
        <w:ind w:left="20" w:firstLine="0"/>
      </w:pPr>
      <w:r>
        <w:t>Ogólne zasady obmiaru robót.</w:t>
      </w:r>
    </w:p>
    <w:p w:rsidR="00802E8A" w:rsidRDefault="004C0544">
      <w:pPr>
        <w:pStyle w:val="Teksttreci0"/>
        <w:shd w:val="clear" w:color="auto" w:fill="auto"/>
        <w:spacing w:before="0" w:after="0" w:line="230" w:lineRule="exact"/>
        <w:ind w:left="720" w:firstLine="0"/>
      </w:pPr>
      <w:r>
        <w:t>Ogólne zasady obmiaru robót podano w ST pkt. 8.</w:t>
      </w:r>
    </w:p>
    <w:p w:rsidR="00802E8A" w:rsidRDefault="004C0544">
      <w:pPr>
        <w:pStyle w:val="Teksttreci0"/>
        <w:numPr>
          <w:ilvl w:val="1"/>
          <w:numId w:val="74"/>
        </w:numPr>
        <w:shd w:val="clear" w:color="auto" w:fill="auto"/>
        <w:tabs>
          <w:tab w:val="left" w:pos="706"/>
        </w:tabs>
        <w:spacing w:before="0" w:after="0" w:line="230" w:lineRule="exact"/>
        <w:ind w:left="20" w:firstLine="0"/>
      </w:pPr>
      <w:r>
        <w:t>Jednostka obmiarowa.</w:t>
      </w:r>
    </w:p>
    <w:p w:rsidR="00802E8A" w:rsidRDefault="004C0544">
      <w:pPr>
        <w:pStyle w:val="Teksttreci0"/>
        <w:shd w:val="clear" w:color="auto" w:fill="auto"/>
        <w:spacing w:before="0" w:after="272" w:line="230" w:lineRule="exact"/>
        <w:ind w:left="720" w:firstLine="0"/>
      </w:pPr>
      <w:r>
        <w:t>Jednostką obmiarową jest 1 m</w:t>
      </w:r>
      <w:r>
        <w:rPr>
          <w:vertAlign w:val="superscript"/>
        </w:rPr>
        <w:t>2</w:t>
      </w:r>
      <w:r>
        <w:t xml:space="preserve"> powierzchni robót, 1mb oraz szt. elementu.</w:t>
      </w:r>
    </w:p>
    <w:p w:rsidR="00802E8A" w:rsidRDefault="004C0544">
      <w:pPr>
        <w:pStyle w:val="Teksttreci0"/>
        <w:numPr>
          <w:ilvl w:val="0"/>
          <w:numId w:val="74"/>
        </w:numPr>
        <w:shd w:val="clear" w:color="auto" w:fill="auto"/>
        <w:tabs>
          <w:tab w:val="left" w:pos="730"/>
        </w:tabs>
        <w:spacing w:before="0" w:after="166" w:line="190" w:lineRule="exact"/>
        <w:ind w:left="20" w:firstLine="0"/>
      </w:pPr>
      <w:r>
        <w:rPr>
          <w:rStyle w:val="Teksttreci1"/>
        </w:rPr>
        <w:lastRenderedPageBreak/>
        <w:t>ODBIÓR ROBÓT I PODSTAWY PŁATNOŚCI .</w:t>
      </w:r>
    </w:p>
    <w:p w:rsidR="00802E8A" w:rsidRDefault="004C0544">
      <w:pPr>
        <w:pStyle w:val="Teksttreci0"/>
        <w:numPr>
          <w:ilvl w:val="1"/>
          <w:numId w:val="74"/>
        </w:numPr>
        <w:shd w:val="clear" w:color="auto" w:fill="auto"/>
        <w:tabs>
          <w:tab w:val="left" w:pos="778"/>
        </w:tabs>
        <w:spacing w:before="0" w:after="0" w:line="226" w:lineRule="exact"/>
        <w:ind w:left="20" w:firstLine="0"/>
      </w:pPr>
      <w:r>
        <w:t>Ogólne zasady odbioru robót.</w:t>
      </w:r>
    </w:p>
    <w:p w:rsidR="00802E8A" w:rsidRDefault="004C0544">
      <w:pPr>
        <w:pStyle w:val="Teksttreci0"/>
        <w:shd w:val="clear" w:color="auto" w:fill="auto"/>
        <w:spacing w:before="0" w:after="0" w:line="226" w:lineRule="exact"/>
        <w:ind w:left="720" w:firstLine="0"/>
      </w:pPr>
      <w:r>
        <w:t>Ogólne zasady odbioru robót i płatności za ich wykonanie określa umowa oraz ST pkt. 9.</w:t>
      </w:r>
    </w:p>
    <w:p w:rsidR="00802E8A" w:rsidRDefault="004C0544">
      <w:pPr>
        <w:pStyle w:val="Teksttreci0"/>
        <w:numPr>
          <w:ilvl w:val="1"/>
          <w:numId w:val="74"/>
        </w:numPr>
        <w:shd w:val="clear" w:color="auto" w:fill="auto"/>
        <w:tabs>
          <w:tab w:val="left" w:pos="726"/>
        </w:tabs>
        <w:spacing w:before="0" w:after="0" w:line="226" w:lineRule="exact"/>
        <w:ind w:left="20" w:firstLine="0"/>
      </w:pPr>
      <w:r>
        <w:t>Roboty uznaje się za wykonane zgodnie z dokumentacją projektową, ST i wymaganiami ZRU, jeżeli wszystkie pomiary i badania z zachowaniem zasad wg punktu 5</w:t>
      </w:r>
    </w:p>
    <w:p w:rsidR="00802E8A" w:rsidRDefault="004C0544">
      <w:pPr>
        <w:pStyle w:val="Teksttreci0"/>
        <w:numPr>
          <w:ilvl w:val="0"/>
          <w:numId w:val="75"/>
        </w:numPr>
        <w:shd w:val="clear" w:color="auto" w:fill="auto"/>
        <w:tabs>
          <w:tab w:val="left" w:pos="126"/>
        </w:tabs>
        <w:spacing w:before="0" w:after="0" w:line="226" w:lineRule="exact"/>
        <w:ind w:left="20" w:firstLine="0"/>
      </w:pPr>
      <w:r>
        <w:t>6 SST dały wyniki pozytywne.</w:t>
      </w:r>
    </w:p>
    <w:p w:rsidR="00802E8A" w:rsidRDefault="004C0544">
      <w:pPr>
        <w:pStyle w:val="Teksttreci0"/>
        <w:numPr>
          <w:ilvl w:val="1"/>
          <w:numId w:val="74"/>
        </w:numPr>
        <w:shd w:val="clear" w:color="auto" w:fill="auto"/>
        <w:tabs>
          <w:tab w:val="left" w:pos="730"/>
        </w:tabs>
        <w:spacing w:before="0" w:after="0" w:line="226" w:lineRule="exact"/>
        <w:ind w:left="20" w:firstLine="0"/>
      </w:pPr>
      <w:r>
        <w:t>Odbiór robót powinien być potwierdzony protokołem, który powinien zawierać co najmniej: ocenę wyników badań, wykaz usterek i możliwość ich usunięcia, stwierdzenie zgodności lub niezgodności wykonania robót z umową. Do protokołu powinny być dołączone wymagane atesty i certyfikaty materiałowe.</w:t>
      </w:r>
    </w:p>
    <w:p w:rsidR="00802E8A" w:rsidRDefault="004C0544">
      <w:pPr>
        <w:pStyle w:val="Teksttreci0"/>
        <w:numPr>
          <w:ilvl w:val="1"/>
          <w:numId w:val="74"/>
        </w:numPr>
        <w:shd w:val="clear" w:color="auto" w:fill="auto"/>
        <w:tabs>
          <w:tab w:val="left" w:pos="726"/>
        </w:tabs>
        <w:spacing w:before="0" w:after="0" w:line="226" w:lineRule="exact"/>
        <w:ind w:left="20" w:firstLine="0"/>
      </w:pPr>
      <w:r>
        <w:t>Podstawa płatności.</w:t>
      </w:r>
    </w:p>
    <w:p w:rsidR="00802E8A" w:rsidRDefault="004C0544">
      <w:pPr>
        <w:pStyle w:val="Teksttreci0"/>
        <w:numPr>
          <w:ilvl w:val="2"/>
          <w:numId w:val="74"/>
        </w:numPr>
        <w:shd w:val="clear" w:color="auto" w:fill="auto"/>
        <w:tabs>
          <w:tab w:val="left" w:pos="726"/>
        </w:tabs>
        <w:spacing w:before="0" w:after="269" w:line="226" w:lineRule="exact"/>
        <w:ind w:left="720" w:right="3080" w:hanging="700"/>
        <w:jc w:val="left"/>
      </w:pPr>
      <w:r>
        <w:t>Podstawę płatności określa umowa, warunki przetargu, dokumentacja i ST stanowiska pracy.</w:t>
      </w:r>
    </w:p>
    <w:p w:rsidR="00802E8A" w:rsidRDefault="004C0544">
      <w:pPr>
        <w:pStyle w:val="Teksttreci0"/>
        <w:numPr>
          <w:ilvl w:val="0"/>
          <w:numId w:val="74"/>
        </w:numPr>
        <w:shd w:val="clear" w:color="auto" w:fill="auto"/>
        <w:tabs>
          <w:tab w:val="left" w:pos="726"/>
        </w:tabs>
        <w:spacing w:before="0" w:after="166" w:line="190" w:lineRule="exact"/>
        <w:ind w:left="20" w:firstLine="0"/>
      </w:pPr>
      <w:r>
        <w:rPr>
          <w:rStyle w:val="Teksttreci1"/>
        </w:rPr>
        <w:t>PRZEPISY I NORMY DOTYCZĄCE PROWADZENIA ROBÓT</w:t>
      </w:r>
      <w:r>
        <w:t>.</w:t>
      </w:r>
    </w:p>
    <w:p w:rsidR="00802E8A" w:rsidRDefault="004C0544">
      <w:pPr>
        <w:pStyle w:val="Teksttreci0"/>
        <w:numPr>
          <w:ilvl w:val="1"/>
          <w:numId w:val="74"/>
        </w:numPr>
        <w:shd w:val="clear" w:color="auto" w:fill="auto"/>
        <w:tabs>
          <w:tab w:val="left" w:pos="721"/>
        </w:tabs>
        <w:spacing w:before="0" w:after="0" w:line="226" w:lineRule="exact"/>
        <w:ind w:left="20" w:firstLine="0"/>
      </w:pPr>
      <w:r>
        <w:t>Normy:</w:t>
      </w:r>
    </w:p>
    <w:p w:rsidR="00802E8A" w:rsidRDefault="004C0544">
      <w:pPr>
        <w:pStyle w:val="Teksttreci0"/>
        <w:shd w:val="clear" w:color="auto" w:fill="auto"/>
        <w:spacing w:before="0" w:after="0" w:line="226" w:lineRule="exact"/>
        <w:ind w:left="720" w:firstLine="0"/>
      </w:pPr>
      <w:r>
        <w:t>PN-EN 1008:2004 Woda zarobowa do betonu. Specyfikacja i pobieranie próbek.</w:t>
      </w:r>
    </w:p>
    <w:p w:rsidR="00802E8A" w:rsidRDefault="004C0544">
      <w:pPr>
        <w:pStyle w:val="Teksttreci0"/>
        <w:shd w:val="clear" w:color="auto" w:fill="auto"/>
        <w:spacing w:before="0" w:after="0" w:line="226" w:lineRule="exact"/>
        <w:ind w:left="720" w:firstLine="0"/>
      </w:pPr>
      <w:r>
        <w:t>PN-70/B-10100 Roboty tynkowe. Tynki zwykłe. Wymagania i badania przy odbiorze.</w:t>
      </w:r>
    </w:p>
    <w:p w:rsidR="00802E8A" w:rsidRDefault="004C0544">
      <w:pPr>
        <w:pStyle w:val="Teksttreci0"/>
        <w:shd w:val="clear" w:color="auto" w:fill="auto"/>
        <w:spacing w:before="0" w:after="0" w:line="226" w:lineRule="exact"/>
        <w:ind w:left="720" w:firstLine="0"/>
      </w:pPr>
      <w:r>
        <w:t>PN-62/C-81502 Szpachlówki i kity szpachlowe. Metody badań.</w:t>
      </w:r>
    </w:p>
    <w:p w:rsidR="00802E8A" w:rsidRDefault="004C0544">
      <w:pPr>
        <w:pStyle w:val="Teksttreci0"/>
        <w:shd w:val="clear" w:color="auto" w:fill="auto"/>
        <w:spacing w:before="0" w:after="0" w:line="226" w:lineRule="exact"/>
        <w:ind w:left="720" w:firstLine="0"/>
        <w:jc w:val="left"/>
      </w:pPr>
      <w:r>
        <w:t>PN-C 81911:1997 Farby epoksydowe do gruntowania odporne na czynniki chemiczne PN-C-81901:2002 Farby olejne i alkaidowe.</w:t>
      </w:r>
    </w:p>
    <w:p w:rsidR="00802E8A" w:rsidRDefault="004C0544">
      <w:pPr>
        <w:pStyle w:val="Teksttreci0"/>
        <w:shd w:val="clear" w:color="auto" w:fill="auto"/>
        <w:spacing w:before="0" w:after="0" w:line="226" w:lineRule="exact"/>
        <w:ind w:left="720" w:firstLine="0"/>
        <w:jc w:val="left"/>
      </w:pPr>
      <w:r>
        <w:t>PN-C-81608:1998 Emalie chlorokauczukowe.</w:t>
      </w:r>
    </w:p>
    <w:p w:rsidR="00802E8A" w:rsidRDefault="004C0544">
      <w:pPr>
        <w:pStyle w:val="Teksttreci0"/>
        <w:shd w:val="clear" w:color="auto" w:fill="auto"/>
        <w:spacing w:before="0" w:after="0" w:line="226" w:lineRule="exact"/>
        <w:ind w:left="720" w:firstLine="0"/>
        <w:jc w:val="left"/>
      </w:pPr>
      <w:r>
        <w:t>PN-C-81914:2002 Farby dyspersyjne stosowane wewnątrz.</w:t>
      </w:r>
    </w:p>
    <w:p w:rsidR="00802E8A" w:rsidRDefault="004C0544">
      <w:pPr>
        <w:pStyle w:val="Teksttreci0"/>
        <w:shd w:val="clear" w:color="auto" w:fill="auto"/>
        <w:spacing w:before="0" w:after="0" w:line="226" w:lineRule="exact"/>
        <w:ind w:left="720" w:firstLine="0"/>
        <w:jc w:val="left"/>
      </w:pPr>
      <w:r>
        <w:t>PN-C-81911:1997 Farby epoksydowe do gruntowania odporne na czynniki chemiczne.</w:t>
      </w:r>
    </w:p>
    <w:p w:rsidR="00802E8A" w:rsidRDefault="004C0544">
      <w:pPr>
        <w:pStyle w:val="Teksttreci0"/>
        <w:shd w:val="clear" w:color="auto" w:fill="auto"/>
        <w:spacing w:before="0" w:after="0" w:line="226" w:lineRule="exact"/>
        <w:ind w:left="720" w:firstLine="0"/>
        <w:jc w:val="left"/>
      </w:pPr>
      <w:r>
        <w:t>PN-C-81932:1997 Emalie epoksydowe chemoodporne.</w:t>
      </w:r>
    </w:p>
    <w:p w:rsidR="00802E8A" w:rsidRDefault="004C0544">
      <w:pPr>
        <w:pStyle w:val="Teksttreci0"/>
        <w:shd w:val="clear" w:color="auto" w:fill="auto"/>
        <w:spacing w:before="0" w:after="0" w:line="226" w:lineRule="exact"/>
        <w:ind w:left="720" w:firstLine="0"/>
        <w:jc w:val="left"/>
      </w:pPr>
      <w:r>
        <w:t>PN-EN 1008:2004 Woda zarobowa do betonu. Specyfikacja pobierania próbek.</w:t>
      </w:r>
    </w:p>
    <w:p w:rsidR="00802E8A" w:rsidRDefault="004C0544">
      <w:pPr>
        <w:pStyle w:val="Teksttreci0"/>
        <w:shd w:val="clear" w:color="auto" w:fill="auto"/>
        <w:spacing w:before="0" w:after="0" w:line="226" w:lineRule="exact"/>
        <w:ind w:left="720" w:firstLine="0"/>
        <w:jc w:val="left"/>
      </w:pPr>
      <w:r>
        <w:t>PN-EN 197-1:2002 Cement. żkład, wymagania i kryteria zgodności dotyczące cementów powszechnego użytku.</w:t>
      </w:r>
    </w:p>
    <w:p w:rsidR="00802E8A" w:rsidRDefault="004C0544">
      <w:pPr>
        <w:pStyle w:val="Teksttreci0"/>
        <w:shd w:val="clear" w:color="auto" w:fill="auto"/>
        <w:spacing w:before="0" w:after="0" w:line="226" w:lineRule="exact"/>
        <w:ind w:left="720" w:firstLine="0"/>
        <w:jc w:val="left"/>
      </w:pPr>
      <w:r>
        <w:t>PN-EN 13139:2003 Kruszywa do zaprawy.</w:t>
      </w:r>
    </w:p>
    <w:p w:rsidR="00802E8A" w:rsidRDefault="004C0544">
      <w:pPr>
        <w:pStyle w:val="Teksttreci0"/>
        <w:shd w:val="clear" w:color="auto" w:fill="auto"/>
        <w:spacing w:before="0" w:after="0" w:line="226" w:lineRule="exact"/>
        <w:ind w:left="720" w:right="2060" w:firstLine="0"/>
      </w:pPr>
      <w:r>
        <w:t>PN-87/B-01100 Kruszywa mineralne. Kruszywa skalne. Podział, nazwy i określenia PN-68/B-10156 Posadzki z płytek i cegieł ceramicznych. Wymagania i badania przy odbiorze.</w:t>
      </w:r>
    </w:p>
    <w:p w:rsidR="00802E8A" w:rsidRDefault="004C0544">
      <w:pPr>
        <w:pStyle w:val="Teksttreci0"/>
        <w:shd w:val="clear" w:color="auto" w:fill="auto"/>
        <w:spacing w:before="0" w:after="0" w:line="226" w:lineRule="exact"/>
        <w:ind w:left="720" w:firstLine="0"/>
        <w:jc w:val="left"/>
      </w:pPr>
      <w:r>
        <w:t>PN-75/B-10121 Okładziny z płytek ściennych ceramicznych. Wymagania i badania przy odbiorze.</w:t>
      </w:r>
    </w:p>
    <w:p w:rsidR="00802E8A" w:rsidRDefault="004C0544">
      <w:pPr>
        <w:pStyle w:val="Teksttreci0"/>
        <w:shd w:val="clear" w:color="auto" w:fill="auto"/>
        <w:spacing w:before="0" w:after="0" w:line="226" w:lineRule="exact"/>
        <w:ind w:left="720" w:firstLine="0"/>
        <w:jc w:val="left"/>
      </w:pPr>
      <w:r>
        <w:t>PN-ENI 2004:2002 Kleje do płytek. Definicja i wymagania techniczne.</w:t>
      </w:r>
    </w:p>
    <w:p w:rsidR="00802E8A" w:rsidRDefault="004C0544">
      <w:pPr>
        <w:pStyle w:val="Teksttreci0"/>
        <w:numPr>
          <w:ilvl w:val="1"/>
          <w:numId w:val="74"/>
        </w:numPr>
        <w:shd w:val="clear" w:color="auto" w:fill="auto"/>
        <w:tabs>
          <w:tab w:val="left" w:pos="726"/>
        </w:tabs>
        <w:spacing w:before="0" w:after="0" w:line="226" w:lineRule="exact"/>
        <w:ind w:left="20" w:firstLine="0"/>
      </w:pPr>
      <w:r>
        <w:t>Inne dokumenty:</w:t>
      </w:r>
    </w:p>
    <w:p w:rsidR="00802E8A" w:rsidRDefault="004C0544">
      <w:pPr>
        <w:pStyle w:val="Teksttreci0"/>
        <w:numPr>
          <w:ilvl w:val="0"/>
          <w:numId w:val="34"/>
        </w:numPr>
        <w:shd w:val="clear" w:color="auto" w:fill="auto"/>
        <w:tabs>
          <w:tab w:val="left" w:pos="816"/>
        </w:tabs>
        <w:spacing w:before="0" w:after="0" w:line="226" w:lineRule="exact"/>
        <w:ind w:left="720" w:firstLine="0"/>
        <w:jc w:val="left"/>
      </w:pPr>
      <w:r>
        <w:t>Warunki techniczne wykonania i odbioru robót budowlano- montażowych Tom I -</w:t>
      </w:r>
    </w:p>
    <w:p w:rsidR="00802E8A" w:rsidRDefault="004C0544">
      <w:pPr>
        <w:pStyle w:val="Teksttreci0"/>
        <w:shd w:val="clear" w:color="auto" w:fill="auto"/>
        <w:spacing w:before="0" w:after="0" w:line="226" w:lineRule="exact"/>
        <w:ind w:left="720" w:firstLine="0"/>
        <w:jc w:val="left"/>
      </w:pPr>
      <w:r>
        <w:t>„Budownictwo Ogólne” - opracowany przez Instytut Techniki Budowlanej, 00-950 Warszawa ul. Filtrowa Wydawnictwo ARKADY 1989 r.</w:t>
      </w:r>
    </w:p>
    <w:p w:rsidR="00802E8A" w:rsidRDefault="004C0544">
      <w:pPr>
        <w:pStyle w:val="Teksttreci0"/>
        <w:numPr>
          <w:ilvl w:val="0"/>
          <w:numId w:val="34"/>
        </w:numPr>
        <w:shd w:val="clear" w:color="auto" w:fill="auto"/>
        <w:tabs>
          <w:tab w:val="left" w:pos="115"/>
        </w:tabs>
        <w:spacing w:before="0" w:after="0" w:line="230" w:lineRule="exact"/>
        <w:ind w:firstLine="0"/>
      </w:pPr>
      <w:r>
        <w:t>Ustawa Prawo Budowlane z dnia 7 lipca 1994 r. (Dz. U. 1994 nr 89 poz. 414) z późniejszymi zmianami.</w:t>
      </w:r>
    </w:p>
    <w:p w:rsidR="00802E8A" w:rsidRDefault="004C0544">
      <w:pPr>
        <w:pStyle w:val="Teksttreci0"/>
        <w:numPr>
          <w:ilvl w:val="0"/>
          <w:numId w:val="34"/>
        </w:numPr>
        <w:shd w:val="clear" w:color="auto" w:fill="auto"/>
        <w:tabs>
          <w:tab w:val="left" w:pos="120"/>
        </w:tabs>
        <w:spacing w:before="0" w:after="0" w:line="230" w:lineRule="exact"/>
        <w:ind w:right="200" w:firstLine="0"/>
      </w:pPr>
      <w:r>
        <w:t>Ustawa z dnia16 kwietnia 2004r o wyrobach budowlanych (Dz. U. nr 92 z dnia 30 kwietnia 2004r., poz.881) i przepisy wykonawcze do niej.</w:t>
      </w:r>
    </w:p>
    <w:p w:rsidR="00802E8A" w:rsidRDefault="004C0544">
      <w:pPr>
        <w:pStyle w:val="Teksttreci0"/>
        <w:numPr>
          <w:ilvl w:val="0"/>
          <w:numId w:val="34"/>
        </w:numPr>
        <w:shd w:val="clear" w:color="auto" w:fill="auto"/>
        <w:tabs>
          <w:tab w:val="left" w:pos="120"/>
        </w:tabs>
        <w:spacing w:before="0" w:after="0" w:line="230" w:lineRule="exact"/>
        <w:ind w:firstLine="0"/>
      </w:pPr>
      <w:r>
        <w:t>Dokumenty przetargowe.</w:t>
      </w:r>
    </w:p>
    <w:p w:rsidR="00802E8A" w:rsidRDefault="004C0544">
      <w:pPr>
        <w:pStyle w:val="Teksttreci0"/>
        <w:numPr>
          <w:ilvl w:val="0"/>
          <w:numId w:val="34"/>
        </w:numPr>
        <w:shd w:val="clear" w:color="auto" w:fill="auto"/>
        <w:tabs>
          <w:tab w:val="left" w:pos="120"/>
        </w:tabs>
        <w:spacing w:before="0" w:after="0" w:line="230" w:lineRule="exact"/>
        <w:ind w:firstLine="0"/>
      </w:pPr>
      <w:r>
        <w:t>Umowa, warunki kontraktu.</w:t>
      </w:r>
    </w:p>
    <w:p w:rsidR="00802E8A" w:rsidRDefault="004C0544">
      <w:pPr>
        <w:pStyle w:val="Teksttreci0"/>
        <w:numPr>
          <w:ilvl w:val="0"/>
          <w:numId w:val="34"/>
        </w:numPr>
        <w:shd w:val="clear" w:color="auto" w:fill="auto"/>
        <w:tabs>
          <w:tab w:val="left" w:pos="120"/>
        </w:tabs>
        <w:spacing w:before="0" w:after="0" w:line="230" w:lineRule="exact"/>
        <w:ind w:firstLine="0"/>
      </w:pPr>
      <w:r>
        <w:t>Dokumentacja projektowa.</w:t>
      </w:r>
    </w:p>
    <w:sectPr w:rsidR="00802E8A" w:rsidSect="00802E8A">
      <w:type w:val="continuous"/>
      <w:pgSz w:w="11909" w:h="16838"/>
      <w:pgMar w:top="1148" w:right="674" w:bottom="1148" w:left="69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5934" w:rsidRDefault="00065934" w:rsidP="00802E8A">
      <w:r>
        <w:separator/>
      </w:r>
    </w:p>
  </w:endnote>
  <w:endnote w:type="continuationSeparator" w:id="1">
    <w:p w:rsidR="00065934" w:rsidRDefault="00065934" w:rsidP="00802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5934" w:rsidRDefault="00065934"/>
  </w:footnote>
  <w:footnote w:type="continuationSeparator" w:id="1">
    <w:p w:rsidR="00065934" w:rsidRDefault="0006593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66E6"/>
    <w:multiLevelType w:val="multilevel"/>
    <w:tmpl w:val="C8145C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0406B1"/>
    <w:multiLevelType w:val="multilevel"/>
    <w:tmpl w:val="AF6EAE6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8B0DCA"/>
    <w:multiLevelType w:val="multilevel"/>
    <w:tmpl w:val="46A44E8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C431EA"/>
    <w:multiLevelType w:val="multilevel"/>
    <w:tmpl w:val="29EA80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5E0A4E"/>
    <w:multiLevelType w:val="multilevel"/>
    <w:tmpl w:val="FB2ED4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pl-PL"/>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A80C3A"/>
    <w:multiLevelType w:val="multilevel"/>
    <w:tmpl w:val="6BBA16C6"/>
    <w:lvl w:ilvl="0">
      <w:start w:val="1"/>
      <w:numFmt w:val="decimal"/>
      <w:lvlText w:val="II.%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A03088"/>
    <w:multiLevelType w:val="multilevel"/>
    <w:tmpl w:val="1D82793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B80858"/>
    <w:multiLevelType w:val="multilevel"/>
    <w:tmpl w:val="A80E8B58"/>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F24062"/>
    <w:multiLevelType w:val="multilevel"/>
    <w:tmpl w:val="876CAD7C"/>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19"/>
        <w:szCs w:val="19"/>
        <w:u w:val="singl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325194A"/>
    <w:multiLevelType w:val="multilevel"/>
    <w:tmpl w:val="B6D6A4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50474C5"/>
    <w:multiLevelType w:val="multilevel"/>
    <w:tmpl w:val="EB98DB8E"/>
    <w:lvl w:ilvl="0">
      <w:start w:val="2"/>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702655F"/>
    <w:multiLevelType w:val="multilevel"/>
    <w:tmpl w:val="8C0C26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DC77F4B"/>
    <w:multiLevelType w:val="multilevel"/>
    <w:tmpl w:val="4CC23E46"/>
    <w:lvl w:ilvl="0">
      <w:start w:val="2"/>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E4740CC"/>
    <w:multiLevelType w:val="multilevel"/>
    <w:tmpl w:val="37981852"/>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F343BE6"/>
    <w:multiLevelType w:val="multilevel"/>
    <w:tmpl w:val="3CA2745C"/>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F4E351C"/>
    <w:multiLevelType w:val="multilevel"/>
    <w:tmpl w:val="482659C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22948B0"/>
    <w:multiLevelType w:val="multilevel"/>
    <w:tmpl w:val="A2B452B6"/>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54A36F4"/>
    <w:multiLevelType w:val="multilevel"/>
    <w:tmpl w:val="D1BCA47C"/>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5881AAB"/>
    <w:multiLevelType w:val="multilevel"/>
    <w:tmpl w:val="95B82BB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66B1912"/>
    <w:multiLevelType w:val="multilevel"/>
    <w:tmpl w:val="0F323C30"/>
    <w:lvl w:ilvl="0">
      <w:start w:val="2"/>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6AF3777"/>
    <w:multiLevelType w:val="multilevel"/>
    <w:tmpl w:val="278EE0C0"/>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9BB13D0"/>
    <w:multiLevelType w:val="multilevel"/>
    <w:tmpl w:val="A19C575E"/>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BD376CF"/>
    <w:multiLevelType w:val="multilevel"/>
    <w:tmpl w:val="56A8C4B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C737A6A"/>
    <w:multiLevelType w:val="multilevel"/>
    <w:tmpl w:val="220ECA3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single"/>
        <w:lang w:val="pl-PL"/>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19"/>
        <w:szCs w:val="19"/>
        <w:u w:val="single"/>
        <w:lang w:val="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CE61FE1"/>
    <w:multiLevelType w:val="multilevel"/>
    <w:tmpl w:val="82927BB0"/>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E8B4AEA"/>
    <w:multiLevelType w:val="multilevel"/>
    <w:tmpl w:val="8CBA319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ED43AB1"/>
    <w:multiLevelType w:val="multilevel"/>
    <w:tmpl w:val="A7C6C4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1426BA0"/>
    <w:multiLevelType w:val="multilevel"/>
    <w:tmpl w:val="48623DC2"/>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87E7592"/>
    <w:multiLevelType w:val="multilevel"/>
    <w:tmpl w:val="4A08750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A3543ED"/>
    <w:multiLevelType w:val="multilevel"/>
    <w:tmpl w:val="2AEAE0D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C13735C"/>
    <w:multiLevelType w:val="multilevel"/>
    <w:tmpl w:val="C8B4472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D9368F3"/>
    <w:multiLevelType w:val="multilevel"/>
    <w:tmpl w:val="F43676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DAC2084"/>
    <w:multiLevelType w:val="multilevel"/>
    <w:tmpl w:val="279CF60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DBB67E1"/>
    <w:multiLevelType w:val="multilevel"/>
    <w:tmpl w:val="E57077D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FCE0B0B"/>
    <w:multiLevelType w:val="multilevel"/>
    <w:tmpl w:val="9538FDF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1E247A8"/>
    <w:multiLevelType w:val="multilevel"/>
    <w:tmpl w:val="7AC8EDB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23A7C73"/>
    <w:multiLevelType w:val="multilevel"/>
    <w:tmpl w:val="5310FF6E"/>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24E605E"/>
    <w:multiLevelType w:val="multilevel"/>
    <w:tmpl w:val="989618E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4FF203E"/>
    <w:multiLevelType w:val="multilevel"/>
    <w:tmpl w:val="63CAC33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8012169"/>
    <w:multiLevelType w:val="multilevel"/>
    <w:tmpl w:val="E72AC71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80E04E3"/>
    <w:multiLevelType w:val="multilevel"/>
    <w:tmpl w:val="5F18A98A"/>
    <w:lvl w:ilvl="0">
      <w:start w:val="2"/>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8506028"/>
    <w:multiLevelType w:val="multilevel"/>
    <w:tmpl w:val="318061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8714F45"/>
    <w:multiLevelType w:val="multilevel"/>
    <w:tmpl w:val="A8A2D04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A0F6B27"/>
    <w:multiLevelType w:val="multilevel"/>
    <w:tmpl w:val="18C005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AD218F1"/>
    <w:multiLevelType w:val="multilevel"/>
    <w:tmpl w:val="F6B62970"/>
    <w:lvl w:ilvl="0">
      <w:start w:val="4"/>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BB930BE"/>
    <w:multiLevelType w:val="multilevel"/>
    <w:tmpl w:val="4D8A1F8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CF04850"/>
    <w:multiLevelType w:val="multilevel"/>
    <w:tmpl w:val="BE9625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23C0703"/>
    <w:multiLevelType w:val="multilevel"/>
    <w:tmpl w:val="55087F0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48A7E0B"/>
    <w:multiLevelType w:val="multilevel"/>
    <w:tmpl w:val="84EAA99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8934520"/>
    <w:multiLevelType w:val="multilevel"/>
    <w:tmpl w:val="59B03D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8C00907"/>
    <w:multiLevelType w:val="multilevel"/>
    <w:tmpl w:val="F2D2E6D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9CA7596"/>
    <w:multiLevelType w:val="multilevel"/>
    <w:tmpl w:val="C010AB5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A355EF5"/>
    <w:multiLevelType w:val="multilevel"/>
    <w:tmpl w:val="606A617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B7D12F5"/>
    <w:multiLevelType w:val="multilevel"/>
    <w:tmpl w:val="04569F0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C447772"/>
    <w:multiLevelType w:val="multilevel"/>
    <w:tmpl w:val="37FC20D4"/>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E162D2C"/>
    <w:multiLevelType w:val="multilevel"/>
    <w:tmpl w:val="3D960FDC"/>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04635F9"/>
    <w:multiLevelType w:val="multilevel"/>
    <w:tmpl w:val="AC6AD73A"/>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0AD0CDD"/>
    <w:multiLevelType w:val="multilevel"/>
    <w:tmpl w:val="5F800A9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37F4C08"/>
    <w:multiLevelType w:val="multilevel"/>
    <w:tmpl w:val="435226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676172E"/>
    <w:multiLevelType w:val="multilevel"/>
    <w:tmpl w:val="D3A63F2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897262A"/>
    <w:multiLevelType w:val="multilevel"/>
    <w:tmpl w:val="A6AC96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8CC3553"/>
    <w:multiLevelType w:val="multilevel"/>
    <w:tmpl w:val="DF7A0C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A2611F1"/>
    <w:multiLevelType w:val="multilevel"/>
    <w:tmpl w:val="DA28C90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ADA729C"/>
    <w:multiLevelType w:val="multilevel"/>
    <w:tmpl w:val="5826420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D5E7A6A"/>
    <w:multiLevelType w:val="multilevel"/>
    <w:tmpl w:val="2AA69C9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6D79794E"/>
    <w:multiLevelType w:val="multilevel"/>
    <w:tmpl w:val="FFFAD8B8"/>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0E67EE7"/>
    <w:multiLevelType w:val="multilevel"/>
    <w:tmpl w:val="8A64A9F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104658F"/>
    <w:multiLevelType w:val="multilevel"/>
    <w:tmpl w:val="DCE00EE8"/>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1F10C31"/>
    <w:multiLevelType w:val="multilevel"/>
    <w:tmpl w:val="A89ABD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46508E2"/>
    <w:multiLevelType w:val="multilevel"/>
    <w:tmpl w:val="0D4A28C2"/>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84F325D"/>
    <w:multiLevelType w:val="multilevel"/>
    <w:tmpl w:val="B41AF3CC"/>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B4C5E04"/>
    <w:multiLevelType w:val="multilevel"/>
    <w:tmpl w:val="02B41AE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B6C2FCD"/>
    <w:multiLevelType w:val="multilevel"/>
    <w:tmpl w:val="33A6F8A0"/>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D3D5E9E"/>
    <w:multiLevelType w:val="multilevel"/>
    <w:tmpl w:val="4E80126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E263E0F"/>
    <w:multiLevelType w:val="multilevel"/>
    <w:tmpl w:val="2E469BAC"/>
    <w:lvl w:ilvl="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4"/>
  </w:num>
  <w:num w:numId="2">
    <w:abstractNumId w:val="50"/>
  </w:num>
  <w:num w:numId="3">
    <w:abstractNumId w:val="26"/>
  </w:num>
  <w:num w:numId="4">
    <w:abstractNumId w:val="61"/>
  </w:num>
  <w:num w:numId="5">
    <w:abstractNumId w:val="72"/>
  </w:num>
  <w:num w:numId="6">
    <w:abstractNumId w:val="46"/>
  </w:num>
  <w:num w:numId="7">
    <w:abstractNumId w:val="73"/>
  </w:num>
  <w:num w:numId="8">
    <w:abstractNumId w:val="17"/>
  </w:num>
  <w:num w:numId="9">
    <w:abstractNumId w:val="57"/>
  </w:num>
  <w:num w:numId="10">
    <w:abstractNumId w:val="49"/>
  </w:num>
  <w:num w:numId="11">
    <w:abstractNumId w:val="65"/>
  </w:num>
  <w:num w:numId="12">
    <w:abstractNumId w:val="36"/>
  </w:num>
  <w:num w:numId="13">
    <w:abstractNumId w:val="68"/>
  </w:num>
  <w:num w:numId="14">
    <w:abstractNumId w:val="40"/>
  </w:num>
  <w:num w:numId="15">
    <w:abstractNumId w:val="52"/>
  </w:num>
  <w:num w:numId="16">
    <w:abstractNumId w:val="64"/>
  </w:num>
  <w:num w:numId="17">
    <w:abstractNumId w:val="56"/>
  </w:num>
  <w:num w:numId="18">
    <w:abstractNumId w:val="29"/>
  </w:num>
  <w:num w:numId="19">
    <w:abstractNumId w:val="11"/>
  </w:num>
  <w:num w:numId="20">
    <w:abstractNumId w:val="69"/>
  </w:num>
  <w:num w:numId="21">
    <w:abstractNumId w:val="67"/>
  </w:num>
  <w:num w:numId="22">
    <w:abstractNumId w:val="20"/>
  </w:num>
  <w:num w:numId="23">
    <w:abstractNumId w:val="54"/>
  </w:num>
  <w:num w:numId="24">
    <w:abstractNumId w:val="60"/>
  </w:num>
  <w:num w:numId="25">
    <w:abstractNumId w:val="19"/>
  </w:num>
  <w:num w:numId="26">
    <w:abstractNumId w:val="33"/>
  </w:num>
  <w:num w:numId="27">
    <w:abstractNumId w:val="9"/>
  </w:num>
  <w:num w:numId="28">
    <w:abstractNumId w:val="22"/>
  </w:num>
  <w:num w:numId="29">
    <w:abstractNumId w:val="0"/>
  </w:num>
  <w:num w:numId="30">
    <w:abstractNumId w:val="21"/>
  </w:num>
  <w:num w:numId="31">
    <w:abstractNumId w:val="5"/>
  </w:num>
  <w:num w:numId="32">
    <w:abstractNumId w:val="71"/>
  </w:num>
  <w:num w:numId="33">
    <w:abstractNumId w:val="16"/>
  </w:num>
  <w:num w:numId="34">
    <w:abstractNumId w:val="31"/>
  </w:num>
  <w:num w:numId="35">
    <w:abstractNumId w:val="45"/>
  </w:num>
  <w:num w:numId="36">
    <w:abstractNumId w:val="2"/>
  </w:num>
  <w:num w:numId="37">
    <w:abstractNumId w:val="44"/>
  </w:num>
  <w:num w:numId="38">
    <w:abstractNumId w:val="10"/>
  </w:num>
  <w:num w:numId="39">
    <w:abstractNumId w:val="41"/>
  </w:num>
  <w:num w:numId="40">
    <w:abstractNumId w:val="59"/>
  </w:num>
  <w:num w:numId="41">
    <w:abstractNumId w:val="12"/>
  </w:num>
  <w:num w:numId="42">
    <w:abstractNumId w:val="35"/>
  </w:num>
  <w:num w:numId="43">
    <w:abstractNumId w:val="1"/>
  </w:num>
  <w:num w:numId="44">
    <w:abstractNumId w:val="13"/>
  </w:num>
  <w:num w:numId="45">
    <w:abstractNumId w:val="25"/>
  </w:num>
  <w:num w:numId="46">
    <w:abstractNumId w:val="37"/>
  </w:num>
  <w:num w:numId="47">
    <w:abstractNumId w:val="4"/>
  </w:num>
  <w:num w:numId="48">
    <w:abstractNumId w:val="47"/>
  </w:num>
  <w:num w:numId="49">
    <w:abstractNumId w:val="43"/>
  </w:num>
  <w:num w:numId="50">
    <w:abstractNumId w:val="34"/>
  </w:num>
  <w:num w:numId="51">
    <w:abstractNumId w:val="30"/>
  </w:num>
  <w:num w:numId="52">
    <w:abstractNumId w:val="51"/>
  </w:num>
  <w:num w:numId="53">
    <w:abstractNumId w:val="63"/>
  </w:num>
  <w:num w:numId="54">
    <w:abstractNumId w:val="32"/>
  </w:num>
  <w:num w:numId="55">
    <w:abstractNumId w:val="14"/>
  </w:num>
  <w:num w:numId="56">
    <w:abstractNumId w:val="23"/>
  </w:num>
  <w:num w:numId="57">
    <w:abstractNumId w:val="62"/>
  </w:num>
  <w:num w:numId="58">
    <w:abstractNumId w:val="15"/>
  </w:num>
  <w:num w:numId="59">
    <w:abstractNumId w:val="8"/>
  </w:num>
  <w:num w:numId="60">
    <w:abstractNumId w:val="3"/>
  </w:num>
  <w:num w:numId="61">
    <w:abstractNumId w:val="58"/>
  </w:num>
  <w:num w:numId="62">
    <w:abstractNumId w:val="66"/>
  </w:num>
  <w:num w:numId="63">
    <w:abstractNumId w:val="18"/>
  </w:num>
  <w:num w:numId="64">
    <w:abstractNumId w:val="38"/>
  </w:num>
  <w:num w:numId="65">
    <w:abstractNumId w:val="24"/>
  </w:num>
  <w:num w:numId="66">
    <w:abstractNumId w:val="28"/>
  </w:num>
  <w:num w:numId="67">
    <w:abstractNumId w:val="7"/>
  </w:num>
  <w:num w:numId="68">
    <w:abstractNumId w:val="6"/>
  </w:num>
  <w:num w:numId="69">
    <w:abstractNumId w:val="48"/>
  </w:num>
  <w:num w:numId="70">
    <w:abstractNumId w:val="27"/>
  </w:num>
  <w:num w:numId="71">
    <w:abstractNumId w:val="55"/>
  </w:num>
  <w:num w:numId="72">
    <w:abstractNumId w:val="70"/>
  </w:num>
  <w:num w:numId="73">
    <w:abstractNumId w:val="42"/>
  </w:num>
  <w:num w:numId="74">
    <w:abstractNumId w:val="53"/>
  </w:num>
  <w:num w:numId="75">
    <w:abstractNumId w:val="39"/>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802E8A"/>
    <w:rsid w:val="00065934"/>
    <w:rsid w:val="00322077"/>
    <w:rsid w:val="004538D0"/>
    <w:rsid w:val="004C0544"/>
    <w:rsid w:val="005C2B2A"/>
    <w:rsid w:val="00802E8A"/>
    <w:rsid w:val="00816926"/>
    <w:rsid w:val="00852EE2"/>
    <w:rsid w:val="008D0560"/>
    <w:rsid w:val="00C91511"/>
    <w:rsid w:val="00DC5E1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pl-PL" w:eastAsia="pl-P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02E8A"/>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802E8A"/>
    <w:rPr>
      <w:color w:val="0066CC"/>
      <w:u w:val="single"/>
    </w:rPr>
  </w:style>
  <w:style w:type="character" w:customStyle="1" w:styleId="Teksttreci">
    <w:name w:val="Tekst treści_"/>
    <w:basedOn w:val="Domylnaczcionkaakapitu"/>
    <w:link w:val="Teksttreci0"/>
    <w:rsid w:val="00802E8A"/>
    <w:rPr>
      <w:rFonts w:ascii="Times New Roman" w:eastAsia="Times New Roman" w:hAnsi="Times New Roman" w:cs="Times New Roman"/>
      <w:b w:val="0"/>
      <w:bCs w:val="0"/>
      <w:i w:val="0"/>
      <w:iCs w:val="0"/>
      <w:smallCaps w:val="0"/>
      <w:strike w:val="0"/>
      <w:sz w:val="19"/>
      <w:szCs w:val="19"/>
      <w:u w:val="none"/>
    </w:rPr>
  </w:style>
  <w:style w:type="character" w:customStyle="1" w:styleId="PogrubienieTeksttreci115pt">
    <w:name w:val="Pogrubienie;Tekst treści + 11;5 pt"/>
    <w:basedOn w:val="Teksttreci"/>
    <w:rsid w:val="00802E8A"/>
    <w:rPr>
      <w:b/>
      <w:bCs/>
      <w:color w:val="000000"/>
      <w:spacing w:val="0"/>
      <w:w w:val="100"/>
      <w:position w:val="0"/>
      <w:sz w:val="23"/>
      <w:szCs w:val="23"/>
      <w:lang w:val="pl-PL"/>
    </w:rPr>
  </w:style>
  <w:style w:type="character" w:customStyle="1" w:styleId="Teksttreci11pt">
    <w:name w:val="Tekst treści + 11 pt"/>
    <w:basedOn w:val="Teksttreci"/>
    <w:rsid w:val="00802E8A"/>
    <w:rPr>
      <w:color w:val="000000"/>
      <w:spacing w:val="0"/>
      <w:w w:val="100"/>
      <w:position w:val="0"/>
      <w:sz w:val="22"/>
      <w:szCs w:val="22"/>
      <w:lang w:val="pl-PL"/>
    </w:rPr>
  </w:style>
  <w:style w:type="character" w:customStyle="1" w:styleId="TeksttreciExact">
    <w:name w:val="Tekst treści Exact"/>
    <w:basedOn w:val="Domylnaczcionkaakapitu"/>
    <w:rsid w:val="00802E8A"/>
    <w:rPr>
      <w:rFonts w:ascii="Times New Roman" w:eastAsia="Times New Roman" w:hAnsi="Times New Roman" w:cs="Times New Roman"/>
      <w:b w:val="0"/>
      <w:bCs w:val="0"/>
      <w:i w:val="0"/>
      <w:iCs w:val="0"/>
      <w:smallCaps w:val="0"/>
      <w:strike w:val="0"/>
      <w:spacing w:val="7"/>
      <w:sz w:val="17"/>
      <w:szCs w:val="17"/>
      <w:u w:val="none"/>
    </w:rPr>
  </w:style>
  <w:style w:type="character" w:customStyle="1" w:styleId="Nagwek1">
    <w:name w:val="Nagłówek #1_"/>
    <w:basedOn w:val="Domylnaczcionkaakapitu"/>
    <w:link w:val="Nagwek10"/>
    <w:rsid w:val="00802E8A"/>
    <w:rPr>
      <w:rFonts w:ascii="Times New Roman" w:eastAsia="Times New Roman" w:hAnsi="Times New Roman" w:cs="Times New Roman"/>
      <w:b/>
      <w:bCs/>
      <w:i w:val="0"/>
      <w:iCs w:val="0"/>
      <w:smallCaps w:val="0"/>
      <w:strike w:val="0"/>
      <w:sz w:val="19"/>
      <w:szCs w:val="19"/>
      <w:u w:val="none"/>
    </w:rPr>
  </w:style>
  <w:style w:type="character" w:customStyle="1" w:styleId="Teksttreci2">
    <w:name w:val="Tekst treści (2)_"/>
    <w:basedOn w:val="Domylnaczcionkaakapitu"/>
    <w:link w:val="Teksttreci20"/>
    <w:rsid w:val="00802E8A"/>
    <w:rPr>
      <w:rFonts w:ascii="Times New Roman" w:eastAsia="Times New Roman" w:hAnsi="Times New Roman" w:cs="Times New Roman"/>
      <w:b/>
      <w:bCs/>
      <w:i w:val="0"/>
      <w:iCs w:val="0"/>
      <w:smallCaps w:val="0"/>
      <w:strike w:val="0"/>
      <w:sz w:val="19"/>
      <w:szCs w:val="19"/>
      <w:u w:val="none"/>
    </w:rPr>
  </w:style>
  <w:style w:type="character" w:customStyle="1" w:styleId="Teksttreci2Bezpogrubienia">
    <w:name w:val="Tekst treści (2) + Bez pogrubienia"/>
    <w:basedOn w:val="Teksttreci2"/>
    <w:rsid w:val="00802E8A"/>
    <w:rPr>
      <w:b/>
      <w:bCs/>
      <w:color w:val="000000"/>
      <w:spacing w:val="0"/>
      <w:w w:val="100"/>
      <w:position w:val="0"/>
      <w:lang w:val="pl-PL"/>
    </w:rPr>
  </w:style>
  <w:style w:type="character" w:customStyle="1" w:styleId="TeksttreciPogrubienie">
    <w:name w:val="Tekst treści + Pogrubienie"/>
    <w:basedOn w:val="Teksttreci"/>
    <w:rsid w:val="00802E8A"/>
    <w:rPr>
      <w:b/>
      <w:bCs/>
      <w:color w:val="000000"/>
      <w:spacing w:val="0"/>
      <w:w w:val="100"/>
      <w:position w:val="0"/>
      <w:lang w:val="pl-PL"/>
    </w:rPr>
  </w:style>
  <w:style w:type="character" w:customStyle="1" w:styleId="Teksttreci1">
    <w:name w:val="Tekst treści"/>
    <w:basedOn w:val="Teksttreci"/>
    <w:rsid w:val="00802E8A"/>
    <w:rPr>
      <w:color w:val="000000"/>
      <w:spacing w:val="0"/>
      <w:w w:val="100"/>
      <w:position w:val="0"/>
      <w:u w:val="single"/>
      <w:lang w:val="pl-PL"/>
    </w:rPr>
  </w:style>
  <w:style w:type="character" w:customStyle="1" w:styleId="TeksttreciMaelitery">
    <w:name w:val="Tekst treści + Małe litery"/>
    <w:basedOn w:val="Teksttreci"/>
    <w:rsid w:val="00802E8A"/>
    <w:rPr>
      <w:smallCaps/>
      <w:color w:val="000000"/>
      <w:spacing w:val="0"/>
      <w:w w:val="100"/>
      <w:position w:val="0"/>
      <w:lang w:val="pl-PL"/>
    </w:rPr>
  </w:style>
  <w:style w:type="character" w:customStyle="1" w:styleId="Nagwek2">
    <w:name w:val="Nagłówek #2_"/>
    <w:basedOn w:val="Domylnaczcionkaakapitu"/>
    <w:link w:val="Nagwek20"/>
    <w:rsid w:val="00802E8A"/>
    <w:rPr>
      <w:rFonts w:ascii="Times New Roman" w:eastAsia="Times New Roman" w:hAnsi="Times New Roman" w:cs="Times New Roman"/>
      <w:b/>
      <w:bCs/>
      <w:i w:val="0"/>
      <w:iCs w:val="0"/>
      <w:smallCaps w:val="0"/>
      <w:strike w:val="0"/>
      <w:sz w:val="19"/>
      <w:szCs w:val="19"/>
      <w:u w:val="none"/>
    </w:rPr>
  </w:style>
  <w:style w:type="character" w:customStyle="1" w:styleId="Nagwek21">
    <w:name w:val="Nagłówek #2"/>
    <w:basedOn w:val="Nagwek2"/>
    <w:rsid w:val="00802E8A"/>
    <w:rPr>
      <w:color w:val="000000"/>
      <w:spacing w:val="0"/>
      <w:w w:val="100"/>
      <w:position w:val="0"/>
      <w:u w:val="single"/>
      <w:lang w:val="pl-PL"/>
    </w:rPr>
  </w:style>
  <w:style w:type="character" w:customStyle="1" w:styleId="Podpistabeli">
    <w:name w:val="Podpis tabeli_"/>
    <w:basedOn w:val="Domylnaczcionkaakapitu"/>
    <w:link w:val="Podpistabeli0"/>
    <w:rsid w:val="00802E8A"/>
    <w:rPr>
      <w:rFonts w:ascii="Times New Roman" w:eastAsia="Times New Roman" w:hAnsi="Times New Roman" w:cs="Times New Roman"/>
      <w:b w:val="0"/>
      <w:bCs w:val="0"/>
      <w:i w:val="0"/>
      <w:iCs w:val="0"/>
      <w:smallCaps w:val="0"/>
      <w:strike w:val="0"/>
      <w:sz w:val="19"/>
      <w:szCs w:val="19"/>
      <w:u w:val="none"/>
    </w:rPr>
  </w:style>
  <w:style w:type="character" w:customStyle="1" w:styleId="Podpistabeli1">
    <w:name w:val="Podpis tabeli"/>
    <w:basedOn w:val="Podpistabeli"/>
    <w:rsid w:val="00802E8A"/>
    <w:rPr>
      <w:color w:val="000000"/>
      <w:spacing w:val="0"/>
      <w:w w:val="100"/>
      <w:position w:val="0"/>
      <w:u w:val="single"/>
      <w:lang w:val="pl-PL"/>
    </w:rPr>
  </w:style>
  <w:style w:type="character" w:customStyle="1" w:styleId="TeksttreciPogrubienie0">
    <w:name w:val="Tekst treści + Pogrubienie"/>
    <w:basedOn w:val="Teksttreci"/>
    <w:rsid w:val="00802E8A"/>
    <w:rPr>
      <w:b/>
      <w:bCs/>
      <w:color w:val="000000"/>
      <w:spacing w:val="0"/>
      <w:w w:val="100"/>
      <w:position w:val="0"/>
      <w:lang w:val="pl-PL"/>
    </w:rPr>
  </w:style>
  <w:style w:type="character" w:customStyle="1" w:styleId="Teksttreci3">
    <w:name w:val="Tekst treści"/>
    <w:basedOn w:val="Teksttreci"/>
    <w:rsid w:val="00802E8A"/>
    <w:rPr>
      <w:color w:val="000000"/>
      <w:spacing w:val="0"/>
      <w:w w:val="100"/>
      <w:position w:val="0"/>
      <w:lang w:val="pl-PL"/>
    </w:rPr>
  </w:style>
  <w:style w:type="paragraph" w:customStyle="1" w:styleId="Teksttreci0">
    <w:name w:val="Tekst treści"/>
    <w:basedOn w:val="Normalny"/>
    <w:link w:val="Teksttreci"/>
    <w:rsid w:val="00802E8A"/>
    <w:pPr>
      <w:shd w:val="clear" w:color="auto" w:fill="FFFFFF"/>
      <w:spacing w:before="660" w:after="360" w:line="0" w:lineRule="atLeast"/>
      <w:ind w:hanging="720"/>
      <w:jc w:val="both"/>
    </w:pPr>
    <w:rPr>
      <w:rFonts w:ascii="Times New Roman" w:eastAsia="Times New Roman" w:hAnsi="Times New Roman" w:cs="Times New Roman"/>
      <w:sz w:val="19"/>
      <w:szCs w:val="19"/>
    </w:rPr>
  </w:style>
  <w:style w:type="paragraph" w:customStyle="1" w:styleId="Nagwek10">
    <w:name w:val="Nagłówek #1"/>
    <w:basedOn w:val="Normalny"/>
    <w:link w:val="Nagwek1"/>
    <w:rsid w:val="00802E8A"/>
    <w:pPr>
      <w:shd w:val="clear" w:color="auto" w:fill="FFFFFF"/>
      <w:spacing w:after="660" w:line="0" w:lineRule="atLeast"/>
      <w:ind w:hanging="340"/>
      <w:jc w:val="both"/>
      <w:outlineLvl w:val="0"/>
    </w:pPr>
    <w:rPr>
      <w:rFonts w:ascii="Times New Roman" w:eastAsia="Times New Roman" w:hAnsi="Times New Roman" w:cs="Times New Roman"/>
      <w:b/>
      <w:bCs/>
      <w:sz w:val="19"/>
      <w:szCs w:val="19"/>
    </w:rPr>
  </w:style>
  <w:style w:type="paragraph" w:customStyle="1" w:styleId="Teksttreci20">
    <w:name w:val="Tekst treści (2)"/>
    <w:basedOn w:val="Normalny"/>
    <w:link w:val="Teksttreci2"/>
    <w:rsid w:val="00802E8A"/>
    <w:pPr>
      <w:shd w:val="clear" w:color="auto" w:fill="FFFFFF"/>
      <w:spacing w:before="180" w:after="180" w:line="0" w:lineRule="atLeast"/>
      <w:ind w:hanging="340"/>
    </w:pPr>
    <w:rPr>
      <w:rFonts w:ascii="Times New Roman" w:eastAsia="Times New Roman" w:hAnsi="Times New Roman" w:cs="Times New Roman"/>
      <w:b/>
      <w:bCs/>
      <w:sz w:val="19"/>
      <w:szCs w:val="19"/>
    </w:rPr>
  </w:style>
  <w:style w:type="paragraph" w:customStyle="1" w:styleId="Nagwek20">
    <w:name w:val="Nagłówek #2"/>
    <w:basedOn w:val="Normalny"/>
    <w:link w:val="Nagwek2"/>
    <w:rsid w:val="00802E8A"/>
    <w:pPr>
      <w:shd w:val="clear" w:color="auto" w:fill="FFFFFF"/>
      <w:spacing w:line="226" w:lineRule="exact"/>
      <w:ind w:hanging="700"/>
      <w:outlineLvl w:val="1"/>
    </w:pPr>
    <w:rPr>
      <w:rFonts w:ascii="Times New Roman" w:eastAsia="Times New Roman" w:hAnsi="Times New Roman" w:cs="Times New Roman"/>
      <w:b/>
      <w:bCs/>
      <w:sz w:val="19"/>
      <w:szCs w:val="19"/>
    </w:rPr>
  </w:style>
  <w:style w:type="paragraph" w:customStyle="1" w:styleId="Podpistabeli0">
    <w:name w:val="Podpis tabeli"/>
    <w:basedOn w:val="Normalny"/>
    <w:link w:val="Podpistabeli"/>
    <w:rsid w:val="00802E8A"/>
    <w:pPr>
      <w:shd w:val="clear" w:color="auto" w:fill="FFFFFF"/>
      <w:spacing w:line="0" w:lineRule="atLeast"/>
    </w:pPr>
    <w:rPr>
      <w:rFonts w:ascii="Times New Roman" w:eastAsia="Times New Roman" w:hAnsi="Times New Roman" w:cs="Times New Roman"/>
      <w:sz w:val="19"/>
      <w:szCs w:val="19"/>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13949</Words>
  <Characters>83699</Characters>
  <Application>Microsoft Office Word</Application>
  <DocSecurity>0</DocSecurity>
  <Lines>697</Lines>
  <Paragraphs>194</Paragraphs>
  <ScaleCrop>false</ScaleCrop>
  <Company/>
  <LinksUpToDate>false</LinksUpToDate>
  <CharactersWithSpaces>97454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Józefów oczyszcz</dc:title>
  <dc:subject/>
  <dc:creator>PW SPIN-B</dc:creator>
  <cp:keywords/>
  <cp:lastModifiedBy>PW SPIN-B</cp:lastModifiedBy>
  <cp:revision>7</cp:revision>
  <dcterms:created xsi:type="dcterms:W3CDTF">2018-05-13T16:41:00Z</dcterms:created>
  <dcterms:modified xsi:type="dcterms:W3CDTF">2018-05-14T05:47:00Z</dcterms:modified>
</cp:coreProperties>
</file>