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43" w:rsidRDefault="001B6143" w:rsidP="00034B96">
      <w:pPr>
        <w:jc w:val="right"/>
      </w:pPr>
    </w:p>
    <w:p w:rsidR="00034B96" w:rsidRPr="008E17C1" w:rsidRDefault="008D4B60" w:rsidP="00034B96">
      <w:pPr>
        <w:jc w:val="right"/>
      </w:pPr>
      <w:r>
        <w:t xml:space="preserve"> Rzeczniów</w:t>
      </w:r>
      <w:r w:rsidR="00DD6E68">
        <w:t>, dnia</w:t>
      </w:r>
      <w:r w:rsidR="00A16D43">
        <w:t xml:space="preserve"> </w:t>
      </w:r>
      <w:r w:rsidR="00552D3E">
        <w:t>11</w:t>
      </w:r>
      <w:r>
        <w:t>.12</w:t>
      </w:r>
      <w:r w:rsidR="009A6BB6">
        <w:t>.2017</w:t>
      </w:r>
      <w:r w:rsidR="00FA641A">
        <w:t xml:space="preserve"> r.</w:t>
      </w:r>
      <w:r w:rsidR="00DD6E68">
        <w:t xml:space="preserve"> </w:t>
      </w:r>
    </w:p>
    <w:p w:rsidR="00034B96" w:rsidRDefault="00034B96" w:rsidP="00034B96">
      <w:pPr>
        <w:keepNext/>
        <w:outlineLvl w:val="4"/>
      </w:pPr>
    </w:p>
    <w:p w:rsidR="00034B96" w:rsidRPr="00432195" w:rsidRDefault="00034B96" w:rsidP="00034B96">
      <w:pPr>
        <w:keepNext/>
        <w:outlineLvl w:val="4"/>
      </w:pPr>
      <w:r w:rsidRPr="00432195">
        <w:tab/>
      </w:r>
      <w:r w:rsidRPr="00432195">
        <w:tab/>
      </w:r>
      <w:r w:rsidRPr="00432195">
        <w:tab/>
      </w:r>
    </w:p>
    <w:p w:rsidR="00290634" w:rsidRPr="00AD3342" w:rsidRDefault="008D4B60" w:rsidP="00AD3342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845E98">
        <w:rPr>
          <w:b/>
        </w:rPr>
        <w:t xml:space="preserve"> </w:t>
      </w:r>
      <w:r w:rsidR="00FE01E8">
        <w:rPr>
          <w:b/>
        </w:rPr>
        <w:t xml:space="preserve">         </w:t>
      </w:r>
      <w:r w:rsidR="00845E98">
        <w:rPr>
          <w:b/>
        </w:rPr>
        <w:t>Samodzielny Publiczny Zakład Podstawowej</w:t>
      </w:r>
    </w:p>
    <w:p w:rsidR="00845E98" w:rsidRPr="00D521CF" w:rsidRDefault="00FE01E8" w:rsidP="00290634">
      <w:pPr>
        <w:keepNext/>
        <w:jc w:val="center"/>
        <w:outlineLvl w:val="4"/>
        <w:rPr>
          <w:b/>
        </w:rPr>
      </w:pPr>
      <w:r>
        <w:rPr>
          <w:b/>
        </w:rPr>
        <w:t>Opieki Zdrowotnej w Rzeczniowie</w:t>
      </w:r>
    </w:p>
    <w:p w:rsidR="00290634" w:rsidRPr="00D521CF" w:rsidRDefault="00290634" w:rsidP="00290634">
      <w:pPr>
        <w:jc w:val="center"/>
        <w:rPr>
          <w:b/>
        </w:rPr>
      </w:pPr>
    </w:p>
    <w:p w:rsidR="00290634" w:rsidRPr="00D521CF" w:rsidRDefault="00290634" w:rsidP="00290634">
      <w:pPr>
        <w:jc w:val="center"/>
        <w:rPr>
          <w:b/>
        </w:rPr>
      </w:pPr>
      <w:r w:rsidRPr="00D521CF">
        <w:rPr>
          <w:b/>
        </w:rPr>
        <w:t>ZAPRASZA</w:t>
      </w:r>
    </w:p>
    <w:p w:rsidR="00290634" w:rsidRPr="00D521CF" w:rsidRDefault="00290634" w:rsidP="00290634">
      <w:pPr>
        <w:jc w:val="center"/>
      </w:pPr>
    </w:p>
    <w:p w:rsidR="00290634" w:rsidRPr="00D521CF" w:rsidRDefault="00290634" w:rsidP="00290634">
      <w:pPr>
        <w:jc w:val="center"/>
      </w:pPr>
      <w:r w:rsidRPr="00D521CF">
        <w:t xml:space="preserve"> do złożenia propozycji cenowej (ofertowej) na zadanie pn.:</w:t>
      </w:r>
    </w:p>
    <w:p w:rsidR="00DC553D" w:rsidRDefault="00FA641A" w:rsidP="00DC553D">
      <w:pPr>
        <w:jc w:val="both"/>
        <w:rPr>
          <w:b/>
        </w:rPr>
      </w:pPr>
      <w:r>
        <w:rPr>
          <w:b/>
        </w:rPr>
        <w:t>„</w:t>
      </w:r>
      <w:r w:rsidR="000573AF">
        <w:rPr>
          <w:b/>
        </w:rPr>
        <w:t>D</w:t>
      </w:r>
      <w:r w:rsidR="00670D88">
        <w:rPr>
          <w:b/>
        </w:rPr>
        <w:t xml:space="preserve">ostawa </w:t>
      </w:r>
      <w:r w:rsidR="000573AF">
        <w:rPr>
          <w:b/>
        </w:rPr>
        <w:t xml:space="preserve">oraz wdrożenie systemu elektronicznej obsługi pacjentów i dokumentacji medycznej wraz ze szkoleniem personelu </w:t>
      </w:r>
      <w:r>
        <w:rPr>
          <w:b/>
        </w:rPr>
        <w:t xml:space="preserve"> na potr</w:t>
      </w:r>
      <w:r w:rsidR="000573AF">
        <w:rPr>
          <w:b/>
        </w:rPr>
        <w:t xml:space="preserve">zeby </w:t>
      </w:r>
      <w:r w:rsidR="00FE01E8">
        <w:rPr>
          <w:b/>
        </w:rPr>
        <w:t>SPZPOZ w Rzeczniowie na 1</w:t>
      </w:r>
      <w:r w:rsidR="00CC0687">
        <w:rPr>
          <w:b/>
        </w:rPr>
        <w:t>4</w:t>
      </w:r>
      <w:r w:rsidR="00C3131D">
        <w:rPr>
          <w:b/>
        </w:rPr>
        <w:t xml:space="preserve"> stanowisk.</w:t>
      </w:r>
      <w:r>
        <w:rPr>
          <w:b/>
        </w:rPr>
        <w:t>”</w:t>
      </w:r>
    </w:p>
    <w:p w:rsidR="008E17C1" w:rsidRPr="00D521CF" w:rsidRDefault="008E17C1" w:rsidP="00DC553D">
      <w:pPr>
        <w:jc w:val="both"/>
        <w:rPr>
          <w:b/>
        </w:rPr>
      </w:pPr>
    </w:p>
    <w:p w:rsidR="00290634" w:rsidRPr="00D521CF" w:rsidRDefault="00290634" w:rsidP="00865350">
      <w:pPr>
        <w:numPr>
          <w:ilvl w:val="0"/>
          <w:numId w:val="2"/>
        </w:numPr>
        <w:ind w:left="284" w:hanging="284"/>
        <w:jc w:val="both"/>
      </w:pPr>
      <w:r w:rsidRPr="00D521CF">
        <w:t>Opis sposobu przygotowania propozycji cenowej:</w:t>
      </w:r>
    </w:p>
    <w:p w:rsidR="00504C4E" w:rsidRPr="00D521CF" w:rsidRDefault="00504C4E" w:rsidP="00865350">
      <w:pPr>
        <w:numPr>
          <w:ilvl w:val="0"/>
          <w:numId w:val="4"/>
        </w:numPr>
        <w:jc w:val="both"/>
      </w:pPr>
      <w:r w:rsidRPr="00D521CF">
        <w:t>Może być złożona: osobiście, pocztą, fakse</w:t>
      </w:r>
      <w:r w:rsidR="00FE01E8">
        <w:t>m lub e-mailem na adres:</w:t>
      </w:r>
      <w:r w:rsidR="00845E98">
        <w:t xml:space="preserve"> Samodzielny Publiczny</w:t>
      </w:r>
      <w:r w:rsidR="00FE01E8">
        <w:t xml:space="preserve"> </w:t>
      </w:r>
      <w:r w:rsidR="00845E98">
        <w:t>Zakład Podstawowej Opieki</w:t>
      </w:r>
      <w:r w:rsidR="00FE01E8">
        <w:t xml:space="preserve"> Zdrowotnej, </w:t>
      </w:r>
      <w:r w:rsidR="00FE01E8">
        <w:br/>
        <w:t xml:space="preserve">w Rzeczniowie,  Rzeczniów 1A 27-353 Rzeczniów </w:t>
      </w:r>
      <w:r w:rsidR="00845E98">
        <w:t xml:space="preserve">, </w:t>
      </w:r>
      <w:r w:rsidR="00FE01E8">
        <w:t>adres e-mail: spzpozrzeczniow@gazeta.pl</w:t>
      </w:r>
    </w:p>
    <w:p w:rsidR="00504C4E" w:rsidRPr="00D521CF" w:rsidRDefault="00504C4E" w:rsidP="00865350">
      <w:pPr>
        <w:numPr>
          <w:ilvl w:val="0"/>
          <w:numId w:val="4"/>
        </w:numPr>
        <w:jc w:val="both"/>
      </w:pPr>
      <w:r w:rsidRPr="00D521CF">
        <w:t>Ceny w niej podane mają być wyrażone cyfrowo i słownie,</w:t>
      </w:r>
    </w:p>
    <w:p w:rsidR="00504C4E" w:rsidRPr="00D521CF" w:rsidRDefault="00504C4E" w:rsidP="00865350">
      <w:pPr>
        <w:numPr>
          <w:ilvl w:val="0"/>
          <w:numId w:val="4"/>
        </w:numPr>
        <w:jc w:val="both"/>
      </w:pPr>
      <w:r w:rsidRPr="00D521CF">
        <w:t>Ma być napisana w języku polskim, czytelnie i trwałą techniką,</w:t>
      </w:r>
    </w:p>
    <w:p w:rsidR="00504C4E" w:rsidRPr="00D521CF" w:rsidRDefault="00504C4E" w:rsidP="00865350">
      <w:pPr>
        <w:numPr>
          <w:ilvl w:val="0"/>
          <w:numId w:val="4"/>
        </w:numPr>
        <w:jc w:val="both"/>
      </w:pPr>
      <w:r w:rsidRPr="00D521CF">
        <w:t>Ma obejmować całość zamówienia.</w:t>
      </w:r>
    </w:p>
    <w:p w:rsidR="00290634" w:rsidRPr="00D521CF" w:rsidRDefault="00290634" w:rsidP="00290634">
      <w:pPr>
        <w:ind w:left="360"/>
        <w:jc w:val="both"/>
      </w:pPr>
    </w:p>
    <w:p w:rsidR="008E0AED" w:rsidRPr="00670D88" w:rsidRDefault="00290634" w:rsidP="00865350">
      <w:pPr>
        <w:numPr>
          <w:ilvl w:val="0"/>
          <w:numId w:val="1"/>
        </w:numPr>
        <w:ind w:left="284" w:hanging="284"/>
        <w:jc w:val="both"/>
        <w:rPr>
          <w:b/>
          <w:bCs/>
          <w:iCs/>
        </w:rPr>
      </w:pPr>
      <w:r w:rsidRPr="00D521CF">
        <w:t>Opis przedmiotu zamówienia:</w:t>
      </w:r>
      <w:r w:rsidR="008E17C1" w:rsidRPr="00D521CF">
        <w:t xml:space="preserve"> </w:t>
      </w:r>
    </w:p>
    <w:p w:rsidR="00670D88" w:rsidRDefault="00670D88" w:rsidP="00670D88">
      <w:pPr>
        <w:ind w:left="1080"/>
        <w:jc w:val="both"/>
        <w:rPr>
          <w:b/>
        </w:rPr>
      </w:pPr>
      <w:r>
        <w:rPr>
          <w:b/>
        </w:rPr>
        <w:t>Dostawa oraz wdrożenie systemu elektronicznej obsługi pacjentów</w:t>
      </w:r>
      <w:r w:rsidR="00FE01E8">
        <w:rPr>
          <w:b/>
        </w:rPr>
        <w:t xml:space="preserve">                          </w:t>
      </w:r>
      <w:r>
        <w:rPr>
          <w:b/>
        </w:rPr>
        <w:t xml:space="preserve"> i dokumentacji medycznej wraz ze szkoleniem persone</w:t>
      </w:r>
      <w:r w:rsidR="00C3131D">
        <w:rPr>
          <w:b/>
        </w:rPr>
        <w:t>lu  n</w:t>
      </w:r>
      <w:r w:rsidR="00FE01E8">
        <w:rPr>
          <w:b/>
        </w:rPr>
        <w:t>a potrzeby SPZPOZ w Rzeczniowie dla 1</w:t>
      </w:r>
      <w:r w:rsidR="00DF14C0">
        <w:rPr>
          <w:b/>
        </w:rPr>
        <w:t>4</w:t>
      </w:r>
      <w:r w:rsidR="009A7F3F">
        <w:rPr>
          <w:b/>
        </w:rPr>
        <w:t xml:space="preserve"> stanowisk </w:t>
      </w:r>
      <w:r w:rsidR="00C3131D">
        <w:rPr>
          <w:b/>
        </w:rPr>
        <w:t>:</w:t>
      </w:r>
    </w:p>
    <w:p w:rsidR="00AD3342" w:rsidRDefault="00AD3342" w:rsidP="00670D88">
      <w:pPr>
        <w:ind w:left="1080"/>
        <w:jc w:val="both"/>
        <w:rPr>
          <w:b/>
        </w:rPr>
      </w:pPr>
    </w:p>
    <w:p w:rsidR="00C3131D" w:rsidRDefault="00C3131D" w:rsidP="00670D88">
      <w:pPr>
        <w:ind w:left="1080"/>
        <w:jc w:val="both"/>
        <w:rPr>
          <w:b/>
        </w:rPr>
      </w:pPr>
      <w:r>
        <w:rPr>
          <w:b/>
        </w:rPr>
        <w:t>- system powinien zawierać moduł elektronicznej dokumentacji medycznej</w:t>
      </w:r>
    </w:p>
    <w:p w:rsidR="00C3131D" w:rsidRDefault="00C3131D" w:rsidP="00670D88">
      <w:pPr>
        <w:ind w:left="1080"/>
        <w:jc w:val="both"/>
        <w:rPr>
          <w:b/>
        </w:rPr>
      </w:pPr>
      <w:r>
        <w:rPr>
          <w:b/>
        </w:rPr>
        <w:t xml:space="preserve">- </w:t>
      </w:r>
      <w:r w:rsidR="00FE01E8">
        <w:rPr>
          <w:b/>
        </w:rPr>
        <w:t>moduł pełnej bazy leków</w:t>
      </w:r>
      <w:r w:rsidR="009A7F3F">
        <w:rPr>
          <w:b/>
        </w:rPr>
        <w:t xml:space="preserve">  ( </w:t>
      </w:r>
      <w:r w:rsidR="00FE01E8">
        <w:rPr>
          <w:b/>
        </w:rPr>
        <w:t xml:space="preserve"> dla 6</w:t>
      </w:r>
      <w:r>
        <w:rPr>
          <w:b/>
        </w:rPr>
        <w:t xml:space="preserve"> stanowisk</w:t>
      </w:r>
      <w:r w:rsidR="009A7F3F">
        <w:rPr>
          <w:b/>
        </w:rPr>
        <w:t xml:space="preserve"> )</w:t>
      </w:r>
    </w:p>
    <w:p w:rsidR="00C3131D" w:rsidRDefault="00C3131D" w:rsidP="009A7F3F">
      <w:pPr>
        <w:ind w:left="1276" w:hanging="196"/>
        <w:jc w:val="both"/>
        <w:rPr>
          <w:b/>
        </w:rPr>
      </w:pPr>
      <w:r>
        <w:rPr>
          <w:b/>
        </w:rPr>
        <w:t>-możliwość wymiany danych z Laboratorium</w:t>
      </w:r>
      <w:r w:rsidR="008F0D3A">
        <w:rPr>
          <w:b/>
        </w:rPr>
        <w:t xml:space="preserve"> ALAB</w:t>
      </w:r>
      <w:r w:rsidR="009A7F3F">
        <w:rPr>
          <w:b/>
        </w:rPr>
        <w:t xml:space="preserve"> ( e-wyniki dla 9 stanowisk )</w:t>
      </w:r>
    </w:p>
    <w:p w:rsidR="00C3131D" w:rsidRDefault="00EC09B5" w:rsidP="00670D88">
      <w:pPr>
        <w:ind w:left="1080"/>
        <w:jc w:val="both"/>
        <w:rPr>
          <w:b/>
        </w:rPr>
      </w:pPr>
      <w:r>
        <w:rPr>
          <w:b/>
        </w:rPr>
        <w:t>-</w:t>
      </w:r>
      <w:r w:rsidR="00C3131D">
        <w:rPr>
          <w:b/>
        </w:rPr>
        <w:t>możliwość tworzenia bazy w czasie rzeczywistym oraz tworzenie zaszyfrowanej kopii w chmurze</w:t>
      </w:r>
    </w:p>
    <w:p w:rsidR="00C3131D" w:rsidRDefault="00EC09B5" w:rsidP="00670D88">
      <w:pPr>
        <w:ind w:left="1080"/>
        <w:jc w:val="both"/>
        <w:rPr>
          <w:b/>
        </w:rPr>
      </w:pPr>
      <w:r>
        <w:rPr>
          <w:b/>
        </w:rPr>
        <w:t>-</w:t>
      </w:r>
      <w:r w:rsidR="00C3131D">
        <w:rPr>
          <w:b/>
        </w:rPr>
        <w:t>możliwość tworzenia sprawozdań do MZ i GUS jak również możliwość definiowania własnych raportów</w:t>
      </w:r>
      <w:r w:rsidR="009A7F3F">
        <w:rPr>
          <w:b/>
        </w:rPr>
        <w:t xml:space="preserve"> ( dla 2 stanowisk )</w:t>
      </w:r>
    </w:p>
    <w:p w:rsidR="00C3131D" w:rsidRDefault="00C3131D" w:rsidP="00670D88">
      <w:pPr>
        <w:ind w:left="1080"/>
        <w:jc w:val="both"/>
        <w:rPr>
          <w:b/>
        </w:rPr>
      </w:pPr>
      <w:r>
        <w:rPr>
          <w:b/>
        </w:rPr>
        <w:t>- możliwość rozliczenia i sprawozdawczości poradni specjalistycznych</w:t>
      </w:r>
    </w:p>
    <w:p w:rsidR="00AD3342" w:rsidRDefault="00AD3342" w:rsidP="00AD3342">
      <w:pPr>
        <w:ind w:left="1080"/>
        <w:jc w:val="both"/>
        <w:rPr>
          <w:b/>
        </w:rPr>
      </w:pPr>
    </w:p>
    <w:p w:rsidR="008F0D3A" w:rsidRDefault="008F0D3A" w:rsidP="00AD3342">
      <w:pPr>
        <w:ind w:left="1080"/>
        <w:jc w:val="both"/>
        <w:rPr>
          <w:b/>
        </w:rPr>
      </w:pPr>
      <w:r>
        <w:rPr>
          <w:b/>
        </w:rPr>
        <w:t>Ponadto system powinie</w:t>
      </w:r>
      <w:r w:rsidR="00EC09B5">
        <w:rPr>
          <w:b/>
        </w:rPr>
        <w:t>n spełniać funkcjonalność zgodną</w:t>
      </w:r>
      <w:r>
        <w:rPr>
          <w:b/>
        </w:rPr>
        <w:t xml:space="preserve"> z poniższą specyfikacją:</w:t>
      </w:r>
    </w:p>
    <w:p w:rsidR="00FD762A" w:rsidRDefault="00FD762A" w:rsidP="008F0D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0D3A" w:rsidRDefault="008F0D3A" w:rsidP="008F0D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0D3A">
        <w:rPr>
          <w:rFonts w:ascii="Arial" w:hAnsi="Arial" w:cs="Arial"/>
          <w:b/>
          <w:bCs/>
          <w:color w:val="000000"/>
          <w:sz w:val="20"/>
          <w:szCs w:val="20"/>
        </w:rPr>
        <w:t>Funkcjonalność w zakresie Kartoteki pacjentów</w:t>
      </w:r>
      <w:r w:rsidR="00F6288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3D5759" w:rsidRPr="003D5759" w:rsidRDefault="003D5759" w:rsidP="003D575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gromadzenie niezbędnych danych pacjenta</w:t>
      </w:r>
    </w:p>
    <w:p w:rsidR="00F6288F" w:rsidRDefault="003D5759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D5759">
        <w:rPr>
          <w:rFonts w:ascii="Arial" w:hAnsi="Arial" w:cs="Arial"/>
          <w:bCs/>
          <w:color w:val="000000"/>
          <w:sz w:val="20"/>
          <w:szCs w:val="20"/>
        </w:rPr>
        <w:t>- ewidencja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dokumentów ubezpieczeniowych</w:t>
      </w:r>
    </w:p>
    <w:p w:rsidR="003D5759" w:rsidRDefault="003D5759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pobranie stat</w:t>
      </w:r>
      <w:r w:rsidR="006A4F97">
        <w:rPr>
          <w:rFonts w:ascii="Arial" w:hAnsi="Arial" w:cs="Arial"/>
          <w:bCs/>
          <w:color w:val="000000"/>
          <w:sz w:val="20"/>
          <w:szCs w:val="20"/>
        </w:rPr>
        <w:t>usu ubezpieczenia z systemu eWuś</w:t>
      </w:r>
    </w:p>
    <w:p w:rsidR="003D5759" w:rsidRDefault="003D5759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wysyłanie powiadomień i przypomnień e-mail</w:t>
      </w:r>
    </w:p>
    <w:p w:rsidR="003D5759" w:rsidRDefault="003D5759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scalanie pacjentów</w:t>
      </w:r>
    </w:p>
    <w:p w:rsidR="003D5759" w:rsidRDefault="003D5759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zbiorcza archiwizacja pacjentów</w:t>
      </w:r>
    </w:p>
    <w:p w:rsidR="003D5759" w:rsidRDefault="003D5759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wyszukiwanie pacjentów po nazwisku, numerze PESEL, adresie, numerze kartoteki, poprzednim nazwisku i innych warunkach</w:t>
      </w:r>
    </w:p>
    <w:p w:rsidR="003D5759" w:rsidRDefault="003D5759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ewidencja dokumentów uprawniających do świadczeń z możliwością dołączenia kopii elektronicznej (skan, wczytanie pliku)</w:t>
      </w:r>
    </w:p>
    <w:p w:rsidR="003D5759" w:rsidRDefault="003D5759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ewidencja wydruku i skanowa</w:t>
      </w:r>
      <w:r w:rsidR="00BF1531">
        <w:rPr>
          <w:rFonts w:ascii="Arial" w:hAnsi="Arial" w:cs="Arial"/>
          <w:bCs/>
          <w:color w:val="000000"/>
          <w:sz w:val="20"/>
          <w:szCs w:val="20"/>
        </w:rPr>
        <w:t>nie dokumentów upoważniających oraz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zg</w:t>
      </w:r>
      <w:r w:rsidR="006F5E5B">
        <w:rPr>
          <w:rFonts w:ascii="Arial" w:hAnsi="Arial" w:cs="Arial"/>
          <w:bCs/>
          <w:color w:val="000000"/>
          <w:sz w:val="20"/>
          <w:szCs w:val="20"/>
        </w:rPr>
        <w:t>o</w:t>
      </w:r>
      <w:r>
        <w:rPr>
          <w:rFonts w:ascii="Arial" w:hAnsi="Arial" w:cs="Arial"/>
          <w:bCs/>
          <w:color w:val="000000"/>
          <w:sz w:val="20"/>
          <w:szCs w:val="20"/>
        </w:rPr>
        <w:t>d</w:t>
      </w:r>
      <w:r w:rsidR="006F5E5B">
        <w:rPr>
          <w:rFonts w:ascii="Arial" w:hAnsi="Arial" w:cs="Arial"/>
          <w:bCs/>
          <w:color w:val="000000"/>
          <w:sz w:val="20"/>
          <w:szCs w:val="20"/>
        </w:rPr>
        <w:t>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pacjenta</w:t>
      </w:r>
    </w:p>
    <w:p w:rsidR="00D6201F" w:rsidRPr="003D5759" w:rsidRDefault="00D6201F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dostęp do danych medycznych pacjenta</w:t>
      </w:r>
    </w:p>
    <w:p w:rsidR="008F0D3A" w:rsidRDefault="008F0D3A" w:rsidP="008F0D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0D3A">
        <w:rPr>
          <w:rFonts w:ascii="Arial" w:hAnsi="Arial" w:cs="Arial"/>
          <w:b/>
          <w:bCs/>
          <w:color w:val="000000"/>
          <w:sz w:val="20"/>
          <w:szCs w:val="20"/>
        </w:rPr>
        <w:t>Funkcjonalność w zakresie Deklaracji POZ</w:t>
      </w:r>
      <w:r w:rsidR="003D5759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D6201F" w:rsidRDefault="00D6201F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201F">
        <w:rPr>
          <w:rFonts w:ascii="Arial" w:hAnsi="Arial" w:cs="Arial"/>
          <w:bCs/>
          <w:color w:val="000000"/>
          <w:sz w:val="20"/>
          <w:szCs w:val="20"/>
        </w:rPr>
        <w:lastRenderedPageBreak/>
        <w:t>-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wprowadzanie i przegląd deklaracji</w:t>
      </w:r>
    </w:p>
    <w:p w:rsidR="00D6201F" w:rsidRDefault="00D6201F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wykonywanie zbiorczych działań na deklaracjach</w:t>
      </w:r>
    </w:p>
    <w:p w:rsidR="00D6201F" w:rsidRDefault="00D6201F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wydruk deklaracji wyboru świadczeniodawcy</w:t>
      </w:r>
    </w:p>
    <w:p w:rsidR="00D6201F" w:rsidRPr="00D6201F" w:rsidRDefault="00D6201F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import deklaracji medycyny szkolnej z pliku XLS</w:t>
      </w:r>
    </w:p>
    <w:p w:rsidR="008F0D3A" w:rsidRDefault="008F0D3A" w:rsidP="008F0D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0D3A">
        <w:rPr>
          <w:rFonts w:ascii="Arial" w:hAnsi="Arial" w:cs="Arial"/>
          <w:b/>
          <w:bCs/>
          <w:color w:val="000000"/>
          <w:sz w:val="20"/>
          <w:szCs w:val="20"/>
        </w:rPr>
        <w:t>Funkcjonalność w zakresie prowadzenia Kolejki oczekujących</w:t>
      </w:r>
    </w:p>
    <w:p w:rsidR="00D6201F" w:rsidRDefault="00D6201F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201F">
        <w:rPr>
          <w:rFonts w:ascii="Arial" w:hAnsi="Arial" w:cs="Arial"/>
          <w:bCs/>
          <w:color w:val="000000"/>
          <w:sz w:val="20"/>
          <w:szCs w:val="20"/>
        </w:rPr>
        <w:t>-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6201F">
        <w:rPr>
          <w:rFonts w:ascii="Arial" w:hAnsi="Arial" w:cs="Arial"/>
          <w:bCs/>
          <w:color w:val="000000"/>
          <w:sz w:val="20"/>
          <w:szCs w:val="20"/>
        </w:rPr>
        <w:t>prowadzenie kolejek oczekujących</w:t>
      </w:r>
    </w:p>
    <w:p w:rsidR="00D6201F" w:rsidRDefault="00D6201F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przenoszenie pacjentów między kolejkami</w:t>
      </w:r>
    </w:p>
    <w:p w:rsidR="00D6201F" w:rsidRDefault="00D6201F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wydruk zbiorczej listy oczekujących</w:t>
      </w:r>
    </w:p>
    <w:p w:rsidR="00D6201F" w:rsidRDefault="00D6201F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tworzenie statystyk </w:t>
      </w:r>
      <w:r w:rsidRPr="00D6201F">
        <w:rPr>
          <w:rFonts w:ascii="Arial" w:hAnsi="Arial" w:cs="Arial"/>
          <w:bCs/>
          <w:color w:val="000000"/>
          <w:sz w:val="20"/>
          <w:szCs w:val="20"/>
        </w:rPr>
        <w:t>kolejek oczekujących</w:t>
      </w:r>
    </w:p>
    <w:p w:rsidR="00D6201F" w:rsidRDefault="00D6201F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wyznaczanie pierwszego wolnego terminu</w:t>
      </w:r>
    </w:p>
    <w:p w:rsidR="00D6201F" w:rsidRPr="00D6201F" w:rsidRDefault="00D6201F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automatyczne wykreślanie pacjentów z kolejki</w:t>
      </w:r>
    </w:p>
    <w:p w:rsidR="008F0D3A" w:rsidRDefault="008F0D3A" w:rsidP="008F0D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0D3A">
        <w:rPr>
          <w:rFonts w:ascii="Arial" w:hAnsi="Arial" w:cs="Arial"/>
          <w:b/>
          <w:bCs/>
          <w:color w:val="000000"/>
          <w:sz w:val="20"/>
          <w:szCs w:val="20"/>
        </w:rPr>
        <w:t>Funkcjonalność w</w:t>
      </w:r>
      <w:r w:rsidR="00EC09B5">
        <w:rPr>
          <w:rFonts w:ascii="Arial" w:hAnsi="Arial" w:cs="Arial"/>
          <w:b/>
          <w:bCs/>
          <w:color w:val="000000"/>
          <w:sz w:val="20"/>
          <w:szCs w:val="20"/>
        </w:rPr>
        <w:t xml:space="preserve"> zakresie prowadzenia Rejestracji</w:t>
      </w:r>
    </w:p>
    <w:p w:rsidR="00D6201F" w:rsidRDefault="00D6201F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terminarz – proste planowanie wizyty</w:t>
      </w:r>
    </w:p>
    <w:p w:rsidR="00D6201F" w:rsidRDefault="00D6201F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podgląd harmonogramów pracy personelu</w:t>
      </w:r>
    </w:p>
    <w:p w:rsidR="00D6201F" w:rsidRDefault="00D6201F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wyszukiwanie rezerwacji</w:t>
      </w:r>
    </w:p>
    <w:p w:rsidR="00D6201F" w:rsidRDefault="00D6201F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wydruk raportów zaplanowanych wizyt</w:t>
      </w:r>
    </w:p>
    <w:p w:rsidR="00D6201F" w:rsidRDefault="00D6201F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6F5E5B">
        <w:rPr>
          <w:rFonts w:ascii="Arial" w:hAnsi="Arial" w:cs="Arial"/>
          <w:bCs/>
          <w:color w:val="000000"/>
          <w:sz w:val="20"/>
          <w:szCs w:val="20"/>
        </w:rPr>
        <w:t>dostęp do rejestru skierowań</w:t>
      </w:r>
    </w:p>
    <w:p w:rsidR="006F5E5B" w:rsidRDefault="006F5E5B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możliwość powiązania terminu z kolejką oczekujących</w:t>
      </w:r>
    </w:p>
    <w:p w:rsidR="006F5E5B" w:rsidRDefault="006A4F97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zbiorcze sprawdzenie statusu eW</w:t>
      </w:r>
      <w:r w:rsidR="006F5E5B">
        <w:rPr>
          <w:rFonts w:ascii="Arial" w:hAnsi="Arial" w:cs="Arial"/>
          <w:bCs/>
          <w:color w:val="000000"/>
          <w:sz w:val="20"/>
          <w:szCs w:val="20"/>
        </w:rPr>
        <w:t>uś dla osób zaplanowanych w Terminarzu na dzień bieżący</w:t>
      </w:r>
    </w:p>
    <w:p w:rsidR="006F5E5B" w:rsidRDefault="006F5E5B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możliwość za</w:t>
      </w:r>
      <w:r w:rsidR="006A4F97">
        <w:rPr>
          <w:rFonts w:ascii="Arial" w:hAnsi="Arial" w:cs="Arial"/>
          <w:bCs/>
          <w:color w:val="000000"/>
          <w:sz w:val="20"/>
          <w:szCs w:val="20"/>
        </w:rPr>
        <w:t>planowania weryfikacji statusu eW</w:t>
      </w:r>
      <w:r>
        <w:rPr>
          <w:rFonts w:ascii="Arial" w:hAnsi="Arial" w:cs="Arial"/>
          <w:bCs/>
          <w:color w:val="000000"/>
          <w:sz w:val="20"/>
          <w:szCs w:val="20"/>
        </w:rPr>
        <w:t>uś dla pacjenta</w:t>
      </w:r>
    </w:p>
    <w:p w:rsidR="006F5E5B" w:rsidRDefault="006F5E5B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podpowiadanie kwalifikacji pacjenta do programu profilaktyki ChUK podczas rejestracji wizyty</w:t>
      </w:r>
    </w:p>
    <w:p w:rsidR="006F5E5B" w:rsidRPr="00D6201F" w:rsidRDefault="006F5E5B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zestaw narzędzi do samodzielnego definiowania elementów wyglądu Terminarza ( kolory w widoku Terminarza, rodzaj wizyty przedstawiany za pomocą ikon, wielkości czcionki</w:t>
      </w:r>
      <w:r w:rsidR="00AF7884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8F0D3A" w:rsidRDefault="008F0D3A" w:rsidP="008F0D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0D3A">
        <w:rPr>
          <w:rFonts w:ascii="Arial" w:hAnsi="Arial" w:cs="Arial"/>
          <w:b/>
          <w:bCs/>
          <w:color w:val="000000"/>
          <w:sz w:val="20"/>
          <w:szCs w:val="20"/>
        </w:rPr>
        <w:t>Funkcjonalność w zakresie rozliczania z NFZ</w:t>
      </w:r>
    </w:p>
    <w:p w:rsidR="006F5E5B" w:rsidRDefault="006F5E5B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F5E5B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import umów z NFZ</w:t>
      </w:r>
    </w:p>
    <w:p w:rsidR="006F5E5B" w:rsidRDefault="006F5E5B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wprowadzanie i modyfikacja danych o rozliczeniach</w:t>
      </w:r>
    </w:p>
    <w:p w:rsidR="006F5E5B" w:rsidRDefault="006F5E5B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eksport do NFZ danych sprawozdawczych</w:t>
      </w:r>
    </w:p>
    <w:p w:rsidR="006F5E5B" w:rsidRDefault="006F5E5B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tworzenie faktur elektronicznych ( </w:t>
      </w:r>
      <w:r w:rsidR="00AF7884">
        <w:rPr>
          <w:rFonts w:ascii="Arial" w:hAnsi="Arial" w:cs="Arial"/>
          <w:bCs/>
          <w:color w:val="000000"/>
          <w:sz w:val="20"/>
          <w:szCs w:val="20"/>
        </w:rPr>
        <w:t>e</w:t>
      </w:r>
      <w:r w:rsidR="008C5B42">
        <w:rPr>
          <w:rFonts w:ascii="Arial" w:hAnsi="Arial" w:cs="Arial"/>
          <w:bCs/>
          <w:color w:val="000000"/>
          <w:sz w:val="20"/>
          <w:szCs w:val="20"/>
        </w:rPr>
        <w:t>Faktura) z możliwością ich autoryzacji podpisem elektronicznym</w:t>
      </w:r>
    </w:p>
    <w:p w:rsidR="008C5B42" w:rsidRDefault="008C5B4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zbiorcze przeliczanie pozycji rozliczeniowych</w:t>
      </w:r>
    </w:p>
    <w:p w:rsidR="008C5B42" w:rsidRDefault="008C5B4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przekodowanie procedur ICD-9</w:t>
      </w:r>
    </w:p>
    <w:p w:rsidR="008C5B42" w:rsidRDefault="008C5B4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zbiorcze przypisanie świadczeń do umowy – ugody</w:t>
      </w:r>
    </w:p>
    <w:p w:rsidR="008C5B42" w:rsidRDefault="008C5B4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generowanie raportów z wykonanych świadczeń i realizacji umów</w:t>
      </w:r>
    </w:p>
    <w:p w:rsidR="008C5B42" w:rsidRDefault="008C5B4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mechanizm kopiowania danych z poprzedniej wizyty</w:t>
      </w:r>
    </w:p>
    <w:p w:rsidR="008C5B42" w:rsidRDefault="008C5B4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zbiorcze dodawanie wizyt</w:t>
      </w:r>
    </w:p>
    <w:p w:rsidR="008C5B42" w:rsidRDefault="008C5B4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zbiorcze dodawanie pozycji rozliczeniowych</w:t>
      </w:r>
    </w:p>
    <w:p w:rsidR="008C5B42" w:rsidRDefault="008C5B4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tworzenie schematów wizyt dla danych medycznych</w:t>
      </w:r>
    </w:p>
    <w:p w:rsidR="008C5B42" w:rsidRDefault="008C5B4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wyznaczanie grup JGP koniecznych do rozliczeń z NFZ</w:t>
      </w:r>
    </w:p>
    <w:p w:rsidR="008F0D3A" w:rsidRDefault="008F0D3A" w:rsidP="008F0D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0D3A">
        <w:rPr>
          <w:rFonts w:ascii="Arial" w:hAnsi="Arial" w:cs="Arial"/>
          <w:b/>
          <w:bCs/>
          <w:color w:val="000000"/>
          <w:sz w:val="20"/>
          <w:szCs w:val="20"/>
        </w:rPr>
        <w:t>Funkcjonalność w zakresie wystawiania recepty</w:t>
      </w:r>
    </w:p>
    <w:p w:rsidR="008C5B42" w:rsidRDefault="008C5B4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wystawianie i wydruk recept na podstawie zaimportowanej puli recept w formacie XML z systemu Numerow</w:t>
      </w:r>
      <w:r w:rsidR="00C34439">
        <w:rPr>
          <w:rFonts w:ascii="Arial" w:hAnsi="Arial" w:cs="Arial"/>
          <w:bCs/>
          <w:color w:val="000000"/>
          <w:sz w:val="20"/>
          <w:szCs w:val="20"/>
        </w:rPr>
        <w:t>a</w:t>
      </w:r>
      <w:r>
        <w:rPr>
          <w:rFonts w:ascii="Arial" w:hAnsi="Arial" w:cs="Arial"/>
          <w:bCs/>
          <w:color w:val="000000"/>
          <w:sz w:val="20"/>
          <w:szCs w:val="20"/>
        </w:rPr>
        <w:t>nia Recept Lekarskich</w:t>
      </w:r>
    </w:p>
    <w:p w:rsidR="008C5B42" w:rsidRDefault="008C5B4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wystawianie i wydruk pustych recept</w:t>
      </w:r>
    </w:p>
    <w:p w:rsidR="008C5B42" w:rsidRDefault="008C5B4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wystawianie i wydruk recept z lekami</w:t>
      </w:r>
    </w:p>
    <w:p w:rsidR="008C5B42" w:rsidRDefault="008C5B4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rejestr wydrukowanych recept</w:t>
      </w:r>
      <w:r w:rsidR="00C34439">
        <w:rPr>
          <w:rFonts w:ascii="Arial" w:hAnsi="Arial" w:cs="Arial"/>
          <w:bCs/>
          <w:color w:val="000000"/>
          <w:sz w:val="20"/>
          <w:szCs w:val="20"/>
        </w:rPr>
        <w:t xml:space="preserve"> Rpw</w:t>
      </w:r>
    </w:p>
    <w:p w:rsidR="008C5B42" w:rsidRDefault="008C5B4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C34439">
        <w:rPr>
          <w:rFonts w:ascii="Arial" w:hAnsi="Arial" w:cs="Arial"/>
          <w:bCs/>
          <w:color w:val="000000"/>
          <w:sz w:val="20"/>
          <w:szCs w:val="20"/>
        </w:rPr>
        <w:t>rejestr wizyt receptowych</w:t>
      </w:r>
    </w:p>
    <w:p w:rsidR="00C34439" w:rsidRDefault="00C34439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zarządzanie pulami numerów recept</w:t>
      </w:r>
    </w:p>
    <w:p w:rsidR="00C34439" w:rsidRDefault="00C34439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dostęp do słownika leków który posiada aktualne refundacje</w:t>
      </w:r>
    </w:p>
    <w:p w:rsidR="00C34439" w:rsidRDefault="00C34439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powtarzanie leków z zastosowanym dawkowaniem na podstawie wcześniej przepisanych recept</w:t>
      </w:r>
    </w:p>
    <w:p w:rsidR="00C34439" w:rsidRPr="008C5B42" w:rsidRDefault="00C34439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dawkowanie leków wystawianych pacjentowi do grupy stale podawanych</w:t>
      </w:r>
    </w:p>
    <w:p w:rsidR="008F0D3A" w:rsidRDefault="008F0D3A" w:rsidP="008F0D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0D3A">
        <w:rPr>
          <w:rFonts w:ascii="Arial" w:hAnsi="Arial" w:cs="Arial"/>
          <w:b/>
          <w:bCs/>
          <w:color w:val="000000"/>
          <w:sz w:val="20"/>
          <w:szCs w:val="20"/>
        </w:rPr>
        <w:t>Funkcjonalność w zakresie pracy w gabinecie</w:t>
      </w:r>
      <w:r w:rsidR="00FD762A">
        <w:rPr>
          <w:rFonts w:ascii="Arial" w:hAnsi="Arial" w:cs="Arial"/>
          <w:b/>
          <w:bCs/>
          <w:color w:val="000000"/>
          <w:sz w:val="20"/>
          <w:szCs w:val="20"/>
        </w:rPr>
        <w:t xml:space="preserve"> POZ i AOS</w:t>
      </w:r>
    </w:p>
    <w:p w:rsidR="00C34439" w:rsidRDefault="00C34439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ewidencja istotnych informacji o stanie zdrowia, przebytych chorobach, wykonanych badaniach fizykalnych itp.</w:t>
      </w:r>
    </w:p>
    <w:p w:rsidR="00C34439" w:rsidRDefault="00C34439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konfiguracja wyświetlania czynników ryzyka na ekranie wizyty</w:t>
      </w:r>
    </w:p>
    <w:p w:rsidR="00C34439" w:rsidRDefault="00C34439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9A2D52">
        <w:rPr>
          <w:rFonts w:ascii="Arial" w:hAnsi="Arial" w:cs="Arial"/>
          <w:bCs/>
          <w:color w:val="000000"/>
          <w:sz w:val="20"/>
          <w:szCs w:val="20"/>
        </w:rPr>
        <w:t>prezentacja 3 ostatnich wizyt pacjenta oraz ostatniej wizyty kompleksowej i recepturowej</w:t>
      </w:r>
    </w:p>
    <w:p w:rsidR="009A2D52" w:rsidRDefault="009A2D5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szablon tekstów standardowych</w:t>
      </w:r>
    </w:p>
    <w:p w:rsidR="009A2D52" w:rsidRDefault="009A2D5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szablon wywiadów, badań fizykalnych z możliwością określenia dostępu ( prywatny, publiczny)</w:t>
      </w:r>
    </w:p>
    <w:p w:rsidR="009A2D52" w:rsidRDefault="009A2D5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ewidencja chorób przewlekłych</w:t>
      </w:r>
    </w:p>
    <w:p w:rsidR="009A2D52" w:rsidRDefault="009A2D5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prezentacja graficzna rozpoznań</w:t>
      </w:r>
    </w:p>
    <w:p w:rsidR="009A2D52" w:rsidRDefault="009A2D5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ewidencja historii pomiaru ciśnienia</w:t>
      </w:r>
    </w:p>
    <w:p w:rsidR="009A2D52" w:rsidRDefault="009A2D5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ewidencja przeprowadzanych zabiegów</w:t>
      </w:r>
    </w:p>
    <w:p w:rsidR="009A2D52" w:rsidRDefault="009A2D5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ewidencja i przegląd:</w:t>
      </w:r>
    </w:p>
    <w:p w:rsidR="009A2D52" w:rsidRDefault="009A2D52" w:rsidP="0086535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badań labor</w:t>
      </w:r>
      <w:r w:rsidRPr="009A2D52">
        <w:rPr>
          <w:rFonts w:ascii="Arial" w:hAnsi="Arial" w:cs="Arial"/>
          <w:bCs/>
          <w:color w:val="000000"/>
          <w:sz w:val="20"/>
          <w:szCs w:val="20"/>
        </w:rPr>
        <w:t>atoryjnych</w:t>
      </w:r>
    </w:p>
    <w:p w:rsidR="009A2D52" w:rsidRDefault="009A2D52" w:rsidP="0086535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badań diagnostycznych</w:t>
      </w:r>
    </w:p>
    <w:p w:rsidR="009A2D52" w:rsidRDefault="009A2D52" w:rsidP="0086535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stale podawanych leków</w:t>
      </w:r>
    </w:p>
    <w:p w:rsidR="009A2D52" w:rsidRDefault="009A2D52" w:rsidP="0086535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konsultacji</w:t>
      </w:r>
    </w:p>
    <w:p w:rsidR="009A2D52" w:rsidRDefault="009A2D52" w:rsidP="0086535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hospitalizacji</w:t>
      </w:r>
    </w:p>
    <w:p w:rsidR="009A2D52" w:rsidRDefault="009A2D52" w:rsidP="0086535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rehabilitacji</w:t>
      </w:r>
    </w:p>
    <w:p w:rsidR="009A2D52" w:rsidRDefault="009A2D52" w:rsidP="0086535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zrealizowanych szczepień</w:t>
      </w:r>
    </w:p>
    <w:p w:rsidR="009A2D52" w:rsidRDefault="009A2D52" w:rsidP="0086535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czynników ryzyka</w:t>
      </w:r>
    </w:p>
    <w:p w:rsidR="009A2D52" w:rsidRDefault="009A2D52" w:rsidP="009A2D5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podstawowa obsługa szczepień:</w:t>
      </w:r>
    </w:p>
    <w:p w:rsidR="009A2D52" w:rsidRDefault="009A2D52" w:rsidP="0086535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standardowy kalendarz szczepień</w:t>
      </w:r>
    </w:p>
    <w:p w:rsidR="009A2D52" w:rsidRPr="004E1375" w:rsidRDefault="009A2D52" w:rsidP="0086535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1375">
        <w:rPr>
          <w:rFonts w:ascii="Arial" w:hAnsi="Arial" w:cs="Arial"/>
          <w:bCs/>
          <w:color w:val="000000"/>
          <w:sz w:val="20"/>
          <w:szCs w:val="20"/>
        </w:rPr>
        <w:t>ewidencja w</w:t>
      </w:r>
      <w:r w:rsidR="00AF7884" w:rsidRPr="004E1375">
        <w:rPr>
          <w:rFonts w:ascii="Arial" w:hAnsi="Arial" w:cs="Arial"/>
          <w:bCs/>
          <w:color w:val="000000"/>
          <w:sz w:val="20"/>
          <w:szCs w:val="20"/>
        </w:rPr>
        <w:t xml:space="preserve">ykonanych szczepień </w:t>
      </w:r>
      <w:r w:rsidR="006B0BEF" w:rsidRPr="004E1375">
        <w:rPr>
          <w:rFonts w:ascii="Arial" w:hAnsi="Arial" w:cs="Arial"/>
          <w:bCs/>
          <w:color w:val="000000"/>
          <w:sz w:val="20"/>
          <w:szCs w:val="20"/>
        </w:rPr>
        <w:t>- rozszerzona obsługa szczepień:</w:t>
      </w:r>
    </w:p>
    <w:p w:rsidR="006B0BEF" w:rsidRDefault="006B0BEF" w:rsidP="0086535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planowanie szczepień dodatkowych</w:t>
      </w:r>
    </w:p>
    <w:p w:rsidR="006B0BEF" w:rsidRDefault="006B0BEF" w:rsidP="0086535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modyfikacja standardowego kalendarza szczepień</w:t>
      </w:r>
    </w:p>
    <w:p w:rsidR="006B0BEF" w:rsidRDefault="006B0BEF" w:rsidP="006B0BE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planowanie szczepień do wykonania według kalendarza zgodnie z Programem Szczepień Ochronnych</w:t>
      </w:r>
    </w:p>
    <w:p w:rsidR="006B0BEF" w:rsidRDefault="006B0BEF" w:rsidP="006B0BE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ewidencja danych antropometrycznych i przegląd w formie tabeli</w:t>
      </w:r>
    </w:p>
    <w:p w:rsidR="006B0BEF" w:rsidRDefault="006B0BEF" w:rsidP="006B0BE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ewidencja badań fizykalnych i przegląd w formie tabelarycznej</w:t>
      </w:r>
    </w:p>
    <w:p w:rsidR="006B0BEF" w:rsidRDefault="006B0BEF" w:rsidP="006B0BE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słownik procedur ICD-9</w:t>
      </w:r>
    </w:p>
    <w:p w:rsidR="006B0BEF" w:rsidRDefault="006B0BEF" w:rsidP="006B0BE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tworzenie, ewidencja i wydruk skierowań:</w:t>
      </w:r>
    </w:p>
    <w:p w:rsidR="006B0BEF" w:rsidRDefault="006B0BEF" w:rsidP="0086535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na badania laboratoryjne</w:t>
      </w:r>
    </w:p>
    <w:p w:rsidR="006B0BEF" w:rsidRDefault="006B0BEF" w:rsidP="0086535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na badania diagnostyczne</w:t>
      </w:r>
    </w:p>
    <w:p w:rsidR="006B0BEF" w:rsidRDefault="006B0BEF" w:rsidP="0086535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do specjalisty</w:t>
      </w:r>
    </w:p>
    <w:p w:rsidR="006B0BEF" w:rsidRDefault="006B0BEF" w:rsidP="0086535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do szpitala</w:t>
      </w:r>
    </w:p>
    <w:p w:rsidR="006B0BEF" w:rsidRDefault="006B0BEF" w:rsidP="0086535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na zabiegi rehabilitacyjne</w:t>
      </w:r>
    </w:p>
    <w:p w:rsidR="006B0BEF" w:rsidRDefault="006B0BEF" w:rsidP="0086535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na badania histopatologiczne</w:t>
      </w:r>
    </w:p>
    <w:p w:rsidR="006B0BEF" w:rsidRDefault="006B0BEF" w:rsidP="006B0BE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tworzenie, ewidencja i wydruk skierowań do:</w:t>
      </w:r>
    </w:p>
    <w:p w:rsidR="006B0BEF" w:rsidRDefault="006B0BEF" w:rsidP="0086535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sanatorium</w:t>
      </w:r>
    </w:p>
    <w:p w:rsidR="006B0BEF" w:rsidRDefault="006B0BEF" w:rsidP="0086535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pielęgniarki położnej</w:t>
      </w:r>
    </w:p>
    <w:p w:rsidR="006B0BEF" w:rsidRDefault="006B0BEF" w:rsidP="006B0BE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C711B2">
        <w:rPr>
          <w:rFonts w:ascii="Arial" w:hAnsi="Arial" w:cs="Arial"/>
          <w:bCs/>
          <w:color w:val="000000"/>
          <w:sz w:val="20"/>
          <w:szCs w:val="20"/>
        </w:rPr>
        <w:t>tworzenie, ewidencja i wydruk zleceń na :</w:t>
      </w:r>
    </w:p>
    <w:p w:rsidR="00C711B2" w:rsidRDefault="00C711B2" w:rsidP="0086535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transport</w:t>
      </w:r>
    </w:p>
    <w:p w:rsidR="00C711B2" w:rsidRDefault="00C711B2" w:rsidP="0086535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zaopatrzenie rehabilitac</w:t>
      </w:r>
      <w:r w:rsidR="003F571F">
        <w:rPr>
          <w:rFonts w:ascii="Arial" w:hAnsi="Arial" w:cs="Arial"/>
          <w:bCs/>
          <w:color w:val="000000"/>
          <w:sz w:val="20"/>
          <w:szCs w:val="20"/>
        </w:rPr>
        <w:t>yjne – rehabilitację ogólnoustrojową</w:t>
      </w:r>
    </w:p>
    <w:p w:rsidR="00C711B2" w:rsidRDefault="00C711B2" w:rsidP="0086535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opiekę długoterminową</w:t>
      </w:r>
    </w:p>
    <w:p w:rsidR="00C711B2" w:rsidRDefault="00C711B2" w:rsidP="0086535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badania cytologiczne</w:t>
      </w:r>
    </w:p>
    <w:p w:rsidR="00C711B2" w:rsidRDefault="00C711B2" w:rsidP="00C711B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 tworzenie, ewidencja i wydruk dokumentów:</w:t>
      </w:r>
    </w:p>
    <w:p w:rsidR="00C711B2" w:rsidRDefault="00C711B2" w:rsidP="0086535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zaświadczenie lekarskie</w:t>
      </w:r>
    </w:p>
    <w:p w:rsidR="00C711B2" w:rsidRDefault="00C711B2" w:rsidP="0086535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druk OL-9 i N14</w:t>
      </w:r>
    </w:p>
    <w:p w:rsidR="00C711B2" w:rsidRDefault="00C711B2" w:rsidP="0086535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zaśw</w:t>
      </w:r>
      <w:r w:rsidR="003F571F">
        <w:rPr>
          <w:rFonts w:ascii="Arial" w:hAnsi="Arial" w:cs="Arial"/>
          <w:bCs/>
          <w:color w:val="000000"/>
          <w:sz w:val="20"/>
          <w:szCs w:val="20"/>
        </w:rPr>
        <w:t>iadczenie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dla zespołu ds.OoN</w:t>
      </w:r>
    </w:p>
    <w:p w:rsidR="00C711B2" w:rsidRDefault="00C711B2" w:rsidP="0086535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informacja dla lekarza kierującego</w:t>
      </w:r>
    </w:p>
    <w:p w:rsidR="00C711B2" w:rsidRDefault="00C711B2" w:rsidP="0086535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odmowa pacjenta</w:t>
      </w:r>
    </w:p>
    <w:p w:rsidR="00C711B2" w:rsidRDefault="00C711B2" w:rsidP="00C711B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podstawowa obsługa recept. Wystawianie recept z wykorzystaniem słowników:</w:t>
      </w:r>
    </w:p>
    <w:p w:rsidR="00C711B2" w:rsidRDefault="00C711B2" w:rsidP="0086535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leków własnych</w:t>
      </w:r>
    </w:p>
    <w:p w:rsidR="00C711B2" w:rsidRDefault="00C711B2" w:rsidP="0086535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bazy leków znajdującej się w systemie</w:t>
      </w:r>
    </w:p>
    <w:p w:rsidR="00C711B2" w:rsidRDefault="00C711B2" w:rsidP="0086535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leków przepisywanych przez lekarza (leki preferowane)</w:t>
      </w:r>
    </w:p>
    <w:p w:rsidR="00C711B2" w:rsidRDefault="00C711B2" w:rsidP="0086535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zapamiętanie dawkowania i sposobu podawania leku</w:t>
      </w:r>
    </w:p>
    <w:p w:rsidR="00C711B2" w:rsidRDefault="00C711B2" w:rsidP="00C711B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rozszerzona obsługa recept:</w:t>
      </w:r>
    </w:p>
    <w:p w:rsidR="00C711B2" w:rsidRDefault="00C711B2" w:rsidP="0086535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mechanizm automatycz</w:t>
      </w:r>
      <w:r w:rsidR="0017151E">
        <w:rPr>
          <w:rFonts w:ascii="Arial" w:hAnsi="Arial" w:cs="Arial"/>
          <w:bCs/>
          <w:color w:val="000000"/>
          <w:sz w:val="20"/>
          <w:szCs w:val="20"/>
        </w:rPr>
        <w:t>nego wykrywania uprawnień do refundacji recept</w:t>
      </w:r>
    </w:p>
    <w:p w:rsidR="0017151E" w:rsidRDefault="0017151E" w:rsidP="0086535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obliczanie liczby dni stosowanie przepisanego leku</w:t>
      </w:r>
    </w:p>
    <w:p w:rsidR="0017151E" w:rsidRDefault="0017151E" w:rsidP="0086535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możliwość edycji leków dodanych na receptę</w:t>
      </w:r>
    </w:p>
    <w:p w:rsidR="0017151E" w:rsidRDefault="0017151E" w:rsidP="0017151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słownik leków stale podawanych</w:t>
      </w:r>
    </w:p>
    <w:p w:rsidR="0017151E" w:rsidRDefault="0017151E" w:rsidP="0017151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historia przyjmowanych/przepisanych leków</w:t>
      </w:r>
    </w:p>
    <w:p w:rsidR="0017151E" w:rsidRDefault="0017151E" w:rsidP="0017151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nadruk zwolnień na druku L4, dla pacjenta i opiekuna</w:t>
      </w:r>
    </w:p>
    <w:p w:rsidR="0017151E" w:rsidRDefault="0017151E" w:rsidP="0017151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dostęp do terminarza i możliwość zaplanowania kolejnej wizyty</w:t>
      </w:r>
    </w:p>
    <w:p w:rsidR="0017151E" w:rsidRDefault="0017151E" w:rsidP="0017151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podstawowy przegląd historii wizyt – możliwość określenia:</w:t>
      </w:r>
    </w:p>
    <w:p w:rsidR="0017151E" w:rsidRDefault="0017151E" w:rsidP="0086535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zakresu dat realizacji</w:t>
      </w:r>
    </w:p>
    <w:p w:rsidR="0017151E" w:rsidRDefault="0017151E" w:rsidP="0086535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lekarza realizującego</w:t>
      </w:r>
    </w:p>
    <w:p w:rsidR="0017151E" w:rsidRDefault="0017151E" w:rsidP="0086535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komórki organizacyjnej</w:t>
      </w:r>
    </w:p>
    <w:p w:rsidR="0017151E" w:rsidRDefault="0017151E" w:rsidP="0017151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rozszerzony przegląd historii wizyt – możliwość wyboru zakresu wyświetlanych informacji</w:t>
      </w:r>
    </w:p>
    <w:p w:rsidR="0017151E" w:rsidRDefault="0017151E" w:rsidP="0017151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schemat (szablony) wizyt dal danych medycznych</w:t>
      </w:r>
    </w:p>
    <w:p w:rsidR="0017151E" w:rsidRDefault="0017151E" w:rsidP="0017151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kopiowan</w:t>
      </w:r>
      <w:r w:rsidR="000E45B5">
        <w:rPr>
          <w:rFonts w:ascii="Arial" w:hAnsi="Arial" w:cs="Arial"/>
          <w:bCs/>
          <w:color w:val="000000"/>
          <w:sz w:val="20"/>
          <w:szCs w:val="20"/>
        </w:rPr>
        <w:t xml:space="preserve">ie danych z poprzedniej wizyty ( </w:t>
      </w:r>
      <w:r>
        <w:rPr>
          <w:rFonts w:ascii="Arial" w:hAnsi="Arial" w:cs="Arial"/>
          <w:bCs/>
          <w:color w:val="000000"/>
          <w:sz w:val="20"/>
          <w:szCs w:val="20"/>
        </w:rPr>
        <w:t>wywiad, badanie fizykalne, rozpoznanie)</w:t>
      </w:r>
    </w:p>
    <w:p w:rsidR="0017151E" w:rsidRDefault="0017151E" w:rsidP="0017151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automatyczne wyznaczanie grup</w:t>
      </w:r>
      <w:r w:rsidR="000E45B5">
        <w:rPr>
          <w:rFonts w:ascii="Arial" w:hAnsi="Arial" w:cs="Arial"/>
          <w:bCs/>
          <w:color w:val="000000"/>
          <w:sz w:val="20"/>
          <w:szCs w:val="20"/>
        </w:rPr>
        <w:t xml:space="preserve"> dyspanseryjnych na podstawie rozpoznań</w:t>
      </w:r>
    </w:p>
    <w:p w:rsidR="000E45B5" w:rsidRDefault="000E45B5" w:rsidP="0017151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słowniki ICD-10 z funkcją wyszukiwania i wybierania rozpoznań</w:t>
      </w:r>
    </w:p>
    <w:p w:rsidR="000E45B5" w:rsidRDefault="000E45B5" w:rsidP="0017151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dodawanie wyników badań zdjęć oraz innych materiałów graficznych poprzez wskazanie pliku lub zeskanowanie</w:t>
      </w:r>
    </w:p>
    <w:p w:rsidR="000E45B5" w:rsidRDefault="000E45B5" w:rsidP="0017151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- ostrzeganie o występowaniu uczulenia na lek podczas wystawiania recept, na podstawie informacji wprowadzanych w czynnikach ryzyka pacjenta</w:t>
      </w:r>
    </w:p>
    <w:p w:rsidR="000E45B5" w:rsidRDefault="000E45B5" w:rsidP="0017151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 dopisywanie wyniku zleconych badań do wizyty ( automatyczne)</w:t>
      </w:r>
    </w:p>
    <w:p w:rsidR="000E45B5" w:rsidRDefault="000E45B5" w:rsidP="0017151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wydruk zleceń i podsumowań wizyty</w:t>
      </w:r>
    </w:p>
    <w:p w:rsidR="000E45B5" w:rsidRDefault="000E45B5" w:rsidP="0017151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rozszerzona konfiguracja ekranów wizyty, danych medycznych, skierowań, recept:</w:t>
      </w:r>
    </w:p>
    <w:p w:rsidR="000E45B5" w:rsidRDefault="000E45B5" w:rsidP="0086535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zmiana kolejności wyświetlania przycisków</w:t>
      </w:r>
    </w:p>
    <w:p w:rsidR="000E45B5" w:rsidRPr="003D3D5C" w:rsidRDefault="000E45B5" w:rsidP="0086535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możliwość wyłączenia nieużywanych przycisków</w:t>
      </w:r>
    </w:p>
    <w:p w:rsidR="008F0D3A" w:rsidRDefault="008F0D3A" w:rsidP="008F0D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0D3A">
        <w:rPr>
          <w:rFonts w:ascii="Arial" w:hAnsi="Arial" w:cs="Arial"/>
          <w:b/>
          <w:bCs/>
          <w:color w:val="000000"/>
          <w:sz w:val="20"/>
          <w:szCs w:val="20"/>
        </w:rPr>
        <w:t>Funkcjonalność w zakresie sporządzania raportów</w:t>
      </w:r>
      <w:r w:rsidR="00FD762A">
        <w:rPr>
          <w:rFonts w:ascii="Arial" w:hAnsi="Arial" w:cs="Arial"/>
          <w:b/>
          <w:bCs/>
          <w:color w:val="000000"/>
          <w:sz w:val="20"/>
          <w:szCs w:val="20"/>
        </w:rPr>
        <w:t xml:space="preserve"> i raportów pomocniczych</w:t>
      </w:r>
    </w:p>
    <w:p w:rsidR="003D3D5C" w:rsidRPr="003D3D5C" w:rsidRDefault="003D3D5C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D3D5C">
        <w:rPr>
          <w:rFonts w:ascii="Arial" w:hAnsi="Arial" w:cs="Arial"/>
          <w:bCs/>
          <w:color w:val="000000"/>
          <w:sz w:val="20"/>
          <w:szCs w:val="20"/>
        </w:rPr>
        <w:t>- raport wystawionych skierowań</w:t>
      </w:r>
    </w:p>
    <w:p w:rsidR="003D3D5C" w:rsidRDefault="003D3D5C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D3D5C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ilość wizyt z określonym rozpoznaniem</w:t>
      </w:r>
    </w:p>
    <w:p w:rsidR="003D3D5C" w:rsidRDefault="003D3D5C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ilość rozpoznań pierwszorazowych</w:t>
      </w:r>
    </w:p>
    <w:p w:rsidR="003D3D5C" w:rsidRDefault="003D3D5C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liczba świadczeń według realizującego</w:t>
      </w:r>
    </w:p>
    <w:p w:rsidR="003D3D5C" w:rsidRDefault="003D3D5C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raport przepisanych leków</w:t>
      </w:r>
    </w:p>
    <w:p w:rsidR="003D3D5C" w:rsidRDefault="003D3D5C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raport dotyczący wyników badań</w:t>
      </w:r>
    </w:p>
    <w:p w:rsidR="003D3D5C" w:rsidRDefault="003D3D5C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tworzenie własnych formularzy interaktywnych</w:t>
      </w:r>
    </w:p>
    <w:p w:rsidR="003D3D5C" w:rsidRPr="003D3D5C" w:rsidRDefault="003D3D5C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generator raportów – narzędzie do definiowania raportów, umożliwia zapis wyniku w formacie XLS, CSV, HTML</w:t>
      </w:r>
    </w:p>
    <w:p w:rsidR="008F0D3A" w:rsidRDefault="008F0D3A" w:rsidP="008F0D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Funkcjonalność</w:t>
      </w:r>
      <w:r w:rsidRPr="008F0D3A">
        <w:rPr>
          <w:rFonts w:ascii="Arial" w:hAnsi="Arial" w:cs="Arial"/>
          <w:b/>
          <w:bCs/>
          <w:color w:val="000000"/>
          <w:sz w:val="20"/>
          <w:szCs w:val="20"/>
        </w:rPr>
        <w:t xml:space="preserve"> w zakresie prowadzenia Elektronicznej Dokumentacji Medycznej</w:t>
      </w:r>
    </w:p>
    <w:p w:rsidR="00F26116" w:rsidRDefault="00F26116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tworzenie dokumentów elektronicznych w formacie XML podczas autoryzacji danych</w:t>
      </w:r>
    </w:p>
    <w:p w:rsidR="00F26116" w:rsidRDefault="00F26116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autoryzacja wpisów w dokumentacji z uwzględnieniem danych osoby dokonującej wpisu oraz daty i godziny wpisu</w:t>
      </w:r>
    </w:p>
    <w:p w:rsidR="00F26116" w:rsidRDefault="00F26116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przegląd elektronicznej dokumentacji medycznej pacjenta</w:t>
      </w:r>
    </w:p>
    <w:p w:rsidR="00F26116" w:rsidRDefault="00F26116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automatyczny zapis w rejestrze zmian informacji o zmia</w:t>
      </w:r>
      <w:r w:rsidR="00AB7445">
        <w:rPr>
          <w:rFonts w:ascii="Arial" w:hAnsi="Arial" w:cs="Arial"/>
          <w:bCs/>
          <w:color w:val="000000"/>
          <w:sz w:val="20"/>
          <w:szCs w:val="20"/>
        </w:rPr>
        <w:t>nach dokonanych w Elektroniczne</w:t>
      </w:r>
      <w:r>
        <w:rPr>
          <w:rFonts w:ascii="Arial" w:hAnsi="Arial" w:cs="Arial"/>
          <w:bCs/>
          <w:color w:val="000000"/>
          <w:sz w:val="20"/>
          <w:szCs w:val="20"/>
        </w:rPr>
        <w:t>j Dokumentacji Medycznej</w:t>
      </w:r>
    </w:p>
    <w:p w:rsidR="00F26116" w:rsidRDefault="00F26116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AB7445">
        <w:rPr>
          <w:rFonts w:ascii="Arial" w:hAnsi="Arial" w:cs="Arial"/>
          <w:bCs/>
          <w:color w:val="000000"/>
          <w:sz w:val="20"/>
          <w:szCs w:val="20"/>
        </w:rPr>
        <w:t>brak możliwości wprowadzenia zmian w dokumentacji bez podania przyczyny. Informacje o przyczynach wprowadzonych zmian muszą być gromadzone w dokumentacji elektronicznej</w:t>
      </w:r>
    </w:p>
    <w:p w:rsidR="00AB7445" w:rsidRDefault="00AB7445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prezentacja zmian dokonanych w Elektronicznej Dokumentacji Medycznej</w:t>
      </w:r>
    </w:p>
    <w:p w:rsidR="00AB7445" w:rsidRDefault="00AB7445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udostępnianie dokumentacji medycznej w postaci wydruku do pliku PDF</w:t>
      </w:r>
    </w:p>
    <w:p w:rsidR="00AB7445" w:rsidRDefault="00AB7445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możliwość bezpośrednio z systemu podpisywania udostępnianej dokumentacji medycznej przy użyciu podpisu kwalifikowanego</w:t>
      </w:r>
    </w:p>
    <w:p w:rsidR="00AB7445" w:rsidRDefault="00AB7445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integralne repozytorium Elektronicznej Dokumentacji Medycznej</w:t>
      </w:r>
    </w:p>
    <w:p w:rsidR="00AB7445" w:rsidRDefault="00AB7445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ewidencja i wydruk wniosku o udostępnianie dokumentacji medycznej pacjenta</w:t>
      </w:r>
    </w:p>
    <w:p w:rsidR="00AB7445" w:rsidRPr="00F26116" w:rsidRDefault="00AB7445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ewidencja i wydruk</w:t>
      </w:r>
      <w:r w:rsidRPr="00AB744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i wydruk potwierdzenia odbioru dokumentacji medycznej</w:t>
      </w:r>
    </w:p>
    <w:p w:rsidR="008F0D3A" w:rsidRDefault="008F0D3A" w:rsidP="008F0D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0D3A">
        <w:rPr>
          <w:rFonts w:ascii="Arial" w:hAnsi="Arial" w:cs="Arial"/>
          <w:b/>
          <w:bCs/>
          <w:color w:val="000000"/>
          <w:sz w:val="20"/>
          <w:szCs w:val="20"/>
        </w:rPr>
        <w:t>Funk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cjonalność Bazy Leków </w:t>
      </w:r>
    </w:p>
    <w:p w:rsidR="00CD1032" w:rsidRDefault="00CD103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stale weryfikowana i aktualizowana baza produktów leczniczych aktualnie dostępnych w obrocie</w:t>
      </w:r>
    </w:p>
    <w:p w:rsidR="00CD1032" w:rsidRDefault="00CD103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rozbudowana wyszukiwarka leków i ich zamienników</w:t>
      </w:r>
    </w:p>
    <w:p w:rsidR="00CD1032" w:rsidRDefault="00CD103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przepisywanie na receptę leków wybranych z bazy Pharmindex</w:t>
      </w:r>
    </w:p>
    <w:p w:rsidR="00CD1032" w:rsidRDefault="00CD103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informacje o cenach i poziomie refundacji leków</w:t>
      </w:r>
    </w:p>
    <w:p w:rsidR="00CD1032" w:rsidRDefault="00CD103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informacje o dostępności rynkowej leków</w:t>
      </w:r>
    </w:p>
    <w:p w:rsidR="00CD1032" w:rsidRDefault="00CD103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rozbudowane opisy leków – skład, działanie, wskazania, przeciwwskazania, interakcje, dawkowanie etc.</w:t>
      </w:r>
    </w:p>
    <w:p w:rsidR="00CD1032" w:rsidRPr="00CD1032" w:rsidRDefault="00CD103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funkcjonalność zgłoszenia uwag za pomocą wiadomości e-mail producentowi bazy Pharmindex</w:t>
      </w:r>
    </w:p>
    <w:p w:rsidR="008F0D3A" w:rsidRDefault="008F0D3A" w:rsidP="008F0D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0D3A">
        <w:rPr>
          <w:rFonts w:ascii="Arial" w:hAnsi="Arial" w:cs="Arial"/>
          <w:b/>
          <w:bCs/>
          <w:color w:val="000000"/>
          <w:sz w:val="20"/>
          <w:szCs w:val="20"/>
        </w:rPr>
        <w:t>Funkcjonalność Replikacji bazy danych</w:t>
      </w:r>
    </w:p>
    <w:p w:rsidR="00CD1032" w:rsidRPr="00CD1032" w:rsidRDefault="00CD1032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replikacja danych serwera podstawowego na serwer zapasowy w trybie Hot Standby</w:t>
      </w:r>
    </w:p>
    <w:p w:rsidR="008F0D3A" w:rsidRDefault="008F0D3A" w:rsidP="008F0D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0D3A">
        <w:rPr>
          <w:rFonts w:ascii="Arial" w:hAnsi="Arial" w:cs="Arial"/>
          <w:b/>
          <w:bCs/>
          <w:color w:val="000000"/>
          <w:sz w:val="20"/>
          <w:szCs w:val="20"/>
        </w:rPr>
        <w:t>Funkcjonalność tworzenia sprawozdań rocznych MZ/GUS</w:t>
      </w:r>
    </w:p>
    <w:p w:rsidR="005B114C" w:rsidRDefault="005B114C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114C">
        <w:rPr>
          <w:rFonts w:ascii="Arial" w:hAnsi="Arial" w:cs="Arial"/>
          <w:bCs/>
          <w:color w:val="000000"/>
          <w:sz w:val="20"/>
          <w:szCs w:val="20"/>
        </w:rPr>
        <w:t>- komplet raportów do sprawozda</w:t>
      </w:r>
      <w:r>
        <w:rPr>
          <w:rFonts w:ascii="Arial" w:hAnsi="Arial" w:cs="Arial"/>
          <w:bCs/>
          <w:color w:val="000000"/>
          <w:sz w:val="20"/>
          <w:szCs w:val="20"/>
        </w:rPr>
        <w:t>nia danych do MZ i GUS-u</w:t>
      </w:r>
    </w:p>
    <w:p w:rsidR="005B114C" w:rsidRPr="005B114C" w:rsidRDefault="005B114C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automatyczne pobieranie danych z bazy do wygenerowania raportu</w:t>
      </w:r>
    </w:p>
    <w:p w:rsidR="008F0D3A" w:rsidRDefault="00FD762A" w:rsidP="008F0D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Funkcjonalność</w:t>
      </w:r>
      <w:r w:rsidR="008F0D3A" w:rsidRPr="008F0D3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Szyfrowanej Kopii</w:t>
      </w:r>
      <w:r w:rsidR="008F0D3A" w:rsidRPr="008F0D3A">
        <w:rPr>
          <w:rFonts w:ascii="Arial" w:hAnsi="Arial" w:cs="Arial"/>
          <w:b/>
          <w:bCs/>
          <w:color w:val="000000"/>
          <w:sz w:val="20"/>
          <w:szCs w:val="20"/>
        </w:rPr>
        <w:t xml:space="preserve"> w Chmurze</w:t>
      </w:r>
    </w:p>
    <w:p w:rsidR="005B114C" w:rsidRDefault="005B114C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kopia danych w chmurze szyfrowana po stronie zamawiającego kluczem, będącym jedynie w jego posiadaniu</w:t>
      </w:r>
    </w:p>
    <w:p w:rsidR="005B114C" w:rsidRDefault="005B114C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bezpieczne przesyłanie danych z wykorzystaniem protokołu SSL i składowanie w serwerowni pełniącej wymogi ISO 27001</w:t>
      </w:r>
    </w:p>
    <w:p w:rsidR="005B114C" w:rsidRDefault="005B114C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AF7884">
        <w:rPr>
          <w:rFonts w:ascii="Arial" w:hAnsi="Arial" w:cs="Arial"/>
          <w:bCs/>
          <w:color w:val="000000"/>
          <w:sz w:val="20"/>
          <w:szCs w:val="20"/>
        </w:rPr>
        <w:t>definiowanie częstotliwości wykonywania kopii i zapisywania jej w chmurze</w:t>
      </w:r>
    </w:p>
    <w:p w:rsidR="00AF7884" w:rsidRPr="005B114C" w:rsidRDefault="00AF7884" w:rsidP="008F0D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przywracanie w dowolnym momencie plików znajdujących się na dysk komputera</w:t>
      </w:r>
    </w:p>
    <w:p w:rsidR="00FD762A" w:rsidRDefault="00FD762A" w:rsidP="00FD762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D762A">
        <w:rPr>
          <w:rFonts w:ascii="Arial" w:hAnsi="Arial" w:cs="Arial"/>
          <w:b/>
          <w:bCs/>
          <w:color w:val="000000"/>
          <w:sz w:val="20"/>
          <w:szCs w:val="20"/>
        </w:rPr>
        <w:t>Funkcjonalność w zakresie konfiguracji i zarządzania systemem</w:t>
      </w:r>
    </w:p>
    <w:p w:rsidR="003D3D5C" w:rsidRDefault="003D3D5C" w:rsidP="00FD7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D3D5C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bezpłatna baza danych</w:t>
      </w:r>
    </w:p>
    <w:p w:rsidR="003D3D5C" w:rsidRDefault="003D3D5C" w:rsidP="00FD7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baza zabezpieczona przed nieuprawnionym dostępem</w:t>
      </w:r>
    </w:p>
    <w:p w:rsidR="003D3D5C" w:rsidRDefault="003D3D5C" w:rsidP="00FD7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skalowalność systemu i możliwość rozbudowy w dowolnym momencie o dodatkowe moduły i funkcje</w:t>
      </w:r>
    </w:p>
    <w:p w:rsidR="003D3D5C" w:rsidRDefault="003D3D5C" w:rsidP="00FD7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niewymagany dostęp do Internetu w celu pracy w programie</w:t>
      </w:r>
    </w:p>
    <w:p w:rsidR="003D3D5C" w:rsidRDefault="003D3D5C" w:rsidP="00FD7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instalacja i uruchamianie wszystkich niezbędnych komponentów </w:t>
      </w:r>
      <w:r w:rsidR="006A4F97">
        <w:rPr>
          <w:rFonts w:ascii="Arial" w:hAnsi="Arial" w:cs="Arial"/>
          <w:bCs/>
          <w:color w:val="000000"/>
          <w:sz w:val="20"/>
          <w:szCs w:val="20"/>
        </w:rPr>
        <w:t>systemu na jednym lokalnym komputerze</w:t>
      </w:r>
    </w:p>
    <w:p w:rsidR="006A4F97" w:rsidRDefault="006A4F97" w:rsidP="00FD7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instalacja bazy danych na serwerze lokalnym</w:t>
      </w:r>
    </w:p>
    <w:p w:rsidR="006A4F97" w:rsidRDefault="006A4F97" w:rsidP="00FD7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centralne zarządzanie ustawieniami: w ramach systemu, wybranej stacji roboczej lub użytkownika</w:t>
      </w:r>
    </w:p>
    <w:p w:rsidR="006A4F97" w:rsidRDefault="006A4F97" w:rsidP="00FD7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- ustawianie domyślnego formatu dla drukowanych dokumentów ( skierowania, zaświadczenia) z </w:t>
      </w:r>
      <w:r w:rsidR="003F571F">
        <w:rPr>
          <w:rFonts w:ascii="Arial" w:hAnsi="Arial" w:cs="Arial"/>
          <w:bCs/>
          <w:color w:val="000000"/>
          <w:sz w:val="20"/>
          <w:szCs w:val="20"/>
        </w:rPr>
        <w:t xml:space="preserve">jednoczesnym umożliwieniem zmiany formatu przez użytkownika  (jeśli format nie </w:t>
      </w:r>
      <w:r w:rsidR="00E318BE">
        <w:rPr>
          <w:rFonts w:ascii="Arial" w:hAnsi="Arial" w:cs="Arial"/>
          <w:bCs/>
          <w:color w:val="000000"/>
          <w:sz w:val="20"/>
          <w:szCs w:val="20"/>
        </w:rPr>
        <w:t>jest narzucony przepisami prawnymi)</w:t>
      </w:r>
    </w:p>
    <w:p w:rsidR="00E318BE" w:rsidRDefault="00E318BE" w:rsidP="00FD7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wskazanie </w:t>
      </w:r>
      <w:r w:rsidR="002D0C48">
        <w:rPr>
          <w:rFonts w:ascii="Arial" w:hAnsi="Arial" w:cs="Arial"/>
          <w:bCs/>
          <w:color w:val="000000"/>
          <w:sz w:val="20"/>
          <w:szCs w:val="20"/>
        </w:rPr>
        <w:t>zasobnika drukarki, z którego będzie odbywało się drukowanie dowolnego formatu dokumentu</w:t>
      </w:r>
    </w:p>
    <w:p w:rsidR="002D0C48" w:rsidRDefault="002D0C48" w:rsidP="00FD7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skanowanie dokumentów bezpośrednio do bazy programu ( dokumenty nie są trzymane w postaci ,,jawnych” dokumentów/plików na dysku)</w:t>
      </w:r>
    </w:p>
    <w:p w:rsidR="002D0C48" w:rsidRDefault="002D0C48" w:rsidP="00FD7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zarządzanie personelem medycznym</w:t>
      </w:r>
    </w:p>
    <w:p w:rsidR="002D0C48" w:rsidRDefault="002D0C48" w:rsidP="00FD7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zarządzanie systemem zabezpieczeń i uprawnień</w:t>
      </w:r>
    </w:p>
    <w:p w:rsidR="002D0C48" w:rsidRDefault="002D0C48" w:rsidP="00FD7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tworzenie struktu</w:t>
      </w:r>
      <w:r w:rsidR="00A962AA">
        <w:rPr>
          <w:rFonts w:ascii="Arial" w:hAnsi="Arial" w:cs="Arial"/>
          <w:bCs/>
          <w:color w:val="000000"/>
          <w:sz w:val="20"/>
          <w:szCs w:val="20"/>
        </w:rPr>
        <w:t>r</w:t>
      </w:r>
      <w:r>
        <w:rPr>
          <w:rFonts w:ascii="Arial" w:hAnsi="Arial" w:cs="Arial"/>
          <w:bCs/>
          <w:color w:val="000000"/>
          <w:sz w:val="20"/>
          <w:szCs w:val="20"/>
        </w:rPr>
        <w:t>y organizacyjnej</w:t>
      </w:r>
    </w:p>
    <w:p w:rsidR="00A962AA" w:rsidRDefault="00A962AA" w:rsidP="00FD7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obsługa rejestru danych osobowych</w:t>
      </w:r>
    </w:p>
    <w:p w:rsidR="00A962AA" w:rsidRDefault="00A962AA" w:rsidP="00FD7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składowanie i odtwarzanie bazy danych ( możliwość ustalenia harmonogramu składowania bazy – tworzenie kopii zapasowej)</w:t>
      </w:r>
    </w:p>
    <w:p w:rsidR="00A962AA" w:rsidRDefault="00A962AA" w:rsidP="00FD762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prowadzenie i wydruk ksiąg:</w:t>
      </w:r>
    </w:p>
    <w:p w:rsidR="008F0D3A" w:rsidRDefault="00A962AA" w:rsidP="00865350">
      <w:pPr>
        <w:pStyle w:val="Akapitzlist"/>
        <w:numPr>
          <w:ilvl w:val="0"/>
          <w:numId w:val="18"/>
        </w:numPr>
        <w:jc w:val="both"/>
      </w:pPr>
      <w:r w:rsidRPr="00A962AA">
        <w:t>księga przyjęć</w:t>
      </w:r>
    </w:p>
    <w:p w:rsidR="00A962AA" w:rsidRDefault="00A962AA" w:rsidP="00A962A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prowadzenie i wydruk ksiąg:</w:t>
      </w:r>
    </w:p>
    <w:p w:rsidR="004E1375" w:rsidRDefault="004E1375" w:rsidP="00865350">
      <w:pPr>
        <w:pStyle w:val="Akapitzlist"/>
        <w:numPr>
          <w:ilvl w:val="0"/>
          <w:numId w:val="19"/>
        </w:numPr>
        <w:jc w:val="both"/>
      </w:pPr>
      <w:r>
        <w:t xml:space="preserve">księga główna przyjęć </w:t>
      </w:r>
    </w:p>
    <w:p w:rsidR="00A962AA" w:rsidRDefault="00A962AA" w:rsidP="00865350">
      <w:pPr>
        <w:pStyle w:val="Akapitzlist"/>
        <w:numPr>
          <w:ilvl w:val="0"/>
          <w:numId w:val="19"/>
        </w:numPr>
        <w:jc w:val="both"/>
      </w:pPr>
      <w:r>
        <w:t>księga zabiegów</w:t>
      </w:r>
    </w:p>
    <w:p w:rsidR="00A962AA" w:rsidRDefault="00A962AA" w:rsidP="00A962AA">
      <w:pPr>
        <w:ind w:left="360"/>
        <w:jc w:val="both"/>
      </w:pPr>
      <w:r>
        <w:t>-  system walidacji dynamicznie sprawdzających poprawność danych do programu</w:t>
      </w:r>
    </w:p>
    <w:p w:rsidR="00A962AA" w:rsidRDefault="00A962AA" w:rsidP="00A962AA">
      <w:pPr>
        <w:ind w:left="360"/>
        <w:jc w:val="both"/>
      </w:pPr>
      <w:r>
        <w:t>- wbudowany komunikator (Poczta wewnętrzna) do komunikacji między użytkownikami programu oraz dowolnie stworzonymi grupami, wraz z możliwością potwierdzenia przeczytania oraz przesłania załącznika, bez konieczności korzystania z zewnętrznych aplikacji</w:t>
      </w:r>
    </w:p>
    <w:p w:rsidR="00A962AA" w:rsidRDefault="00A962AA" w:rsidP="00A962AA">
      <w:pPr>
        <w:ind w:left="360"/>
        <w:jc w:val="both"/>
      </w:pPr>
      <w:r>
        <w:t>- możliwość wyboru zasobnika drukarki i wydruku dwustronnego</w:t>
      </w:r>
    </w:p>
    <w:p w:rsidR="00A962AA" w:rsidRDefault="00F26116" w:rsidP="00A962AA">
      <w:pPr>
        <w:ind w:left="360"/>
        <w:jc w:val="both"/>
      </w:pPr>
      <w:r>
        <w:t>- dostęp do formularzy systemowych</w:t>
      </w:r>
    </w:p>
    <w:p w:rsidR="00F26116" w:rsidRDefault="00F26116" w:rsidP="00A962AA">
      <w:pPr>
        <w:ind w:left="360"/>
        <w:jc w:val="both"/>
      </w:pPr>
      <w:r>
        <w:t>- tworzenie szablonów wydruku na podstawie szablonów systemowych</w:t>
      </w:r>
    </w:p>
    <w:p w:rsidR="00F26116" w:rsidRDefault="00F26116" w:rsidP="00A962AA">
      <w:pPr>
        <w:ind w:left="360"/>
        <w:jc w:val="both"/>
      </w:pPr>
      <w:r>
        <w:t>- logowanie do programu za pomocą usługi Active Directory</w:t>
      </w:r>
    </w:p>
    <w:p w:rsidR="00F26116" w:rsidRDefault="00F26116" w:rsidP="00A962AA">
      <w:pPr>
        <w:ind w:left="360"/>
        <w:jc w:val="both"/>
      </w:pPr>
      <w:r>
        <w:t>- możliwość użycia Elektronicznego podpisu kwalifikowanego – wykorzystany do logowania i podpisywania eFaktury</w:t>
      </w:r>
    </w:p>
    <w:p w:rsidR="00F26116" w:rsidRDefault="00F26116" w:rsidP="00A962AA">
      <w:pPr>
        <w:ind w:left="360"/>
        <w:jc w:val="both"/>
      </w:pPr>
      <w:r>
        <w:t>- uruchamianie modułów dodatkowych na wybranych stanowiskach programu</w:t>
      </w:r>
    </w:p>
    <w:p w:rsidR="00F26116" w:rsidRDefault="00F26116" w:rsidP="00A962AA">
      <w:pPr>
        <w:ind w:left="360"/>
        <w:jc w:val="both"/>
      </w:pPr>
      <w:r>
        <w:t>- wyświetlanie w programie informacji z kanału RSS lokalnego oddziału NFZ</w:t>
      </w:r>
    </w:p>
    <w:p w:rsidR="00F26116" w:rsidRDefault="00F26116" w:rsidP="00A962AA">
      <w:pPr>
        <w:ind w:left="360"/>
        <w:jc w:val="both"/>
      </w:pPr>
      <w:r>
        <w:t>- równoczesne uruchamianie wielu modułów programu i przełączanie się między nimi</w:t>
      </w:r>
    </w:p>
    <w:p w:rsidR="00F26116" w:rsidRDefault="00F26116" w:rsidP="00A962AA">
      <w:pPr>
        <w:ind w:left="360"/>
        <w:jc w:val="both"/>
      </w:pPr>
    </w:p>
    <w:p w:rsidR="004E1375" w:rsidRPr="00A962AA" w:rsidRDefault="004E1375" w:rsidP="00A962AA">
      <w:pPr>
        <w:ind w:left="360"/>
        <w:jc w:val="both"/>
      </w:pPr>
    </w:p>
    <w:p w:rsidR="009653D9" w:rsidRDefault="00290634" w:rsidP="00AD3342">
      <w:pPr>
        <w:ind w:left="1080"/>
        <w:jc w:val="both"/>
      </w:pPr>
      <w:r w:rsidRPr="00F54871">
        <w:rPr>
          <w:b/>
        </w:rPr>
        <w:t>Wymagany termin realizacji zamówienia</w:t>
      </w:r>
      <w:r w:rsidR="005D40D3" w:rsidRPr="00301767">
        <w:t>:</w:t>
      </w:r>
    </w:p>
    <w:p w:rsidR="00552D3E" w:rsidRDefault="00FA641A" w:rsidP="00865350">
      <w:pPr>
        <w:pStyle w:val="Akapitzlist"/>
        <w:numPr>
          <w:ilvl w:val="0"/>
          <w:numId w:val="20"/>
        </w:numPr>
        <w:jc w:val="both"/>
      </w:pPr>
      <w:r>
        <w:t xml:space="preserve"> </w:t>
      </w:r>
      <w:r w:rsidR="00552D3E">
        <w:t xml:space="preserve">I etap :  </w:t>
      </w:r>
    </w:p>
    <w:p w:rsidR="00FD3731" w:rsidRDefault="00552D3E" w:rsidP="00552D3E">
      <w:pPr>
        <w:ind w:left="1440"/>
        <w:jc w:val="both"/>
      </w:pPr>
      <w:r>
        <w:t xml:space="preserve">- </w:t>
      </w:r>
      <w:r w:rsidR="009653D9">
        <w:t xml:space="preserve">dostawa licencji </w:t>
      </w:r>
      <w:r w:rsidR="00FA641A">
        <w:t xml:space="preserve">do </w:t>
      </w:r>
      <w:r w:rsidR="00FE01E8" w:rsidRPr="00F54871">
        <w:rPr>
          <w:b/>
        </w:rPr>
        <w:t>31</w:t>
      </w:r>
      <w:r w:rsidR="00670D88" w:rsidRPr="00F54871">
        <w:rPr>
          <w:b/>
        </w:rPr>
        <w:t>.12.2017</w:t>
      </w:r>
      <w:r w:rsidR="00FA641A" w:rsidRPr="00F54871">
        <w:rPr>
          <w:b/>
        </w:rPr>
        <w:t xml:space="preserve"> r.</w:t>
      </w:r>
      <w:r w:rsidR="009653D9">
        <w:t xml:space="preserve"> </w:t>
      </w:r>
    </w:p>
    <w:p w:rsidR="00552D3E" w:rsidRDefault="00552D3E" w:rsidP="00552D3E">
      <w:pPr>
        <w:ind w:left="1440" w:hanging="306"/>
        <w:jc w:val="both"/>
      </w:pPr>
      <w:r>
        <w:t>2) II etap:</w:t>
      </w:r>
    </w:p>
    <w:p w:rsidR="009653D9" w:rsidRDefault="009653D9" w:rsidP="00552D3E">
      <w:pPr>
        <w:ind w:left="1560" w:hanging="142"/>
        <w:jc w:val="both"/>
      </w:pPr>
      <w:r>
        <w:t xml:space="preserve">- usługa wdrożenia systemu elektronicznej obsługi pacjentów i dokumentacji medycznej ze szkoleniem personelu  do </w:t>
      </w:r>
      <w:r w:rsidRPr="00F54871">
        <w:rPr>
          <w:b/>
        </w:rPr>
        <w:t>28.02.2018r</w:t>
      </w:r>
      <w:r>
        <w:t>.</w:t>
      </w:r>
    </w:p>
    <w:p w:rsidR="00F54871" w:rsidRDefault="00F54871" w:rsidP="00F54871">
      <w:pPr>
        <w:ind w:left="993" w:hanging="55"/>
        <w:jc w:val="both"/>
      </w:pPr>
      <w:r>
        <w:t xml:space="preserve">Po każdym etapie wykonania następuje wystawienie faktury za zrealizowaną czynność . </w:t>
      </w:r>
    </w:p>
    <w:p w:rsidR="00AD3342" w:rsidRPr="00AD3342" w:rsidRDefault="00AD3342" w:rsidP="00AD3342">
      <w:pPr>
        <w:ind w:left="1080"/>
        <w:jc w:val="both"/>
        <w:rPr>
          <w:b/>
        </w:rPr>
      </w:pPr>
    </w:p>
    <w:p w:rsidR="00290634" w:rsidRPr="00D521CF" w:rsidRDefault="00290634" w:rsidP="00865350">
      <w:pPr>
        <w:numPr>
          <w:ilvl w:val="0"/>
          <w:numId w:val="1"/>
        </w:numPr>
        <w:ind w:left="284" w:hanging="284"/>
        <w:jc w:val="both"/>
      </w:pPr>
      <w:r w:rsidRPr="00D521CF">
        <w:t xml:space="preserve">Przy wyborze propozycji do realizacji zamawiający będzie się kierował kryterium (kryteriami): </w:t>
      </w:r>
    </w:p>
    <w:p w:rsidR="00290634" w:rsidRDefault="001E792F" w:rsidP="00290634">
      <w:pPr>
        <w:keepNext/>
        <w:ind w:firstLine="360"/>
        <w:jc w:val="both"/>
        <w:outlineLvl w:val="1"/>
        <w:rPr>
          <w:b/>
          <w:bCs/>
        </w:rPr>
      </w:pPr>
      <w:r>
        <w:rPr>
          <w:b/>
          <w:bCs/>
        </w:rPr>
        <w:t>Ce</w:t>
      </w:r>
      <w:r w:rsidR="004E1375">
        <w:rPr>
          <w:b/>
          <w:bCs/>
        </w:rPr>
        <w:t>na: 100%</w:t>
      </w:r>
    </w:p>
    <w:p w:rsidR="004E1375" w:rsidRDefault="004E1375" w:rsidP="00290634">
      <w:pPr>
        <w:keepNext/>
        <w:ind w:firstLine="360"/>
        <w:jc w:val="both"/>
        <w:outlineLvl w:val="1"/>
        <w:rPr>
          <w:b/>
          <w:bCs/>
        </w:rPr>
      </w:pPr>
    </w:p>
    <w:p w:rsidR="004E1375" w:rsidRDefault="004E1375" w:rsidP="00290634">
      <w:pPr>
        <w:keepNext/>
        <w:ind w:firstLine="360"/>
        <w:jc w:val="both"/>
        <w:outlineLvl w:val="1"/>
        <w:rPr>
          <w:b/>
          <w:bCs/>
        </w:rPr>
      </w:pPr>
    </w:p>
    <w:p w:rsidR="00290634" w:rsidRPr="00D521CF" w:rsidRDefault="00290634" w:rsidP="00865350">
      <w:pPr>
        <w:numPr>
          <w:ilvl w:val="0"/>
          <w:numId w:val="1"/>
        </w:numPr>
        <w:ind w:left="284" w:hanging="284"/>
        <w:jc w:val="both"/>
      </w:pPr>
      <w:r w:rsidRPr="00D521CF">
        <w:t>Propozycja ma zawierać następujące dokumenty:</w:t>
      </w:r>
    </w:p>
    <w:p w:rsidR="00290634" w:rsidRPr="00D521CF" w:rsidRDefault="00290634" w:rsidP="00865350">
      <w:pPr>
        <w:numPr>
          <w:ilvl w:val="0"/>
          <w:numId w:val="3"/>
        </w:numPr>
        <w:ind w:left="709" w:hanging="425"/>
        <w:jc w:val="both"/>
        <w:rPr>
          <w:b/>
          <w:bCs/>
          <w:u w:val="single"/>
        </w:rPr>
      </w:pPr>
      <w:r w:rsidRPr="00D521CF">
        <w:rPr>
          <w:b/>
          <w:bCs/>
          <w:u w:val="single"/>
        </w:rPr>
        <w:t>Formularz propozycji wg załączonego wzoru,</w:t>
      </w:r>
    </w:p>
    <w:p w:rsidR="00290634" w:rsidRDefault="00290634" w:rsidP="00865350">
      <w:pPr>
        <w:numPr>
          <w:ilvl w:val="0"/>
          <w:numId w:val="3"/>
        </w:numPr>
        <w:ind w:left="709" w:hanging="425"/>
        <w:jc w:val="both"/>
        <w:rPr>
          <w:b/>
          <w:bCs/>
          <w:u w:val="single"/>
        </w:rPr>
      </w:pPr>
      <w:r w:rsidRPr="00D521CF">
        <w:rPr>
          <w:b/>
          <w:bCs/>
          <w:u w:val="single"/>
        </w:rPr>
        <w:t>Kserokopię aktualnego wpisu do właściwego rejestru, uprawniającego wykonawcę do występo</w:t>
      </w:r>
      <w:r w:rsidR="00034B96">
        <w:rPr>
          <w:b/>
          <w:bCs/>
          <w:u w:val="single"/>
        </w:rPr>
        <w:t>wania w obrocie prawnym,</w:t>
      </w:r>
    </w:p>
    <w:p w:rsidR="00C5437E" w:rsidRDefault="00FA641A" w:rsidP="00865350">
      <w:pPr>
        <w:numPr>
          <w:ilvl w:val="0"/>
          <w:numId w:val="3"/>
        </w:numPr>
        <w:ind w:left="709" w:hanging="425"/>
        <w:jc w:val="both"/>
        <w:rPr>
          <w:b/>
          <w:bCs/>
          <w:u w:val="single"/>
        </w:rPr>
      </w:pPr>
      <w:r>
        <w:rPr>
          <w:b/>
          <w:bCs/>
          <w:u w:val="single"/>
        </w:rPr>
        <w:t>Ofertę asortymentowo-cenową wykonawcy.</w:t>
      </w:r>
    </w:p>
    <w:p w:rsidR="00EC6D13" w:rsidRPr="00EC6D13" w:rsidRDefault="00EC6D13" w:rsidP="00EC6D13">
      <w:pPr>
        <w:ind w:left="709"/>
        <w:jc w:val="both"/>
        <w:rPr>
          <w:b/>
          <w:bCs/>
          <w:u w:val="single"/>
        </w:rPr>
      </w:pPr>
    </w:p>
    <w:p w:rsidR="00290634" w:rsidRPr="00D521CF" w:rsidRDefault="00290634" w:rsidP="00865350">
      <w:pPr>
        <w:numPr>
          <w:ilvl w:val="0"/>
          <w:numId w:val="1"/>
        </w:numPr>
        <w:ind w:left="284" w:hanging="284"/>
        <w:jc w:val="both"/>
      </w:pPr>
      <w:r w:rsidRPr="00D521CF">
        <w:lastRenderedPageBreak/>
        <w:t>Opis sposobu obliczania ceny w składanej propozycji cenowej (ofertowej):</w:t>
      </w:r>
    </w:p>
    <w:p w:rsidR="00290634" w:rsidRPr="00D521CF" w:rsidRDefault="00290634" w:rsidP="00D521CF">
      <w:pPr>
        <w:ind w:left="284"/>
        <w:jc w:val="both"/>
      </w:pPr>
      <w:r w:rsidRPr="00D521CF">
        <w:t>Zaproponowana cena powinna zawierać:</w:t>
      </w:r>
    </w:p>
    <w:p w:rsidR="00504C4E" w:rsidRPr="00D521CF" w:rsidRDefault="00CF75AD" w:rsidP="00865350">
      <w:pPr>
        <w:numPr>
          <w:ilvl w:val="0"/>
          <w:numId w:val="5"/>
        </w:numPr>
        <w:tabs>
          <w:tab w:val="num" w:pos="1080"/>
        </w:tabs>
        <w:ind w:left="1080"/>
        <w:jc w:val="both"/>
      </w:pPr>
      <w:r>
        <w:t>Wartość(brutto</w:t>
      </w:r>
      <w:r w:rsidR="00504C4E" w:rsidRPr="00D521CF">
        <w:t xml:space="preserve">) usługi/dostawy/robót budowlanych określoną w oparciu </w:t>
      </w:r>
      <w:r w:rsidR="00D521CF">
        <w:br/>
      </w:r>
      <w:r>
        <w:t>o przedmiot zamówienia.</w:t>
      </w:r>
    </w:p>
    <w:p w:rsidR="00504C4E" w:rsidRDefault="00504C4E" w:rsidP="00D521CF">
      <w:pPr>
        <w:ind w:left="360"/>
        <w:jc w:val="both"/>
      </w:pPr>
      <w:r w:rsidRPr="00D521CF">
        <w:t>Cena podana przez wykonawcę jest obowiązująca p</w:t>
      </w:r>
      <w:r w:rsidR="00D521CF">
        <w:t xml:space="preserve">rzez okres ważności umowy i nie </w:t>
      </w:r>
      <w:r w:rsidRPr="00D521CF">
        <w:t xml:space="preserve">będzie podlegała waloryzacji w okresie jej trwania. </w:t>
      </w:r>
    </w:p>
    <w:p w:rsidR="00D521CF" w:rsidRPr="00D521CF" w:rsidRDefault="00D521CF" w:rsidP="00504C4E">
      <w:pPr>
        <w:ind w:left="360"/>
      </w:pPr>
    </w:p>
    <w:p w:rsidR="00C30ECC" w:rsidRPr="00D521CF" w:rsidRDefault="00290634" w:rsidP="00865350">
      <w:pPr>
        <w:numPr>
          <w:ilvl w:val="0"/>
          <w:numId w:val="1"/>
        </w:numPr>
        <w:ind w:left="284" w:hanging="284"/>
        <w:jc w:val="both"/>
      </w:pPr>
      <w:r w:rsidRPr="00D521CF">
        <w:t>Zamawiający wybierze propozycję odpowiadającą wszystkim postawionym przez niego wymogom, zgodnie z kry</w:t>
      </w:r>
      <w:r w:rsidR="00EC09B5">
        <w:t>teriami określonymi w punkcie 3</w:t>
      </w:r>
      <w:r w:rsidR="00504C4E" w:rsidRPr="00D521CF">
        <w:t xml:space="preserve"> oraz zawierającą </w:t>
      </w:r>
      <w:r w:rsidR="00EC09B5">
        <w:t>dokumenty wymienione w punkcie 4</w:t>
      </w:r>
      <w:r w:rsidR="00504C4E" w:rsidRPr="00D521CF">
        <w:t>.</w:t>
      </w:r>
    </w:p>
    <w:p w:rsidR="00C30ECC" w:rsidRDefault="00C30ECC" w:rsidP="00C30ECC">
      <w:pPr>
        <w:pStyle w:val="Akapitzlist"/>
      </w:pPr>
    </w:p>
    <w:p w:rsidR="00EC6D13" w:rsidRDefault="00EC6D13" w:rsidP="00C30ECC">
      <w:pPr>
        <w:pStyle w:val="Akapitzlist"/>
      </w:pPr>
    </w:p>
    <w:p w:rsidR="00EC6D13" w:rsidRPr="00D521CF" w:rsidRDefault="00EC6D13" w:rsidP="00C30ECC">
      <w:pPr>
        <w:pStyle w:val="Akapitzlist"/>
      </w:pPr>
    </w:p>
    <w:p w:rsidR="00290634" w:rsidRPr="00D521CF" w:rsidRDefault="00290634" w:rsidP="00865350">
      <w:pPr>
        <w:numPr>
          <w:ilvl w:val="0"/>
          <w:numId w:val="1"/>
        </w:numPr>
        <w:ind w:left="284" w:hanging="284"/>
        <w:jc w:val="both"/>
      </w:pPr>
      <w:r w:rsidRPr="00D521CF">
        <w:t>Miejsce i termin złożenia propozycji cenowej (ofertowej):</w:t>
      </w:r>
    </w:p>
    <w:p w:rsidR="00290634" w:rsidRPr="00D521CF" w:rsidRDefault="00290634" w:rsidP="00290634">
      <w:pPr>
        <w:ind w:left="360"/>
        <w:jc w:val="both"/>
      </w:pPr>
      <w:r w:rsidRPr="00D521CF">
        <w:t>Propozycję cenową (ofertową) n</w:t>
      </w:r>
      <w:r w:rsidR="0090321B">
        <w:t>ależ</w:t>
      </w:r>
      <w:r w:rsidR="009653D9">
        <w:t xml:space="preserve">y złożyć w terminie do dnia </w:t>
      </w:r>
      <w:r w:rsidR="009653D9" w:rsidRPr="00CC0687">
        <w:rPr>
          <w:b/>
        </w:rPr>
        <w:t>15</w:t>
      </w:r>
      <w:r w:rsidR="00670D88" w:rsidRPr="00CC0687">
        <w:rPr>
          <w:b/>
        </w:rPr>
        <w:t>.</w:t>
      </w:r>
      <w:r w:rsidR="004E3516" w:rsidRPr="00CC0687">
        <w:rPr>
          <w:b/>
        </w:rPr>
        <w:t>1</w:t>
      </w:r>
      <w:r w:rsidR="00FE01E8" w:rsidRPr="00CC0687">
        <w:rPr>
          <w:b/>
        </w:rPr>
        <w:t>2</w:t>
      </w:r>
      <w:r w:rsidR="009A6BB6" w:rsidRPr="00CC0687">
        <w:rPr>
          <w:b/>
        </w:rPr>
        <w:t>.2017</w:t>
      </w:r>
      <w:r w:rsidR="00FA641A">
        <w:t xml:space="preserve"> r.</w:t>
      </w:r>
      <w:r w:rsidR="0037035F" w:rsidRPr="00432195">
        <w:t xml:space="preserve"> </w:t>
      </w:r>
      <w:r w:rsidR="0037035F" w:rsidRPr="00D521CF">
        <w:t xml:space="preserve">do godziny </w:t>
      </w:r>
      <w:r w:rsidR="00FD762A">
        <w:rPr>
          <w:b/>
          <w:bCs/>
        </w:rPr>
        <w:t>15</w:t>
      </w:r>
      <w:r w:rsidR="00FA641A">
        <w:rPr>
          <w:b/>
          <w:bCs/>
          <w:vertAlign w:val="superscript"/>
        </w:rPr>
        <w:t>00</w:t>
      </w:r>
      <w:r w:rsidRPr="00D521CF">
        <w:rPr>
          <w:b/>
          <w:bCs/>
        </w:rPr>
        <w:t>,</w:t>
      </w:r>
      <w:r w:rsidR="00D521CF">
        <w:t xml:space="preserve"> </w:t>
      </w:r>
      <w:r w:rsidRPr="00D521CF">
        <w:t xml:space="preserve">w formie zgodnej ze wskazaniem zamawiającego, w siedzibie Zamawiającego: </w:t>
      </w:r>
    </w:p>
    <w:p w:rsidR="00D521CF" w:rsidRDefault="00D521CF" w:rsidP="00C30ECC">
      <w:pPr>
        <w:ind w:left="360"/>
        <w:jc w:val="both"/>
        <w:rPr>
          <w:b/>
          <w:bCs/>
        </w:rPr>
      </w:pPr>
    </w:p>
    <w:p w:rsidR="00C30ECC" w:rsidRPr="00D521CF" w:rsidRDefault="00845E98" w:rsidP="00C30ECC">
      <w:pPr>
        <w:ind w:left="360"/>
        <w:jc w:val="both"/>
        <w:rPr>
          <w:b/>
          <w:bCs/>
        </w:rPr>
      </w:pPr>
      <w:r>
        <w:rPr>
          <w:b/>
          <w:bCs/>
        </w:rPr>
        <w:t>Samodzielny Publiczny Zakład Podstawowej Opieki Zdrowotnej</w:t>
      </w:r>
      <w:r w:rsidR="00FE01E8">
        <w:rPr>
          <w:b/>
          <w:bCs/>
        </w:rPr>
        <w:t xml:space="preserve"> w Rzeczniowie</w:t>
      </w:r>
    </w:p>
    <w:p w:rsidR="00290634" w:rsidRDefault="00FE01E8" w:rsidP="00290634">
      <w:pPr>
        <w:ind w:left="360"/>
        <w:jc w:val="both"/>
        <w:rPr>
          <w:b/>
          <w:bCs/>
        </w:rPr>
      </w:pPr>
      <w:r>
        <w:rPr>
          <w:b/>
          <w:bCs/>
        </w:rPr>
        <w:t xml:space="preserve">Rzeczniów 1A </w:t>
      </w:r>
    </w:p>
    <w:p w:rsidR="00FE01E8" w:rsidRDefault="00FE01E8" w:rsidP="00290634">
      <w:pPr>
        <w:ind w:left="360"/>
        <w:jc w:val="both"/>
        <w:rPr>
          <w:b/>
          <w:bCs/>
        </w:rPr>
      </w:pPr>
      <w:r>
        <w:rPr>
          <w:b/>
          <w:bCs/>
        </w:rPr>
        <w:t>27-353 Rzeczniów</w:t>
      </w:r>
    </w:p>
    <w:p w:rsidR="00FE01E8" w:rsidRPr="00D521CF" w:rsidRDefault="00FE01E8" w:rsidP="00290634">
      <w:pPr>
        <w:ind w:left="360"/>
        <w:jc w:val="both"/>
        <w:rPr>
          <w:b/>
          <w:bCs/>
        </w:rPr>
      </w:pPr>
      <w:r>
        <w:rPr>
          <w:b/>
          <w:bCs/>
        </w:rPr>
        <w:t>Fax: 48/616 70 06</w:t>
      </w:r>
    </w:p>
    <w:p w:rsidR="00C30ECC" w:rsidRPr="008D4B60" w:rsidRDefault="00FE01E8" w:rsidP="00290634">
      <w:pPr>
        <w:ind w:left="360"/>
        <w:jc w:val="both"/>
        <w:rPr>
          <w:b/>
          <w:bCs/>
        </w:rPr>
      </w:pPr>
      <w:r>
        <w:rPr>
          <w:b/>
          <w:bCs/>
        </w:rPr>
        <w:t>e-mail: spzpozrzeczniow@gazeta.pl</w:t>
      </w:r>
    </w:p>
    <w:p w:rsidR="00D521CF" w:rsidRPr="008D4B60" w:rsidRDefault="00D521CF" w:rsidP="00D521CF">
      <w:pPr>
        <w:ind w:left="360"/>
      </w:pPr>
    </w:p>
    <w:p w:rsidR="00EC09B5" w:rsidRDefault="00504C4E" w:rsidP="00EC09B5">
      <w:pPr>
        <w:ind w:left="360"/>
        <w:jc w:val="both"/>
        <w:rPr>
          <w:b/>
        </w:rPr>
      </w:pPr>
      <w:r w:rsidRPr="00D521CF">
        <w:t>Propozycja cenowa otrzymana przez zamawiającego po terminie podanym powyżej</w:t>
      </w:r>
      <w:r w:rsidR="00FE01E8">
        <w:t xml:space="preserve">                 </w:t>
      </w:r>
      <w:r w:rsidRPr="00D521CF">
        <w:t xml:space="preserve"> nie będzie uwzględniona przy wyborze. Wykonawca może wprowadzić zmiany</w:t>
      </w:r>
      <w:r w:rsidR="00FE01E8">
        <w:t xml:space="preserve">                   </w:t>
      </w:r>
      <w:r w:rsidRPr="00D521CF">
        <w:t xml:space="preserve"> lub wycofać złożoną przez siebie ofertę/propozycję przed terminem upływu jej składania. </w:t>
      </w:r>
      <w:r w:rsidRPr="00D521CF">
        <w:rPr>
          <w:b/>
        </w:rPr>
        <w:t>Oferta nie zawierająca wymaganych dokumentów zostanie odrzucona bez wezwania do jej uzupełnienia.</w:t>
      </w:r>
    </w:p>
    <w:p w:rsidR="00EC09B5" w:rsidRPr="00D521CF" w:rsidRDefault="00EC09B5" w:rsidP="00EC09B5">
      <w:pPr>
        <w:ind w:left="360"/>
        <w:jc w:val="both"/>
        <w:rPr>
          <w:b/>
        </w:rPr>
      </w:pPr>
      <w:r>
        <w:rPr>
          <w:b/>
        </w:rPr>
        <w:t>Zamawiający zastrzega sobie prawo do unieważnienia postępowania bez podania przyczyn.</w:t>
      </w:r>
    </w:p>
    <w:p w:rsidR="00504C4E" w:rsidRPr="00D521CF" w:rsidRDefault="00504C4E" w:rsidP="00504C4E">
      <w:pPr>
        <w:rPr>
          <w:b/>
        </w:rPr>
      </w:pPr>
    </w:p>
    <w:p w:rsidR="00290634" w:rsidRPr="00D521CF" w:rsidRDefault="00290634" w:rsidP="00865350">
      <w:pPr>
        <w:numPr>
          <w:ilvl w:val="0"/>
          <w:numId w:val="1"/>
        </w:numPr>
        <w:ind w:left="426" w:hanging="426"/>
        <w:jc w:val="both"/>
      </w:pPr>
      <w:r w:rsidRPr="00D521CF">
        <w:t>Osobami uprawnionymi do kontaktów z wykonawcami z ramienia zamawiającego są:</w:t>
      </w:r>
    </w:p>
    <w:p w:rsidR="00034B96" w:rsidRPr="00FA641A" w:rsidRDefault="00FA641A" w:rsidP="00865350">
      <w:pPr>
        <w:keepNext/>
        <w:numPr>
          <w:ilvl w:val="0"/>
          <w:numId w:val="6"/>
        </w:numPr>
        <w:jc w:val="both"/>
        <w:outlineLvl w:val="1"/>
        <w:rPr>
          <w:bCs/>
        </w:rPr>
      </w:pPr>
      <w:r w:rsidRPr="00FA641A">
        <w:rPr>
          <w:bCs/>
        </w:rPr>
        <w:t xml:space="preserve">w </w:t>
      </w:r>
      <w:r>
        <w:rPr>
          <w:bCs/>
        </w:rPr>
        <w:t>sprawach</w:t>
      </w:r>
      <w:r w:rsidRPr="00FA641A">
        <w:rPr>
          <w:bCs/>
        </w:rPr>
        <w:t xml:space="preserve"> merytory</w:t>
      </w:r>
      <w:r w:rsidR="00FE01E8">
        <w:rPr>
          <w:bCs/>
        </w:rPr>
        <w:t>cznych: Monika Tatarczak</w:t>
      </w:r>
      <w:r w:rsidR="004E1375">
        <w:rPr>
          <w:bCs/>
        </w:rPr>
        <w:t xml:space="preserve"> Tel . 48 /616 70 06</w:t>
      </w:r>
    </w:p>
    <w:p w:rsidR="00FA641A" w:rsidRPr="00FA641A" w:rsidRDefault="00FA641A" w:rsidP="00865350">
      <w:pPr>
        <w:keepNext/>
        <w:numPr>
          <w:ilvl w:val="0"/>
          <w:numId w:val="6"/>
        </w:numPr>
        <w:jc w:val="both"/>
        <w:outlineLvl w:val="1"/>
        <w:rPr>
          <w:bCs/>
        </w:rPr>
      </w:pPr>
      <w:r>
        <w:rPr>
          <w:bCs/>
        </w:rPr>
        <w:t>w s</w:t>
      </w:r>
      <w:r w:rsidR="00FE01E8">
        <w:rPr>
          <w:bCs/>
        </w:rPr>
        <w:t>prawach formalnych: Maciej Grekowicz</w:t>
      </w:r>
      <w:r w:rsidR="004E1375">
        <w:rPr>
          <w:bCs/>
        </w:rPr>
        <w:t xml:space="preserve">          Tel. 48 /616 70 06</w:t>
      </w:r>
    </w:p>
    <w:p w:rsidR="00D521CF" w:rsidRDefault="00D521CF" w:rsidP="00845E98">
      <w:pPr>
        <w:ind w:firstLine="360"/>
        <w:jc w:val="both"/>
        <w:rPr>
          <w:b/>
          <w:bCs/>
          <w:lang w:val="de-DE"/>
        </w:rPr>
      </w:pPr>
      <w:r w:rsidRPr="00FA641A">
        <w:t xml:space="preserve"> </w:t>
      </w:r>
    </w:p>
    <w:p w:rsidR="00845E98" w:rsidRPr="00845E98" w:rsidRDefault="00845E98" w:rsidP="00845E98">
      <w:pPr>
        <w:ind w:firstLine="360"/>
        <w:jc w:val="both"/>
        <w:rPr>
          <w:b/>
          <w:bCs/>
          <w:lang w:val="de-DE"/>
        </w:rPr>
      </w:pPr>
    </w:p>
    <w:p w:rsidR="00D521CF" w:rsidRPr="00D521CF" w:rsidRDefault="00D521CF" w:rsidP="00D521CF"/>
    <w:p w:rsidR="00290634" w:rsidRPr="00D521CF" w:rsidRDefault="00290634" w:rsidP="00865350">
      <w:pPr>
        <w:numPr>
          <w:ilvl w:val="0"/>
          <w:numId w:val="1"/>
        </w:numPr>
        <w:ind w:left="426" w:hanging="426"/>
        <w:jc w:val="both"/>
      </w:pPr>
      <w:r w:rsidRPr="00D521CF">
        <w:t>Załączniki:</w:t>
      </w:r>
    </w:p>
    <w:p w:rsidR="00564602" w:rsidRDefault="00564602" w:rsidP="00564602">
      <w:pPr>
        <w:keepNext/>
        <w:ind w:left="1080"/>
        <w:jc w:val="both"/>
        <w:outlineLvl w:val="2"/>
        <w:rPr>
          <w:b/>
          <w:bCs/>
        </w:rPr>
      </w:pPr>
      <w:r w:rsidRPr="008E17C1">
        <w:rPr>
          <w:b/>
          <w:bCs/>
        </w:rPr>
        <w:t xml:space="preserve">- </w:t>
      </w:r>
      <w:r>
        <w:rPr>
          <w:b/>
          <w:bCs/>
        </w:rPr>
        <w:t>f</w:t>
      </w:r>
      <w:r w:rsidRPr="008E17C1">
        <w:rPr>
          <w:b/>
          <w:bCs/>
        </w:rPr>
        <w:t xml:space="preserve">ormularz propozycji </w:t>
      </w:r>
      <w:r>
        <w:rPr>
          <w:b/>
          <w:bCs/>
        </w:rPr>
        <w:t>cenowej</w:t>
      </w:r>
    </w:p>
    <w:p w:rsidR="00564602" w:rsidRDefault="00564602" w:rsidP="00564602">
      <w:pPr>
        <w:keepNext/>
        <w:ind w:left="1080"/>
        <w:jc w:val="both"/>
        <w:outlineLvl w:val="2"/>
        <w:rPr>
          <w:b/>
          <w:bCs/>
        </w:rPr>
      </w:pPr>
    </w:p>
    <w:p w:rsidR="00564602" w:rsidRDefault="00564602" w:rsidP="00564602">
      <w:pPr>
        <w:keepNext/>
        <w:ind w:left="1080"/>
        <w:jc w:val="both"/>
        <w:outlineLvl w:val="2"/>
        <w:rPr>
          <w:b/>
          <w:bCs/>
        </w:rPr>
      </w:pPr>
    </w:p>
    <w:p w:rsidR="0050217C" w:rsidRDefault="0050217C" w:rsidP="0050217C">
      <w:pPr>
        <w:ind w:left="6372"/>
        <w:rPr>
          <w:b/>
          <w:sz w:val="28"/>
          <w:szCs w:val="28"/>
        </w:rPr>
      </w:pPr>
    </w:p>
    <w:p w:rsidR="00290634" w:rsidRPr="00D521CF" w:rsidRDefault="00290634" w:rsidP="00290634"/>
    <w:p w:rsidR="00290634" w:rsidRPr="00D521CF" w:rsidRDefault="00290634" w:rsidP="00290634"/>
    <w:p w:rsidR="00E66942" w:rsidRPr="00D521CF" w:rsidRDefault="00E66942" w:rsidP="00614F75"/>
    <w:p w:rsidR="00E66942" w:rsidRPr="00D521CF" w:rsidRDefault="00E66942" w:rsidP="00614F75"/>
    <w:p w:rsidR="00E66942" w:rsidRDefault="007F65E0" w:rsidP="00614F75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66942" w:rsidSect="004E137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45" w:rsidRDefault="00041B45" w:rsidP="00C63E43">
      <w:r>
        <w:separator/>
      </w:r>
    </w:p>
  </w:endnote>
  <w:endnote w:type="continuationSeparator" w:id="0">
    <w:p w:rsidR="00041B45" w:rsidRDefault="00041B45" w:rsidP="00C6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45" w:rsidRDefault="00041B45" w:rsidP="00C63E43">
      <w:r>
        <w:separator/>
      </w:r>
    </w:p>
  </w:footnote>
  <w:footnote w:type="continuationSeparator" w:id="0">
    <w:p w:rsidR="00041B45" w:rsidRDefault="00041B45" w:rsidP="00C63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DA5EE57E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5135A17"/>
    <w:multiLevelType w:val="hybridMultilevel"/>
    <w:tmpl w:val="F9200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1684"/>
    <w:multiLevelType w:val="hybridMultilevel"/>
    <w:tmpl w:val="AC746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21A2B"/>
    <w:multiLevelType w:val="hybridMultilevel"/>
    <w:tmpl w:val="76562752"/>
    <w:lvl w:ilvl="0" w:tplc="A01A9A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4247E"/>
    <w:multiLevelType w:val="hybridMultilevel"/>
    <w:tmpl w:val="42F0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C0DD4"/>
    <w:multiLevelType w:val="hybridMultilevel"/>
    <w:tmpl w:val="3BB05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013D2"/>
    <w:multiLevelType w:val="hybridMultilevel"/>
    <w:tmpl w:val="3CF2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6F2E"/>
    <w:multiLevelType w:val="hybridMultilevel"/>
    <w:tmpl w:val="1B607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11E2A"/>
    <w:multiLevelType w:val="hybridMultilevel"/>
    <w:tmpl w:val="E000E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13D86"/>
    <w:multiLevelType w:val="hybridMultilevel"/>
    <w:tmpl w:val="EED64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54A56"/>
    <w:multiLevelType w:val="hybridMultilevel"/>
    <w:tmpl w:val="9C16A29E"/>
    <w:lvl w:ilvl="0" w:tplc="C61CA72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EA96FA4"/>
    <w:multiLevelType w:val="hybridMultilevel"/>
    <w:tmpl w:val="4B2E86F8"/>
    <w:lvl w:ilvl="0" w:tplc="B2260E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E124E0"/>
    <w:multiLevelType w:val="hybridMultilevel"/>
    <w:tmpl w:val="A5680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61656"/>
    <w:multiLevelType w:val="hybridMultilevel"/>
    <w:tmpl w:val="4ADA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8160D"/>
    <w:multiLevelType w:val="hybridMultilevel"/>
    <w:tmpl w:val="6A0CC51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665E7356"/>
    <w:multiLevelType w:val="hybridMultilevel"/>
    <w:tmpl w:val="F3EA1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2311A"/>
    <w:multiLevelType w:val="hybridMultilevel"/>
    <w:tmpl w:val="CE8E9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74EFA"/>
    <w:multiLevelType w:val="hybridMultilevel"/>
    <w:tmpl w:val="0902F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E55BD"/>
    <w:multiLevelType w:val="hybridMultilevel"/>
    <w:tmpl w:val="25AC99C0"/>
    <w:lvl w:ilvl="0" w:tplc="E1704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BA503E"/>
    <w:multiLevelType w:val="hybridMultilevel"/>
    <w:tmpl w:val="328EB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5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3"/>
  </w:num>
  <w:num w:numId="15">
    <w:abstractNumId w:val="8"/>
  </w:num>
  <w:num w:numId="16">
    <w:abstractNumId w:val="7"/>
  </w:num>
  <w:num w:numId="17">
    <w:abstractNumId w:val="1"/>
  </w:num>
  <w:num w:numId="18">
    <w:abstractNumId w:val="17"/>
  </w:num>
  <w:num w:numId="19">
    <w:abstractNumId w:val="18"/>
  </w:num>
  <w:num w:numId="2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27579"/>
    <w:rsid w:val="000063BD"/>
    <w:rsid w:val="0002221D"/>
    <w:rsid w:val="00034B96"/>
    <w:rsid w:val="00041B45"/>
    <w:rsid w:val="000573AF"/>
    <w:rsid w:val="00060C3F"/>
    <w:rsid w:val="00063B57"/>
    <w:rsid w:val="00084BD6"/>
    <w:rsid w:val="00093F24"/>
    <w:rsid w:val="00095A52"/>
    <w:rsid w:val="000A21C6"/>
    <w:rsid w:val="000A75BE"/>
    <w:rsid w:val="000C536E"/>
    <w:rsid w:val="000D0F1C"/>
    <w:rsid w:val="000E2FA8"/>
    <w:rsid w:val="000E45B5"/>
    <w:rsid w:val="000F1DA9"/>
    <w:rsid w:val="00104149"/>
    <w:rsid w:val="00126AEC"/>
    <w:rsid w:val="001613B0"/>
    <w:rsid w:val="0017151E"/>
    <w:rsid w:val="00175249"/>
    <w:rsid w:val="00195BE1"/>
    <w:rsid w:val="001A01C3"/>
    <w:rsid w:val="001A1B55"/>
    <w:rsid w:val="001B6143"/>
    <w:rsid w:val="001E3A2C"/>
    <w:rsid w:val="001E7437"/>
    <w:rsid w:val="001E792F"/>
    <w:rsid w:val="00233053"/>
    <w:rsid w:val="00236FD8"/>
    <w:rsid w:val="002408CE"/>
    <w:rsid w:val="00243272"/>
    <w:rsid w:val="00262E99"/>
    <w:rsid w:val="00271510"/>
    <w:rsid w:val="00283304"/>
    <w:rsid w:val="00287E3D"/>
    <w:rsid w:val="00290634"/>
    <w:rsid w:val="002B11F6"/>
    <w:rsid w:val="002B18E3"/>
    <w:rsid w:val="002D0C48"/>
    <w:rsid w:val="002E0546"/>
    <w:rsid w:val="002F411A"/>
    <w:rsid w:val="00301767"/>
    <w:rsid w:val="00302BB0"/>
    <w:rsid w:val="00306583"/>
    <w:rsid w:val="003122C6"/>
    <w:rsid w:val="003263EE"/>
    <w:rsid w:val="00326783"/>
    <w:rsid w:val="003272E3"/>
    <w:rsid w:val="00335C65"/>
    <w:rsid w:val="00350EC9"/>
    <w:rsid w:val="00356D50"/>
    <w:rsid w:val="0035751E"/>
    <w:rsid w:val="003649E5"/>
    <w:rsid w:val="0037035F"/>
    <w:rsid w:val="0039393B"/>
    <w:rsid w:val="00395EB9"/>
    <w:rsid w:val="003A79E8"/>
    <w:rsid w:val="003B26AF"/>
    <w:rsid w:val="003B625F"/>
    <w:rsid w:val="003D3D5C"/>
    <w:rsid w:val="003D4DBE"/>
    <w:rsid w:val="003D5759"/>
    <w:rsid w:val="003E5B50"/>
    <w:rsid w:val="003F571F"/>
    <w:rsid w:val="00432195"/>
    <w:rsid w:val="0044745B"/>
    <w:rsid w:val="0048181F"/>
    <w:rsid w:val="00486B3D"/>
    <w:rsid w:val="004960E1"/>
    <w:rsid w:val="004E115F"/>
    <w:rsid w:val="004E1375"/>
    <w:rsid w:val="004E3516"/>
    <w:rsid w:val="0050217C"/>
    <w:rsid w:val="00504BD0"/>
    <w:rsid w:val="00504C4E"/>
    <w:rsid w:val="00513296"/>
    <w:rsid w:val="00522C73"/>
    <w:rsid w:val="0053113A"/>
    <w:rsid w:val="00543D93"/>
    <w:rsid w:val="00552D3E"/>
    <w:rsid w:val="00554D0A"/>
    <w:rsid w:val="00564602"/>
    <w:rsid w:val="00567D81"/>
    <w:rsid w:val="0057353D"/>
    <w:rsid w:val="00583A11"/>
    <w:rsid w:val="0058710A"/>
    <w:rsid w:val="00592AFF"/>
    <w:rsid w:val="00593C64"/>
    <w:rsid w:val="005B114C"/>
    <w:rsid w:val="005C6F5A"/>
    <w:rsid w:val="005D40D3"/>
    <w:rsid w:val="005E6230"/>
    <w:rsid w:val="005E6677"/>
    <w:rsid w:val="00612D7E"/>
    <w:rsid w:val="00614F75"/>
    <w:rsid w:val="0062048D"/>
    <w:rsid w:val="00624A72"/>
    <w:rsid w:val="00653FAD"/>
    <w:rsid w:val="00670D88"/>
    <w:rsid w:val="00676853"/>
    <w:rsid w:val="006A4F97"/>
    <w:rsid w:val="006B0BEF"/>
    <w:rsid w:val="006B6CE3"/>
    <w:rsid w:val="006C21DE"/>
    <w:rsid w:val="006F5E5B"/>
    <w:rsid w:val="0071195E"/>
    <w:rsid w:val="00722D25"/>
    <w:rsid w:val="00724D1C"/>
    <w:rsid w:val="00730138"/>
    <w:rsid w:val="00730D27"/>
    <w:rsid w:val="00745862"/>
    <w:rsid w:val="007601FA"/>
    <w:rsid w:val="0076262E"/>
    <w:rsid w:val="00763B27"/>
    <w:rsid w:val="00766515"/>
    <w:rsid w:val="007667B0"/>
    <w:rsid w:val="00770246"/>
    <w:rsid w:val="00787AC6"/>
    <w:rsid w:val="00795E15"/>
    <w:rsid w:val="007B3E6F"/>
    <w:rsid w:val="007B4E5F"/>
    <w:rsid w:val="007C3928"/>
    <w:rsid w:val="007C7155"/>
    <w:rsid w:val="007D26C3"/>
    <w:rsid w:val="007E2997"/>
    <w:rsid w:val="007F242B"/>
    <w:rsid w:val="007F65E0"/>
    <w:rsid w:val="00825149"/>
    <w:rsid w:val="00831763"/>
    <w:rsid w:val="00845E98"/>
    <w:rsid w:val="0084765C"/>
    <w:rsid w:val="00865350"/>
    <w:rsid w:val="00874921"/>
    <w:rsid w:val="00892D67"/>
    <w:rsid w:val="008A794D"/>
    <w:rsid w:val="008C5B42"/>
    <w:rsid w:val="008D4B60"/>
    <w:rsid w:val="008E0AED"/>
    <w:rsid w:val="008E17C1"/>
    <w:rsid w:val="008E2315"/>
    <w:rsid w:val="008E4BA9"/>
    <w:rsid w:val="008E6724"/>
    <w:rsid w:val="008F0D3A"/>
    <w:rsid w:val="0090321B"/>
    <w:rsid w:val="00904101"/>
    <w:rsid w:val="00936CC8"/>
    <w:rsid w:val="00940F3F"/>
    <w:rsid w:val="0095658F"/>
    <w:rsid w:val="00962CBD"/>
    <w:rsid w:val="009653D9"/>
    <w:rsid w:val="00973C79"/>
    <w:rsid w:val="009758BB"/>
    <w:rsid w:val="009A2D52"/>
    <w:rsid w:val="009A6BB6"/>
    <w:rsid w:val="009A7F3F"/>
    <w:rsid w:val="009C1029"/>
    <w:rsid w:val="009C4642"/>
    <w:rsid w:val="00A16D43"/>
    <w:rsid w:val="00A7148C"/>
    <w:rsid w:val="00A85969"/>
    <w:rsid w:val="00A95A8A"/>
    <w:rsid w:val="00A962AA"/>
    <w:rsid w:val="00AB658E"/>
    <w:rsid w:val="00AB7445"/>
    <w:rsid w:val="00AC6711"/>
    <w:rsid w:val="00AD3342"/>
    <w:rsid w:val="00AF7884"/>
    <w:rsid w:val="00B03C5F"/>
    <w:rsid w:val="00B054B0"/>
    <w:rsid w:val="00B1251B"/>
    <w:rsid w:val="00B20F8B"/>
    <w:rsid w:val="00B23BB5"/>
    <w:rsid w:val="00B24151"/>
    <w:rsid w:val="00B2736A"/>
    <w:rsid w:val="00B636DF"/>
    <w:rsid w:val="00B668B0"/>
    <w:rsid w:val="00B67C98"/>
    <w:rsid w:val="00BB293C"/>
    <w:rsid w:val="00BB4EE6"/>
    <w:rsid w:val="00BC7285"/>
    <w:rsid w:val="00BF1531"/>
    <w:rsid w:val="00BF4236"/>
    <w:rsid w:val="00BF6D43"/>
    <w:rsid w:val="00C12F09"/>
    <w:rsid w:val="00C30ECC"/>
    <w:rsid w:val="00C3131D"/>
    <w:rsid w:val="00C34439"/>
    <w:rsid w:val="00C408B5"/>
    <w:rsid w:val="00C5437E"/>
    <w:rsid w:val="00C63E43"/>
    <w:rsid w:val="00C711B2"/>
    <w:rsid w:val="00C75102"/>
    <w:rsid w:val="00CA31E7"/>
    <w:rsid w:val="00CC0687"/>
    <w:rsid w:val="00CC2BC6"/>
    <w:rsid w:val="00CC4DBC"/>
    <w:rsid w:val="00CD1032"/>
    <w:rsid w:val="00CD5B6D"/>
    <w:rsid w:val="00CE4975"/>
    <w:rsid w:val="00CE58A8"/>
    <w:rsid w:val="00CE61DE"/>
    <w:rsid w:val="00CE6DA2"/>
    <w:rsid w:val="00CF1CD4"/>
    <w:rsid w:val="00CF75AD"/>
    <w:rsid w:val="00D02C70"/>
    <w:rsid w:val="00D04473"/>
    <w:rsid w:val="00D11EAD"/>
    <w:rsid w:val="00D22FE1"/>
    <w:rsid w:val="00D27579"/>
    <w:rsid w:val="00D31928"/>
    <w:rsid w:val="00D31CD6"/>
    <w:rsid w:val="00D33304"/>
    <w:rsid w:val="00D521CF"/>
    <w:rsid w:val="00D6201F"/>
    <w:rsid w:val="00D64C7A"/>
    <w:rsid w:val="00D71436"/>
    <w:rsid w:val="00D7199F"/>
    <w:rsid w:val="00D773FC"/>
    <w:rsid w:val="00DB2A65"/>
    <w:rsid w:val="00DB6879"/>
    <w:rsid w:val="00DC51D3"/>
    <w:rsid w:val="00DC553D"/>
    <w:rsid w:val="00DD0D1C"/>
    <w:rsid w:val="00DD6E68"/>
    <w:rsid w:val="00DF14C0"/>
    <w:rsid w:val="00E001BD"/>
    <w:rsid w:val="00E14EFF"/>
    <w:rsid w:val="00E17D62"/>
    <w:rsid w:val="00E22CDB"/>
    <w:rsid w:val="00E318BE"/>
    <w:rsid w:val="00E65A08"/>
    <w:rsid w:val="00E66942"/>
    <w:rsid w:val="00E66EEA"/>
    <w:rsid w:val="00E675D6"/>
    <w:rsid w:val="00E77D66"/>
    <w:rsid w:val="00E82FCC"/>
    <w:rsid w:val="00EB1941"/>
    <w:rsid w:val="00EC09B5"/>
    <w:rsid w:val="00EC6D13"/>
    <w:rsid w:val="00EF2ED7"/>
    <w:rsid w:val="00F05335"/>
    <w:rsid w:val="00F227A9"/>
    <w:rsid w:val="00F26116"/>
    <w:rsid w:val="00F27F9A"/>
    <w:rsid w:val="00F3589F"/>
    <w:rsid w:val="00F4079A"/>
    <w:rsid w:val="00F540BD"/>
    <w:rsid w:val="00F54871"/>
    <w:rsid w:val="00F6288F"/>
    <w:rsid w:val="00F673B8"/>
    <w:rsid w:val="00FA25AB"/>
    <w:rsid w:val="00FA641A"/>
    <w:rsid w:val="00FB12A7"/>
    <w:rsid w:val="00FB5730"/>
    <w:rsid w:val="00FC1DDF"/>
    <w:rsid w:val="00FD3731"/>
    <w:rsid w:val="00FD762A"/>
    <w:rsid w:val="00FE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3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uiPriority w:val="99"/>
    <w:unhideWhenUsed/>
    <w:rsid w:val="000E2FA8"/>
    <w:rPr>
      <w:color w:val="0000FF"/>
      <w:u w:val="single"/>
    </w:rPr>
  </w:style>
  <w:style w:type="character" w:styleId="Pogrubienie">
    <w:name w:val="Strong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1E3A2C"/>
  </w:style>
  <w:style w:type="paragraph" w:styleId="NormalnyWeb">
    <w:name w:val="Normal (Web)"/>
    <w:basedOn w:val="Normalny"/>
    <w:uiPriority w:val="99"/>
    <w:unhideWhenUsed/>
    <w:rsid w:val="00034B96"/>
    <w:pPr>
      <w:spacing w:before="150" w:after="150"/>
    </w:pPr>
  </w:style>
  <w:style w:type="character" w:customStyle="1" w:styleId="st">
    <w:name w:val="st"/>
    <w:rsid w:val="00B66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4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639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3971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80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466">
                          <w:marLeft w:val="4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0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000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17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903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550902">
                          <w:marLeft w:val="45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52564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86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124505"/>
                        <w:left w:val="dotted" w:sz="6" w:space="0" w:color="124505"/>
                        <w:bottom w:val="dotted" w:sz="6" w:space="0" w:color="124505"/>
                        <w:right w:val="dotted" w:sz="6" w:space="0" w:color="124505"/>
                      </w:divBdr>
                      <w:divsChild>
                        <w:div w:id="5842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8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2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2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0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4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67A7A-BF93-4AC1-A4BF-4E99F021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2197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SPZPOZ w Rzeczniowie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2017-11-24T13:14:00Z</cp:lastPrinted>
  <dcterms:created xsi:type="dcterms:W3CDTF">2017-12-08T11:43:00Z</dcterms:created>
  <dcterms:modified xsi:type="dcterms:W3CDTF">2017-12-11T09:59:00Z</dcterms:modified>
</cp:coreProperties>
</file>