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BE5" w:rsidRDefault="005F2BE5" w:rsidP="005F2BE5">
      <w:pPr>
        <w:rPr>
          <w:rFonts w:ascii="Times New Roman" w:hAnsi="Times New Roman" w:cs="Times New Roman"/>
          <w:b/>
          <w:sz w:val="24"/>
          <w:szCs w:val="24"/>
        </w:rPr>
      </w:pPr>
      <w:r w:rsidRPr="00310AE4">
        <w:rPr>
          <w:rFonts w:ascii="Times New Roman" w:hAnsi="Times New Roman" w:cs="Times New Roman"/>
          <w:b/>
          <w:sz w:val="24"/>
          <w:szCs w:val="24"/>
        </w:rPr>
        <w:t>SG.2110.1.2018.ID</w:t>
      </w:r>
    </w:p>
    <w:p w:rsidR="005F2BE5" w:rsidRDefault="005F2BE5" w:rsidP="005F2BE5">
      <w:pPr>
        <w:rPr>
          <w:rFonts w:ascii="Times New Roman" w:hAnsi="Times New Roman" w:cs="Times New Roman"/>
          <w:b/>
          <w:sz w:val="24"/>
          <w:szCs w:val="24"/>
        </w:rPr>
      </w:pPr>
    </w:p>
    <w:p w:rsidR="005F2BE5" w:rsidRPr="00310AE4" w:rsidRDefault="005F2BE5" w:rsidP="005F2BE5">
      <w:pPr>
        <w:rPr>
          <w:rFonts w:ascii="Times New Roman" w:hAnsi="Times New Roman" w:cs="Times New Roman"/>
          <w:b/>
          <w:sz w:val="24"/>
          <w:szCs w:val="24"/>
        </w:rPr>
      </w:pPr>
    </w:p>
    <w:p w:rsidR="005F2BE5" w:rsidRPr="008B1C4B" w:rsidRDefault="005F2BE5" w:rsidP="005F2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1C4B">
        <w:rPr>
          <w:rFonts w:ascii="Times New Roman" w:hAnsi="Times New Roman" w:cs="Times New Roman"/>
          <w:b/>
          <w:sz w:val="24"/>
          <w:szCs w:val="24"/>
        </w:rPr>
        <w:t>OGŁOSZENIE  O  N</w:t>
      </w:r>
      <w:r>
        <w:rPr>
          <w:rFonts w:ascii="Times New Roman" w:hAnsi="Times New Roman" w:cs="Times New Roman"/>
          <w:b/>
          <w:sz w:val="24"/>
          <w:szCs w:val="24"/>
        </w:rPr>
        <w:t xml:space="preserve">ABORZE  NA  WOLNE </w:t>
      </w:r>
      <w:r w:rsidRPr="008B1C4B">
        <w:rPr>
          <w:rFonts w:ascii="Times New Roman" w:hAnsi="Times New Roman" w:cs="Times New Roman"/>
          <w:b/>
          <w:sz w:val="24"/>
          <w:szCs w:val="24"/>
        </w:rPr>
        <w:t>STANOWISKO  URZĘDNICZE</w:t>
      </w:r>
    </w:p>
    <w:p w:rsidR="005F2BE5" w:rsidRDefault="005F2BE5" w:rsidP="005F2B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BE5" w:rsidRDefault="005F2BE5" w:rsidP="005F2B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E11">
        <w:rPr>
          <w:rFonts w:ascii="Times New Roman" w:hAnsi="Times New Roman" w:cs="Times New Roman"/>
          <w:b/>
          <w:sz w:val="28"/>
          <w:szCs w:val="28"/>
        </w:rPr>
        <w:t>Wójt Gminy Radzanów</w:t>
      </w:r>
    </w:p>
    <w:p w:rsidR="005F2BE5" w:rsidRPr="00396E11" w:rsidRDefault="005F2BE5" w:rsidP="005F2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BE5" w:rsidRPr="009664BB" w:rsidRDefault="005F2BE5" w:rsidP="005F2BE5">
      <w:pPr>
        <w:jc w:val="center"/>
        <w:rPr>
          <w:rFonts w:ascii="Times New Roman" w:hAnsi="Times New Roman" w:cs="Times New Roman"/>
          <w:sz w:val="24"/>
          <w:szCs w:val="24"/>
        </w:rPr>
      </w:pPr>
      <w:r w:rsidRPr="009664BB">
        <w:rPr>
          <w:rFonts w:ascii="Times New Roman" w:hAnsi="Times New Roman" w:cs="Times New Roman"/>
          <w:sz w:val="24"/>
          <w:szCs w:val="24"/>
        </w:rPr>
        <w:t>Ogłasza otwarty i konkurencyjny nabór kandydatów na wolne stanowisko urzędnicze</w:t>
      </w:r>
    </w:p>
    <w:p w:rsidR="005F2BE5" w:rsidRPr="009664BB" w:rsidRDefault="005F2BE5" w:rsidP="005F2B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664BB">
        <w:rPr>
          <w:rStyle w:val="apple-converted-space"/>
          <w:rFonts w:ascii="Times New Roman" w:eastAsia="Arial Unicode MS" w:hAnsi="Times New Roman"/>
          <w:b/>
          <w:bCs/>
          <w:sz w:val="24"/>
          <w:szCs w:val="24"/>
        </w:rPr>
        <w:t>ds. księgowości podatkowej w Referacie Finansowym Urzędu Gminy w Radzanowie</w:t>
      </w:r>
    </w:p>
    <w:p w:rsidR="005F2BE5" w:rsidRDefault="005F2BE5" w:rsidP="005F2B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BE5" w:rsidRDefault="005F2BE5" w:rsidP="005F2BE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publikacji oferty: </w:t>
      </w:r>
      <w:r>
        <w:rPr>
          <w:rFonts w:ascii="Times New Roman" w:hAnsi="Times New Roman" w:cs="Times New Roman"/>
          <w:b/>
          <w:sz w:val="24"/>
          <w:szCs w:val="24"/>
        </w:rPr>
        <w:t>31 styczeń 2018 rok</w:t>
      </w:r>
    </w:p>
    <w:p w:rsidR="005F2BE5" w:rsidRDefault="005F2BE5" w:rsidP="005F2B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BE5" w:rsidRDefault="005F2BE5" w:rsidP="005F2BE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356C5">
        <w:rPr>
          <w:rFonts w:ascii="Times New Roman" w:hAnsi="Times New Roman" w:cs="Times New Roman"/>
          <w:b/>
          <w:sz w:val="24"/>
          <w:szCs w:val="24"/>
        </w:rPr>
        <w:t>Nazwa i adres jednostki</w:t>
      </w:r>
      <w:r>
        <w:rPr>
          <w:rFonts w:ascii="Times New Roman" w:hAnsi="Times New Roman" w:cs="Times New Roman"/>
          <w:sz w:val="24"/>
          <w:szCs w:val="24"/>
        </w:rPr>
        <w:t>: Urząd Gminy w Radzanowie, ul. Plac Piłsudskiego 26, 06-540 Radzanów.</w:t>
      </w:r>
    </w:p>
    <w:p w:rsidR="005F2BE5" w:rsidRDefault="005F2BE5" w:rsidP="005F2BE5">
      <w:pPr>
        <w:pStyle w:val="Akapitzlist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5F2BE5" w:rsidRDefault="005F2BE5" w:rsidP="005F2BE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356C5">
        <w:rPr>
          <w:rFonts w:ascii="Times New Roman" w:hAnsi="Times New Roman" w:cs="Times New Roman"/>
          <w:b/>
          <w:sz w:val="24"/>
          <w:szCs w:val="24"/>
        </w:rPr>
        <w:t>Nazwa stanowiska pracy</w:t>
      </w:r>
      <w:r>
        <w:rPr>
          <w:rFonts w:ascii="Times New Roman" w:hAnsi="Times New Roman" w:cs="Times New Roman"/>
          <w:sz w:val="24"/>
          <w:szCs w:val="24"/>
        </w:rPr>
        <w:t>: stanowisko ds. księgowości podatkowej</w:t>
      </w:r>
    </w:p>
    <w:p w:rsidR="005F2BE5" w:rsidRPr="00B618FD" w:rsidRDefault="005F2BE5" w:rsidP="005F2BE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F2BE5" w:rsidRDefault="005F2BE5" w:rsidP="005F2BE5">
      <w:pPr>
        <w:pStyle w:val="Akapitzlist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5F2BE5" w:rsidRDefault="005F2BE5" w:rsidP="005F2BE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Wymagania:</w:t>
      </w:r>
    </w:p>
    <w:p w:rsidR="005F2BE5" w:rsidRDefault="005F2BE5" w:rsidP="005F2BE5">
      <w:pPr>
        <w:pStyle w:val="Akapitzlist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5F2BE5" w:rsidRPr="00D80F17" w:rsidRDefault="005F2BE5" w:rsidP="005F2BE5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356C5">
        <w:rPr>
          <w:rFonts w:ascii="Times New Roman" w:hAnsi="Times New Roman" w:cs="Times New Roman"/>
          <w:b/>
          <w:sz w:val="24"/>
          <w:szCs w:val="24"/>
        </w:rPr>
        <w:t>Wymagania niezbędn</w:t>
      </w:r>
      <w:r>
        <w:rPr>
          <w:rFonts w:ascii="Times New Roman" w:hAnsi="Times New Roman" w:cs="Times New Roman"/>
          <w:b/>
          <w:sz w:val="24"/>
          <w:szCs w:val="24"/>
        </w:rPr>
        <w:t>e</w:t>
      </w:r>
    </w:p>
    <w:p w:rsidR="005F2BE5" w:rsidRDefault="005F2BE5" w:rsidP="005F2BE5">
      <w:pPr>
        <w:pStyle w:val="Akapitzlist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5F2BE5" w:rsidRDefault="005F2BE5" w:rsidP="005F2BE5">
      <w:pPr>
        <w:pStyle w:val="NormalnyWeb"/>
        <w:numPr>
          <w:ilvl w:val="1"/>
          <w:numId w:val="4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wykształcenie wyższe,</w:t>
      </w:r>
    </w:p>
    <w:p w:rsidR="005F2BE5" w:rsidRDefault="005F2BE5" w:rsidP="005F2BE5">
      <w:pPr>
        <w:pStyle w:val="NormalnyWeb"/>
        <w:numPr>
          <w:ilvl w:val="1"/>
          <w:numId w:val="4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 w:rsidRPr="00A8032B">
        <w:rPr>
          <w:rFonts w:eastAsia="Arial Unicode MS"/>
          <w:sz w:val="22"/>
          <w:szCs w:val="22"/>
        </w:rPr>
        <w:t xml:space="preserve">obywatelstwo polskie, </w:t>
      </w:r>
    </w:p>
    <w:p w:rsidR="005F2BE5" w:rsidRPr="00A8032B" w:rsidRDefault="005F2BE5" w:rsidP="005F2BE5">
      <w:pPr>
        <w:pStyle w:val="NormalnyWeb"/>
        <w:numPr>
          <w:ilvl w:val="1"/>
          <w:numId w:val="4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 w:rsidRPr="00A8032B">
        <w:rPr>
          <w:rFonts w:eastAsia="Arial Unicode MS"/>
          <w:sz w:val="22"/>
          <w:szCs w:val="22"/>
        </w:rPr>
        <w:t>niekaralność za umyślne przestępstwa ścigane z oskarżenia publicznego lub umyślne przestępstwa skarbowe,</w:t>
      </w:r>
    </w:p>
    <w:p w:rsidR="005F2BE5" w:rsidRPr="00310AE4" w:rsidRDefault="005F2BE5" w:rsidP="005F2BE5">
      <w:pPr>
        <w:pStyle w:val="NormalnyWeb"/>
        <w:numPr>
          <w:ilvl w:val="1"/>
          <w:numId w:val="4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 w:rsidRPr="00D80F17">
        <w:rPr>
          <w:rFonts w:eastAsia="Arial Unicode MS"/>
          <w:sz w:val="22"/>
          <w:szCs w:val="22"/>
        </w:rPr>
        <w:t>pełna zdolność do czynności prawnych oraz korzystanie z pełni praw publicznych,</w:t>
      </w:r>
    </w:p>
    <w:p w:rsidR="005F2BE5" w:rsidRPr="00D80F17" w:rsidRDefault="005F2BE5" w:rsidP="005F2BE5">
      <w:pPr>
        <w:pStyle w:val="NormalnyWeb"/>
        <w:numPr>
          <w:ilvl w:val="1"/>
          <w:numId w:val="4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>
        <w:t xml:space="preserve">w zakresie podstawowym </w:t>
      </w:r>
      <w:r w:rsidRPr="00D80F17">
        <w:t>znajomo</w:t>
      </w:r>
      <w:r>
        <w:t>ść przepisów tj. Ordynacji podatkowej, ustawy             o podatkach i opłatach lokalnych, ustawy o postępowaniu egzekucyjnym                               w administracji oraz przepisy wykonawcze do tych ustaw, Kodeksu postepowania administracyjnego.</w:t>
      </w:r>
    </w:p>
    <w:p w:rsidR="005F2BE5" w:rsidRPr="00D80F17" w:rsidRDefault="005F2BE5" w:rsidP="005F2BE5">
      <w:pPr>
        <w:pStyle w:val="NormalnyWeb"/>
        <w:numPr>
          <w:ilvl w:val="1"/>
          <w:numId w:val="4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 w:rsidRPr="00D80F17">
        <w:rPr>
          <w:rFonts w:eastAsia="Arial Unicode MS"/>
          <w:sz w:val="22"/>
          <w:szCs w:val="22"/>
        </w:rPr>
        <w:t>stan zdrowia pozwalający na zatrudn</w:t>
      </w:r>
      <w:r>
        <w:rPr>
          <w:rFonts w:eastAsia="Arial Unicode MS"/>
          <w:sz w:val="22"/>
          <w:szCs w:val="22"/>
        </w:rPr>
        <w:t>ienie na stanowisku urzędniczym.</w:t>
      </w:r>
    </w:p>
    <w:p w:rsidR="005F2BE5" w:rsidRDefault="005F2BE5" w:rsidP="005F2BE5">
      <w:pPr>
        <w:pStyle w:val="Akapitzlist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5F2BE5" w:rsidRDefault="005F2BE5" w:rsidP="005F2BE5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56C5">
        <w:rPr>
          <w:rFonts w:ascii="Times New Roman" w:hAnsi="Times New Roman" w:cs="Times New Roman"/>
          <w:b/>
          <w:sz w:val="24"/>
          <w:szCs w:val="24"/>
        </w:rPr>
        <w:t>Wymagania dodatkowe:</w:t>
      </w:r>
    </w:p>
    <w:p w:rsidR="005F2BE5" w:rsidRDefault="005F2BE5" w:rsidP="005F2BE5">
      <w:pPr>
        <w:spacing w:after="0"/>
      </w:pPr>
    </w:p>
    <w:p w:rsidR="005F2BE5" w:rsidRPr="00F32B74" w:rsidRDefault="005F2BE5" w:rsidP="005F2BE5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Preferowany kierunek studiów: ekonomiczne, administracyjne.</w:t>
      </w:r>
    </w:p>
    <w:p w:rsidR="005F2BE5" w:rsidRPr="00EB3119" w:rsidRDefault="005F2BE5" w:rsidP="005F2BE5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Biegła znajomość obsługi komputera.</w:t>
      </w:r>
      <w:r w:rsidRPr="00EB3119">
        <w:rPr>
          <w:rFonts w:eastAsia="Arial Unicode MS"/>
          <w:sz w:val="22"/>
          <w:szCs w:val="22"/>
        </w:rPr>
        <w:t xml:space="preserve"> </w:t>
      </w:r>
    </w:p>
    <w:p w:rsidR="005F2BE5" w:rsidRPr="00F32B74" w:rsidRDefault="005F2BE5" w:rsidP="005F2BE5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</w:p>
    <w:p w:rsidR="005F2BE5" w:rsidRDefault="005F2BE5" w:rsidP="005F2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6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BE5" w:rsidRPr="00D356C5" w:rsidRDefault="005F2BE5" w:rsidP="005F2B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2BE5" w:rsidRDefault="005F2BE5" w:rsidP="005F2BE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356C5">
        <w:rPr>
          <w:rFonts w:ascii="Times New Roman" w:hAnsi="Times New Roman" w:cs="Times New Roman"/>
          <w:b/>
          <w:sz w:val="24"/>
          <w:szCs w:val="24"/>
        </w:rPr>
        <w:lastRenderedPageBreak/>
        <w:t>Zakres zadań wykonywanych na stanowisku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F2BE5" w:rsidRDefault="005F2BE5" w:rsidP="005F2BE5">
      <w:pPr>
        <w:pStyle w:val="Akapitzlist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prawidłowe prowadzenie kart kontowych osób fizycznych i osób prawnych z tytułu podatku od nieruchomości, rolnego, leśnego, łącznego zobowiązania podatkowego, transportowego;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 xml:space="preserve">prowadzenie ewidencji szczegółowej w zakresie rozliczeń podatników z tytułu wpłat, nadpłat </w:t>
      </w:r>
      <w:r>
        <w:rPr>
          <w:sz w:val="22"/>
          <w:szCs w:val="22"/>
        </w:rPr>
        <w:t xml:space="preserve">    </w:t>
      </w:r>
      <w:r w:rsidRPr="00310AE4">
        <w:rPr>
          <w:sz w:val="22"/>
          <w:szCs w:val="22"/>
        </w:rPr>
        <w:t>i zaległości;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obsługa interesantów w zakresie powierzonych zadań;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kontrola terminowości wpłat należności dokonywanych przez podatników;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bieżąca analiza kart podatników pod kątem istniejących wpłat, nadpłat i zaległości podatkowych;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terminowe podejmowanie czynności zmierzających do zastosowania środków egzekucyjnych, takich jak upomnienia oraz tytuły wykonawcze;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występowanie z wnioskami do Sądu Rejonowego celem dokonywania wpisów hipoteki przymusowej z tytułów wykonawczych zamiejscowych;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występowanie do urzędów skarbowych o udzielanie informacji o stopniu realizacji przekazanych tytułów wykonawczych;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dokonywanie zwrotów nadpłat i zaliczanie nadpłat w całości lub w części na poczet przyszłych należności podatkowych;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codzienne uzgadnianie zapisów księgowych w dzienniku obrotów;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 xml:space="preserve">codzienne uzgadnianie z kasjerem sum wpływów wpłat podatków i opłat z sumą ujętą </w:t>
      </w:r>
      <w:r>
        <w:rPr>
          <w:sz w:val="22"/>
          <w:szCs w:val="22"/>
        </w:rPr>
        <w:t xml:space="preserve">                    </w:t>
      </w:r>
      <w:r w:rsidRPr="00310AE4">
        <w:rPr>
          <w:sz w:val="22"/>
          <w:szCs w:val="22"/>
        </w:rPr>
        <w:t>w raporcie kasowym;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sporządzanie raportów dziennych dotyczących wpłat kasowych i bankowych;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miesięczne uzgadnianie wpływów z tytułu podatków z pracownikiem ds. księgowości budżetowej;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przygotowywanie informacji w zakresie złożenia wykazu zaległości podatkowych;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dokonywanie inwentaryzacji należności i nadpłat z tytułu podatków;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terminowe przygotowywanie danych do sprawozdań;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wystawianie postanowień o sposobie zarachowania wpłaty oraz postanowień w sprawie zwrotu nadpłaconego podatku;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wydawanie i rejestrowanie zaświadczeń o dokonaniu wpłaty w przypadku zagubienia lub zniszczenia przez podatnika wydanego mu dowodu wpłaty na jego wniosek;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przestrzeganie zapisów Instrukcji w sprawie ewidencji i kontroli podatków, opłat, niepodatkowych należności oraz pozostałych dochodów budżetowych;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przygotowywanie projektów: pism, decyzji, postanowień, zarządzeń, uchwał, odpowiedzi na interpelacje, analiz i innych dokumentów;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przygotowywanie materiałów i opracowań dla Rady i jej komisji oraz przełożonych;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prowadzenie dziennika należności nieprzypisanych od umów dzierżawy i czynszów, wieczystego użytkowania, opłat za przedszkole, opłat za wyżywienie w szkołach;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prowadzenie postępowania w sprawie zwrotu podatku akcyzowego zawartego w cenie oleju napędowego wykorzystywanego do produkcji rolnej.</w:t>
      </w:r>
    </w:p>
    <w:p w:rsidR="005F2BE5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310AE4">
        <w:rPr>
          <w:sz w:val="22"/>
          <w:szCs w:val="22"/>
        </w:rPr>
        <w:t>wydawanie zaświadczeń o stanie zaległości podatkowej.</w:t>
      </w:r>
    </w:p>
    <w:p w:rsidR="005F2BE5" w:rsidRPr="00310AE4" w:rsidRDefault="005F2BE5" w:rsidP="005F2BE5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Prowadzenie rejestru sprzedaży i zakupu VAT, wystawianie faktur VAT i  miesięczne rozliczanie podatku z US, nadzór nad terminowym przekazywaniem podatku należnego.</w:t>
      </w:r>
    </w:p>
    <w:p w:rsidR="005F2BE5" w:rsidRPr="00310AE4" w:rsidRDefault="005F2BE5" w:rsidP="005F2BE5">
      <w:pPr>
        <w:pStyle w:val="Akapitzlist"/>
        <w:spacing w:before="240" w:line="276" w:lineRule="auto"/>
        <w:ind w:left="1440"/>
        <w:jc w:val="both"/>
        <w:rPr>
          <w:rFonts w:ascii="Times New Roman" w:hAnsi="Times New Roman" w:cs="Times New Roman"/>
        </w:rPr>
      </w:pPr>
    </w:p>
    <w:p w:rsidR="005F2BE5" w:rsidRDefault="005F2BE5" w:rsidP="005F2BE5">
      <w:pPr>
        <w:pStyle w:val="Akapitzlist"/>
        <w:spacing w:before="24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5F2BE5" w:rsidRDefault="005F2BE5" w:rsidP="005F2BE5">
      <w:pPr>
        <w:pStyle w:val="Akapitzlist"/>
        <w:spacing w:before="24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5F2BE5" w:rsidRPr="00B618FD" w:rsidRDefault="005F2BE5" w:rsidP="005F2BE5">
      <w:pPr>
        <w:pStyle w:val="Akapitzlist"/>
        <w:spacing w:before="24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5F2BE5" w:rsidRPr="00893A5D" w:rsidRDefault="005F2BE5" w:rsidP="005F2BE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3A5D">
        <w:rPr>
          <w:rFonts w:ascii="Times New Roman" w:hAnsi="Times New Roman" w:cs="Times New Roman"/>
          <w:b/>
          <w:sz w:val="24"/>
          <w:szCs w:val="24"/>
        </w:rPr>
        <w:lastRenderedPageBreak/>
        <w:t>Warunki pracy na stanowisku:</w:t>
      </w:r>
    </w:p>
    <w:p w:rsidR="005F2BE5" w:rsidRDefault="005F2BE5" w:rsidP="005F2BE5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B618FD">
        <w:rPr>
          <w:rFonts w:ascii="Times New Roman" w:hAnsi="Times New Roman" w:cs="Times New Roman"/>
        </w:rPr>
        <w:t>Stanowisk</w:t>
      </w:r>
      <w:r>
        <w:rPr>
          <w:rFonts w:ascii="Times New Roman" w:hAnsi="Times New Roman" w:cs="Times New Roman"/>
        </w:rPr>
        <w:t>o: urzędnicze</w:t>
      </w:r>
    </w:p>
    <w:p w:rsidR="005F2BE5" w:rsidRPr="007F3C11" w:rsidRDefault="005F2BE5" w:rsidP="005F2BE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7F3C11">
        <w:rPr>
          <w:rFonts w:ascii="Times New Roman" w:hAnsi="Times New Roman" w:cs="Times New Roman"/>
        </w:rPr>
        <w:t xml:space="preserve">Wymiar czasu pracy: </w:t>
      </w:r>
      <w:r w:rsidRPr="007F3C11">
        <w:rPr>
          <w:rFonts w:ascii="Times New Roman" w:eastAsia="Arial Unicode MS" w:hAnsi="Times New Roman" w:cs="Times New Roman"/>
        </w:rPr>
        <w:t xml:space="preserve">1 etat, </w:t>
      </w:r>
      <w:r w:rsidRPr="007F3C11">
        <w:rPr>
          <w:rStyle w:val="newscontent"/>
          <w:rFonts w:ascii="Times New Roman" w:eastAsia="Arial Unicode MS" w:hAnsi="Times New Roman" w:cs="Times New Roman"/>
        </w:rPr>
        <w:t>pełny wymiar czasu pracy- przeciętnie 40 godzin tygodniowo,</w:t>
      </w:r>
    </w:p>
    <w:p w:rsidR="005F2BE5" w:rsidRPr="00B618FD" w:rsidRDefault="005F2BE5" w:rsidP="005F2BE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Miejsce pracy: Urząd Gminy w Radzanowie, ul. Plac Piłsudskiego 26</w:t>
      </w:r>
      <w:r w:rsidRPr="00B618FD">
        <w:rPr>
          <w:rFonts w:ascii="Times New Roman" w:hAnsi="Times New Roman" w:cs="Times New Roman"/>
        </w:rPr>
        <w:t>, 06-540 Radzanów.</w:t>
      </w:r>
    </w:p>
    <w:p w:rsidR="005F2BE5" w:rsidRPr="00B618FD" w:rsidRDefault="005F2BE5" w:rsidP="005F2BE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B618FD">
        <w:rPr>
          <w:rFonts w:ascii="Times New Roman" w:hAnsi="Times New Roman" w:cs="Times New Roman"/>
        </w:rPr>
        <w:t>Praca jednozmianowa.</w:t>
      </w:r>
    </w:p>
    <w:p w:rsidR="005F2BE5" w:rsidRPr="00B618FD" w:rsidRDefault="005F2BE5" w:rsidP="005F2BE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B618FD">
        <w:rPr>
          <w:rFonts w:ascii="Times New Roman" w:hAnsi="Times New Roman" w:cs="Times New Roman"/>
        </w:rPr>
        <w:t>Praca przy komputerze.</w:t>
      </w:r>
    </w:p>
    <w:p w:rsidR="005F2BE5" w:rsidRPr="007F3C11" w:rsidRDefault="005F2BE5" w:rsidP="005F2BE5">
      <w:pPr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Wynagrodzenie ustalone zgodnie z rozporządzeniem Rady Ministrów z dnia 18 marca 2009 r. w sprawie wynagradzania pracowników samorządowych (Dz. U. z 2014 r., poz. 1786 ze zm.) oraz Regulaminem wynagradzania pracowników w Urzędzie Gminy           w Radzanowie.</w:t>
      </w:r>
    </w:p>
    <w:p w:rsidR="005F2BE5" w:rsidRPr="00893A5D" w:rsidRDefault="005F2BE5" w:rsidP="005F2B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BE5" w:rsidRPr="00893A5D" w:rsidRDefault="005F2BE5" w:rsidP="005F2BE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3A5D">
        <w:rPr>
          <w:rFonts w:ascii="Times New Roman" w:hAnsi="Times New Roman" w:cs="Times New Roman"/>
          <w:b/>
          <w:sz w:val="24"/>
          <w:szCs w:val="24"/>
        </w:rPr>
        <w:t>Wskaźnik zatrudnienia osób niepełnosprawnych:</w:t>
      </w:r>
    </w:p>
    <w:p w:rsidR="005F2BE5" w:rsidRDefault="005F2BE5" w:rsidP="005F2BE5">
      <w:pPr>
        <w:pStyle w:val="Akapitzlist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5F2BE5" w:rsidRPr="007F3C11" w:rsidRDefault="005F2BE5" w:rsidP="005F2BE5">
      <w:pPr>
        <w:pStyle w:val="NormalnyWeb"/>
        <w:shd w:val="clear" w:color="auto" w:fill="FFFFFF"/>
        <w:spacing w:before="0" w:beforeAutospacing="0" w:after="120" w:afterAutospacing="0"/>
        <w:ind w:left="357"/>
        <w:jc w:val="both"/>
        <w:rPr>
          <w:rFonts w:eastAsia="Arial Unicode MS"/>
          <w:sz w:val="22"/>
          <w:szCs w:val="22"/>
        </w:rPr>
      </w:pPr>
      <w:r w:rsidRPr="007F3C11">
        <w:rPr>
          <w:rFonts w:eastAsia="Arial Unicode MS"/>
          <w:sz w:val="22"/>
          <w:szCs w:val="22"/>
        </w:rPr>
        <w:t xml:space="preserve">W miesiącu poprzedzającym datę upublicznienia ogłoszenia wskaźnik zatrudnienia osób niepełnosprawnych w Urzędzie Gminy w Radzanowie, w rozumieniu przepisów o rehabilitacji zawodowej i społecznej oraz zatrudnianiu osób niepełnosprawnych, był  niższy niż 6%. </w:t>
      </w:r>
    </w:p>
    <w:p w:rsidR="005F2BE5" w:rsidRPr="007F3C11" w:rsidRDefault="005F2BE5" w:rsidP="005F2BE5">
      <w:pPr>
        <w:pStyle w:val="Akapitzlist"/>
        <w:spacing w:after="0"/>
        <w:ind w:left="1080"/>
        <w:jc w:val="both"/>
        <w:rPr>
          <w:rFonts w:ascii="Times New Roman" w:hAnsi="Times New Roman" w:cs="Times New Roman"/>
        </w:rPr>
      </w:pPr>
    </w:p>
    <w:p w:rsidR="005F2BE5" w:rsidRPr="00B618FD" w:rsidRDefault="005F2BE5" w:rsidP="005F2BE5">
      <w:pPr>
        <w:pStyle w:val="Akapitzlist"/>
        <w:spacing w:after="0"/>
        <w:ind w:left="1080"/>
        <w:jc w:val="both"/>
        <w:rPr>
          <w:rFonts w:ascii="Times New Roman" w:hAnsi="Times New Roman" w:cs="Times New Roman"/>
        </w:rPr>
      </w:pPr>
    </w:p>
    <w:p w:rsidR="005F2BE5" w:rsidRDefault="005F2BE5" w:rsidP="005F2BE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3A5D">
        <w:rPr>
          <w:rFonts w:ascii="Times New Roman" w:hAnsi="Times New Roman" w:cs="Times New Roman"/>
          <w:b/>
          <w:sz w:val="24"/>
          <w:szCs w:val="24"/>
        </w:rPr>
        <w:t>Wymagane dokumenty:</w:t>
      </w:r>
    </w:p>
    <w:p w:rsidR="005F2BE5" w:rsidRPr="00893A5D" w:rsidRDefault="005F2BE5" w:rsidP="005F2BE5">
      <w:pPr>
        <w:pStyle w:val="Akapitzlist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F2BE5" w:rsidRPr="007F3C11" w:rsidRDefault="005F2BE5" w:rsidP="005F2BE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 w:rsidRPr="007F3C11">
        <w:rPr>
          <w:rFonts w:eastAsia="Arial Unicode MS"/>
          <w:sz w:val="22"/>
          <w:szCs w:val="22"/>
        </w:rPr>
        <w:t>kwestionariusz osobowy dla osoby ubiegającej się o zatrudnienie</w:t>
      </w:r>
    </w:p>
    <w:p w:rsidR="005F2BE5" w:rsidRPr="007F3C11" w:rsidRDefault="005F2BE5" w:rsidP="005F2BE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 w:rsidRPr="007F3C11">
        <w:rPr>
          <w:rFonts w:eastAsia="Arial Unicode MS"/>
          <w:sz w:val="22"/>
          <w:szCs w:val="22"/>
        </w:rPr>
        <w:t xml:space="preserve">list motywacyjny, </w:t>
      </w:r>
    </w:p>
    <w:p w:rsidR="005F2BE5" w:rsidRPr="007F3C11" w:rsidRDefault="005F2BE5" w:rsidP="005F2BE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 w:rsidRPr="007F3C11">
        <w:rPr>
          <w:rFonts w:eastAsia="Arial Unicode MS"/>
          <w:sz w:val="22"/>
          <w:szCs w:val="22"/>
        </w:rPr>
        <w:t xml:space="preserve">życiorys (CV), </w:t>
      </w:r>
    </w:p>
    <w:p w:rsidR="005F2BE5" w:rsidRDefault="005F2BE5" w:rsidP="005F2BE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kserokopia świadectw pracy, bądź innych dokumentów potwierdzających staż pracy,</w:t>
      </w:r>
    </w:p>
    <w:p w:rsidR="005F2BE5" w:rsidRPr="007F3C11" w:rsidRDefault="005F2BE5" w:rsidP="005F2BE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kserokopie dokumentów potwierdzających wykształcenie,</w:t>
      </w:r>
    </w:p>
    <w:p w:rsidR="005F2BE5" w:rsidRPr="007F3C11" w:rsidRDefault="005F2BE5" w:rsidP="005F2BE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 w:rsidRPr="007F3C11">
        <w:rPr>
          <w:rFonts w:eastAsia="Arial Unicode MS"/>
          <w:sz w:val="22"/>
          <w:szCs w:val="22"/>
        </w:rPr>
        <w:t>oświadczenie kandydata o posiadaniu pełnej zdolności do czynności prawnych oraz korzystaniu z pełni praw publicznych;</w:t>
      </w:r>
    </w:p>
    <w:p w:rsidR="005F2BE5" w:rsidRPr="007F3C11" w:rsidRDefault="005F2BE5" w:rsidP="005F2BE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 w:rsidRPr="007F3C11">
        <w:rPr>
          <w:rFonts w:eastAsia="Arial Unicode MS"/>
          <w:sz w:val="22"/>
          <w:szCs w:val="22"/>
        </w:rPr>
        <w:t>potwierdzona kopia dokumentu potwierdzającego niepełnosprawność, w przypadku kandydata, który zamierza skorzystać z pierwszeństwa w zatrudnieniu na stanowisku urzędniczym,</w:t>
      </w:r>
    </w:p>
    <w:p w:rsidR="005F2BE5" w:rsidRPr="00A8032B" w:rsidRDefault="005F2BE5" w:rsidP="005F2BE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 w:rsidRPr="007F3C11">
        <w:rPr>
          <w:rFonts w:eastAsia="Arial Unicode MS"/>
          <w:sz w:val="22"/>
          <w:szCs w:val="22"/>
        </w:rPr>
        <w:t>zaświadczenie o niekaralności, uzyskane z Krajowego Rejestru Karnego lub oświadczenie kandydata złożone w trybie art. 233 §1 Kodeksu Karnego o niekaralności za przestępstwo popełnione umyślnie ścigane z oskarżenia publicznego lub umyślne przestępstwo skarbowe,</w:t>
      </w:r>
    </w:p>
    <w:p w:rsidR="005F2BE5" w:rsidRDefault="005F2BE5" w:rsidP="005F2BE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 w:rsidRPr="007F3C11">
        <w:rPr>
          <w:rFonts w:eastAsia="Arial Unicode MS"/>
          <w:sz w:val="22"/>
          <w:szCs w:val="22"/>
        </w:rPr>
        <w:t>oświadczenie kandydata o wyrażeniu zgody na przetwarzanie danych osobowych w celu rekrutacji o treści „Wyrażam zgodę na przetwarzanie moich danych osobowych zawartych w ofercie pracy dla potrzeb niezbędnych do realizacji procesu naboru zgodnie z ustawą z dnia 29 sierpnia 1997 roku o ochronie danych osobowych (</w:t>
      </w:r>
      <w:r w:rsidRPr="007F3C11">
        <w:rPr>
          <w:rFonts w:eastAsia="Arial Unicode MS"/>
          <w:bCs/>
          <w:sz w:val="22"/>
          <w:szCs w:val="22"/>
        </w:rPr>
        <w:t>tekst jedn. Dz. U.</w:t>
      </w:r>
      <w:r w:rsidRPr="007F3C11">
        <w:rPr>
          <w:rFonts w:eastAsia="Arial Unicode MS"/>
          <w:b/>
          <w:bCs/>
          <w:sz w:val="22"/>
          <w:szCs w:val="22"/>
        </w:rPr>
        <w:t xml:space="preserve"> </w:t>
      </w:r>
      <w:r w:rsidRPr="007F3C11">
        <w:rPr>
          <w:rFonts w:eastAsia="Arial Unicode MS"/>
          <w:bCs/>
          <w:sz w:val="22"/>
          <w:szCs w:val="22"/>
        </w:rPr>
        <w:t>z 2016 r. poz. 922</w:t>
      </w:r>
      <w:r w:rsidRPr="007F3C11">
        <w:rPr>
          <w:rFonts w:eastAsia="Arial Unicode MS"/>
          <w:sz w:val="22"/>
          <w:szCs w:val="22"/>
        </w:rPr>
        <w:t>) oraz ustawą z dnia 21 listopada 2008 r. o pracownikach samorządowych ( tekst jedn. Dz. U. z 2016 r. poz. 902).”</w:t>
      </w:r>
    </w:p>
    <w:p w:rsidR="005F2BE5" w:rsidRDefault="005F2BE5" w:rsidP="005F2BE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Oświadczenie o stanie zdrowia kandydata pozwalającym na pracę na wskazanym stanowisku,</w:t>
      </w:r>
    </w:p>
    <w:p w:rsidR="005F2BE5" w:rsidRPr="00A8032B" w:rsidRDefault="005F2BE5" w:rsidP="005F2BE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20" w:afterAutospacing="0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Inne dokumenty o posiadanych kwalifikacjach i umiejętnościach.</w:t>
      </w:r>
    </w:p>
    <w:p w:rsidR="005F2BE5" w:rsidRPr="00B618FD" w:rsidRDefault="005F2BE5" w:rsidP="005F2BE5">
      <w:pPr>
        <w:spacing w:after="0"/>
        <w:jc w:val="both"/>
        <w:rPr>
          <w:rFonts w:ascii="Times New Roman" w:hAnsi="Times New Roman" w:cs="Times New Roman"/>
          <w:i/>
        </w:rPr>
      </w:pPr>
      <w:r w:rsidRPr="00B618FD">
        <w:rPr>
          <w:rFonts w:ascii="Times New Roman" w:hAnsi="Times New Roman" w:cs="Times New Roman"/>
          <w:i/>
        </w:rPr>
        <w:t>List motywacyjny, CV, kwestionariusz osobowy oraz pozostałe oświadczenia powinny być opatrzone własnoręcznym podpisem kandydata.</w:t>
      </w:r>
    </w:p>
    <w:p w:rsidR="005F2BE5" w:rsidRDefault="005F2BE5" w:rsidP="005F2BE5">
      <w:pPr>
        <w:spacing w:after="0"/>
        <w:jc w:val="both"/>
        <w:rPr>
          <w:rFonts w:ascii="Times New Roman" w:hAnsi="Times New Roman" w:cs="Times New Roman"/>
          <w:i/>
        </w:rPr>
      </w:pPr>
      <w:r w:rsidRPr="00B618FD">
        <w:rPr>
          <w:rFonts w:ascii="Times New Roman" w:hAnsi="Times New Roman" w:cs="Times New Roman"/>
          <w:i/>
        </w:rPr>
        <w:t>Kserokopie złożonych dokumentów w ofercie muszą być poświadczone przez kandydata za zgodność</w:t>
      </w:r>
      <w:r>
        <w:rPr>
          <w:rFonts w:ascii="Times New Roman" w:hAnsi="Times New Roman" w:cs="Times New Roman"/>
          <w:i/>
        </w:rPr>
        <w:t xml:space="preserve">       </w:t>
      </w:r>
      <w:r w:rsidRPr="00B618FD">
        <w:rPr>
          <w:rFonts w:ascii="Times New Roman" w:hAnsi="Times New Roman" w:cs="Times New Roman"/>
          <w:i/>
        </w:rPr>
        <w:t xml:space="preserve"> z oryginałem.</w:t>
      </w:r>
    </w:p>
    <w:p w:rsidR="005F2BE5" w:rsidRDefault="005F2BE5" w:rsidP="005F2BE5">
      <w:pPr>
        <w:spacing w:after="0"/>
        <w:jc w:val="both"/>
        <w:rPr>
          <w:rFonts w:ascii="Times New Roman" w:hAnsi="Times New Roman" w:cs="Times New Roman"/>
          <w:i/>
        </w:rPr>
      </w:pPr>
    </w:p>
    <w:p w:rsidR="00010023" w:rsidRDefault="005F2BE5">
      <w:r w:rsidRPr="005F2BE5"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1" name="Obraz 1" descr="C:\Users\Ilona\Desktop\Skan_2018013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Desktop\Skan_20180131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0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252C6"/>
    <w:multiLevelType w:val="hybridMultilevel"/>
    <w:tmpl w:val="A7C023AE"/>
    <w:lvl w:ilvl="0" w:tplc="B9FA57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26B596E"/>
    <w:multiLevelType w:val="hybridMultilevel"/>
    <w:tmpl w:val="DDA81478"/>
    <w:lvl w:ilvl="0" w:tplc="98D008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61C59"/>
    <w:multiLevelType w:val="hybridMultilevel"/>
    <w:tmpl w:val="C30C23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316E9"/>
    <w:multiLevelType w:val="hybridMultilevel"/>
    <w:tmpl w:val="B51EE0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210A4"/>
    <w:multiLevelType w:val="hybridMultilevel"/>
    <w:tmpl w:val="1C6834EC"/>
    <w:lvl w:ilvl="0" w:tplc="8A42949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8DC7351"/>
    <w:multiLevelType w:val="hybridMultilevel"/>
    <w:tmpl w:val="FCC0E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D025E8"/>
    <w:multiLevelType w:val="multilevel"/>
    <w:tmpl w:val="42AE61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BE5"/>
    <w:rsid w:val="00010023"/>
    <w:rsid w:val="005F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E11442-E3EF-4DBE-AA3F-4EEB5E05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2B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2BE5"/>
    <w:pPr>
      <w:ind w:left="720"/>
      <w:contextualSpacing/>
    </w:pPr>
  </w:style>
  <w:style w:type="character" w:customStyle="1" w:styleId="apple-converted-space">
    <w:name w:val="apple-converted-space"/>
    <w:rsid w:val="005F2BE5"/>
    <w:rPr>
      <w:rFonts w:cs="Times New Roman"/>
    </w:rPr>
  </w:style>
  <w:style w:type="paragraph" w:styleId="NormalnyWeb">
    <w:name w:val="Normal (Web)"/>
    <w:basedOn w:val="Normalny"/>
    <w:uiPriority w:val="99"/>
    <w:rsid w:val="005F2BE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ewscontent">
    <w:name w:val="news_content"/>
    <w:basedOn w:val="Domylnaczcionkaakapitu"/>
    <w:rsid w:val="005F2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915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Ilona</cp:lastModifiedBy>
  <cp:revision>1</cp:revision>
  <dcterms:created xsi:type="dcterms:W3CDTF">2018-02-02T08:43:00Z</dcterms:created>
  <dcterms:modified xsi:type="dcterms:W3CDTF">2018-02-02T08:45:00Z</dcterms:modified>
</cp:coreProperties>
</file>