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7F5BC8" w:rsidRDefault="00DB7D1E" w:rsidP="007F5BC8">
      <w:pPr>
        <w:ind w:left="4248"/>
        <w:rPr>
          <w:b/>
          <w:i/>
          <w:sz w:val="28"/>
        </w:rPr>
      </w:pPr>
      <w:bookmarkStart w:id="0" w:name="_Toc404150096"/>
      <w:bookmarkStart w:id="1" w:name="_Toc416830698"/>
      <w:bookmarkStart w:id="2" w:name="_Toc6881279"/>
      <w:bookmarkStart w:id="3" w:name="_Toc6882152"/>
      <w:r>
        <w:rPr>
          <w:b/>
          <w:i/>
          <w:sz w:val="28"/>
        </w:rPr>
        <w:t xml:space="preserve">    </w:t>
      </w:r>
      <w:bookmarkStart w:id="4" w:name="_GoBack"/>
      <w:bookmarkEnd w:id="4"/>
      <w:r w:rsidR="007F5BC8" w:rsidRPr="007F5BC8">
        <w:rPr>
          <w:b/>
          <w:i/>
          <w:sz w:val="28"/>
        </w:rPr>
        <w:t>Załącznik nr 8</w:t>
      </w:r>
      <w:r w:rsidR="007F5BC8">
        <w:rPr>
          <w:b/>
          <w:i/>
          <w:sz w:val="28"/>
        </w:rPr>
        <w:t xml:space="preserve"> do SIWZ</w:t>
      </w:r>
    </w:p>
    <w:p w:rsidR="00675FCA" w:rsidRDefault="00675FCA" w:rsidP="00556578"/>
    <w:p w:rsidR="00675FCA" w:rsidRDefault="00675FCA" w:rsidP="00556578"/>
    <w:p w:rsidR="00675FCA" w:rsidRDefault="00675FCA" w:rsidP="00556578"/>
    <w:p w:rsidR="00675FCA" w:rsidRDefault="00675FCA" w:rsidP="00556578"/>
    <w:p w:rsidR="00556578" w:rsidRP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w:t>
      </w:r>
      <w:r w:rsidR="007F5BC8">
        <w:rPr>
          <w:b/>
          <w:i/>
          <w:sz w:val="40"/>
        </w:rPr>
        <w:t>OGI</w:t>
      </w:r>
    </w:p>
    <w:p w:rsidR="00556578" w:rsidRPr="00675FCA" w:rsidRDefault="00556578" w:rsidP="00556578">
      <w:pPr>
        <w:jc w:val="center"/>
        <w:rPr>
          <w:b/>
          <w:i/>
          <w:sz w:val="48"/>
        </w:rPr>
      </w:pPr>
    </w:p>
    <w:p w:rsidR="00556578" w:rsidRPr="00675FCA" w:rsidRDefault="00556578" w:rsidP="007F5BC8">
      <w:pPr>
        <w:spacing w:line="276" w:lineRule="auto"/>
        <w:jc w:val="center"/>
        <w:rPr>
          <w:b/>
          <w:i/>
          <w:sz w:val="44"/>
        </w:rPr>
      </w:pPr>
    </w:p>
    <w:p w:rsidR="00556578" w:rsidRPr="00675FCA" w:rsidRDefault="007F5BC8" w:rsidP="007F5BC8">
      <w:pPr>
        <w:ind w:left="-1134" w:right="-426"/>
        <w:jc w:val="center"/>
        <w:rPr>
          <w:sz w:val="28"/>
        </w:rPr>
      </w:pPr>
      <w:bookmarkStart w:id="5" w:name="bookmark2"/>
      <w:r>
        <w:rPr>
          <w:b/>
          <w:i/>
          <w:sz w:val="28"/>
        </w:rPr>
        <w:t>„</w:t>
      </w:r>
      <w:r w:rsidRPr="007F5BC8">
        <w:rPr>
          <w:b/>
          <w:i/>
          <w:sz w:val="28"/>
        </w:rPr>
        <w:t xml:space="preserve">Remont drogi dz. nr ewid. 262/1, 11 obręb Orzechów w km 1+955 </w:t>
      </w:r>
      <w:bookmarkEnd w:id="5"/>
      <w:r w:rsidRPr="007F5BC8">
        <w:rPr>
          <w:b/>
          <w:i/>
          <w:sz w:val="28"/>
        </w:rPr>
        <w:t>-</w:t>
      </w:r>
      <w:bookmarkStart w:id="6" w:name="bookmark3"/>
      <w:r w:rsidRPr="007F5BC8">
        <w:rPr>
          <w:b/>
          <w:i/>
          <w:sz w:val="28"/>
        </w:rPr>
        <w:t>2+865 w m. Orzechów</w:t>
      </w:r>
      <w:bookmarkEnd w:id="6"/>
      <w:r>
        <w:rPr>
          <w:b/>
          <w:i/>
          <w:sz w:val="28"/>
        </w:rPr>
        <w:t>”</w:t>
      </w:r>
    </w:p>
    <w:p w:rsidR="00556578" w:rsidRPr="00675FCA" w:rsidRDefault="00556578" w:rsidP="00556578">
      <w:pPr>
        <w:rPr>
          <w:sz w:val="28"/>
        </w:rPr>
      </w:pPr>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lastRenderedPageBreak/>
        <w:t>1. WSTĘP</w:t>
      </w:r>
      <w:bookmarkEnd w:id="0"/>
      <w:bookmarkEnd w:id="1"/>
      <w:bookmarkEnd w:id="2"/>
      <w:bookmarkEnd w:id="3"/>
    </w:p>
    <w:p w:rsidR="00E87088" w:rsidRDefault="00E87088" w:rsidP="00E87088">
      <w:pPr>
        <w:pStyle w:val="Nagwek2"/>
      </w:pPr>
      <w:r>
        <w:t>1.1. Przedmiot ST</w:t>
      </w:r>
    </w:p>
    <w:p w:rsidR="004E12F0" w:rsidRDefault="00E87088" w:rsidP="004E12F0">
      <w:pPr>
        <w:pStyle w:val="StylIwony"/>
        <w:spacing w:before="0" w:after="0"/>
        <w:rPr>
          <w:rFonts w:ascii="Times New Roman" w:hAnsi="Times New Roman"/>
          <w:sz w:val="20"/>
        </w:rPr>
      </w:pPr>
      <w:r w:rsidRPr="00755D9B">
        <w:rPr>
          <w:rFonts w:ascii="Times New Roman" w:hAnsi="Times New Roman"/>
          <w:sz w:val="20"/>
        </w:rPr>
        <w:tab/>
        <w:t xml:space="preserve">Przedmiotem niniejszej specyfikacji technicznej (ST) są wymagania ogólne dotyczące wykonania i odbioru robót drogowych w ramach </w:t>
      </w:r>
      <w:r w:rsidR="000B5CFD">
        <w:rPr>
          <w:rFonts w:ascii="Times New Roman" w:hAnsi="Times New Roman"/>
          <w:sz w:val="20"/>
        </w:rPr>
        <w:t>remontu dr</w:t>
      </w:r>
      <w:r w:rsidR="007F5BC8">
        <w:rPr>
          <w:rFonts w:ascii="Times New Roman" w:hAnsi="Times New Roman"/>
          <w:sz w:val="20"/>
        </w:rPr>
        <w:t>ogi</w:t>
      </w:r>
      <w:r w:rsidR="000B5CFD">
        <w:rPr>
          <w:rFonts w:ascii="Times New Roman" w:hAnsi="Times New Roman"/>
          <w:sz w:val="20"/>
        </w:rPr>
        <w:t>.</w:t>
      </w:r>
    </w:p>
    <w:p w:rsidR="00E87088" w:rsidRDefault="00E87088" w:rsidP="000B5CFD">
      <w:pPr>
        <w:pStyle w:val="StylIwony"/>
        <w:spacing w:before="0" w:after="0"/>
        <w:rPr>
          <w:rFonts w:ascii="Times New Roman" w:hAnsi="Times New Roman"/>
          <w:sz w:val="20"/>
        </w:rPr>
      </w:pP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lastRenderedPageBreak/>
        <w:t>1.4.11</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Warstwa wiążąca - warstwa znajdująca się między warstwą ścieralną a podbudową, zapewniająca lepsze rozłożenie naprężeń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lastRenderedPageBreak/>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tab/>
        <w:t xml:space="preserve">Przed przystąpieniem do robót Wykonawca przedstawi Inżynierowi/Kierownikowi projektu do zatwierdzenia, uzgodniony z odpowiednim zarządem drogi i organem zarządzającym ruchem, projekt organizacji ruchu i zabezpieczenia robót w okresie trwania </w:t>
      </w:r>
      <w:r>
        <w:lastRenderedPageBreak/>
        <w:t>budowy. W zależności od potrzeb i postępu robót projekt organizacji ruchu powinien być na bieżąco aktualizowany przez Wykonawcę. Każda zmiana, w stosunku do 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t>1.5.9.</w:t>
      </w:r>
      <w:r>
        <w:t xml:space="preserve"> Ochrona i utrzymanie robót</w:t>
      </w:r>
    </w:p>
    <w:p w:rsidR="00E87088" w:rsidRDefault="00E87088" w:rsidP="00E87088">
      <w:pPr>
        <w:pStyle w:val="Nagwek3"/>
        <w:spacing w:after="0"/>
      </w:pPr>
      <w:r>
        <w:tab/>
      </w:r>
      <w:bookmarkStart w:id="7" w:name="_Toc412518567"/>
      <w:r>
        <w:t>Wykonawca będzie odpowiadał za ochronę robót i za wszelkie materiały i urządzenia używane do robót od daty rozpoczęcia do daty wydania potwierdzenia zakończenia robót przez Inżyniera/Kierownika projektu.</w:t>
      </w:r>
      <w:bookmarkEnd w:id="7"/>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lastRenderedPageBreak/>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8" w:name="_Toc416830699"/>
      <w:bookmarkStart w:id="9" w:name="_Toc6881280"/>
      <w:bookmarkStart w:id="10" w:name="_Toc6882153"/>
      <w:r>
        <w:t>2. MATERIAŁY</w:t>
      </w:r>
      <w:bookmarkEnd w:id="8"/>
      <w:bookmarkEnd w:id="9"/>
      <w:bookmarkEnd w:id="10"/>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lastRenderedPageBreak/>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11" w:name="_Toc416830700"/>
      <w:bookmarkStart w:id="12" w:name="_Toc6881281"/>
      <w:bookmarkStart w:id="13" w:name="_Toc6882154"/>
      <w:r>
        <w:t>3. sprzęt</w:t>
      </w:r>
      <w:bookmarkEnd w:id="11"/>
      <w:bookmarkEnd w:id="12"/>
      <w:bookmarkEnd w:id="13"/>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4" w:name="_Toc416830701"/>
      <w:bookmarkStart w:id="15" w:name="_Toc6881282"/>
      <w:bookmarkStart w:id="16" w:name="_Toc6882155"/>
      <w:r>
        <w:t>4. transport</w:t>
      </w:r>
      <w:bookmarkEnd w:id="14"/>
      <w:bookmarkEnd w:id="15"/>
      <w:bookmarkEnd w:id="16"/>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7" w:name="_Toc416830702"/>
      <w:bookmarkStart w:id="18" w:name="_Toc6881283"/>
      <w:bookmarkStart w:id="19" w:name="_Toc6882156"/>
      <w:r>
        <w:t>5. wykonanie robót</w:t>
      </w:r>
      <w:bookmarkEnd w:id="17"/>
      <w:bookmarkEnd w:id="18"/>
      <w:bookmarkEnd w:id="19"/>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lastRenderedPageBreak/>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20" w:name="_Toc416830703"/>
      <w:bookmarkStart w:id="21" w:name="_Toc6881284"/>
      <w:bookmarkStart w:id="22" w:name="_Toc6882157"/>
      <w:r>
        <w:t>6. kontrola jakości robót</w:t>
      </w:r>
      <w:bookmarkEnd w:id="20"/>
      <w:bookmarkEnd w:id="21"/>
      <w:bookmarkEnd w:id="22"/>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w:t>
      </w:r>
      <w:r>
        <w:lastRenderedPageBreak/>
        <w:t>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lastRenderedPageBreak/>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lastRenderedPageBreak/>
        <w:tab/>
        <w:t>Wszelkie dokumenty budowy będą zawsze dostępne dla Inżyniera/Kierownika projektu i przedstawiane do wglądu na życzenie Zamawiającego.</w:t>
      </w:r>
    </w:p>
    <w:p w:rsidR="00E87088" w:rsidRDefault="00E87088" w:rsidP="00E87088">
      <w:pPr>
        <w:pStyle w:val="Nagwek1"/>
        <w:spacing w:before="240"/>
      </w:pPr>
      <w:bookmarkStart w:id="23" w:name="_Toc416830704"/>
      <w:bookmarkStart w:id="24" w:name="_Toc6881285"/>
      <w:bookmarkStart w:id="25" w:name="_Toc6882158"/>
      <w:r>
        <w:t>7. obmiar robót</w:t>
      </w:r>
      <w:bookmarkEnd w:id="23"/>
      <w:bookmarkEnd w:id="24"/>
      <w:bookmarkEnd w:id="25"/>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lastRenderedPageBreak/>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6" w:name="_Toc416830705"/>
      <w:bookmarkStart w:id="27" w:name="_Toc6881286"/>
      <w:bookmarkStart w:id="28" w:name="_Toc6882159"/>
      <w:r>
        <w:t>8. odbiór robót</w:t>
      </w:r>
      <w:bookmarkEnd w:id="26"/>
      <w:bookmarkEnd w:id="27"/>
      <w:bookmarkEnd w:id="28"/>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lastRenderedPageBreak/>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9" w:name="_Toc412518599"/>
      <w:r>
        <w:rPr>
          <w:b/>
        </w:rPr>
        <w:t>8.4.2.</w:t>
      </w:r>
      <w:r>
        <w:t xml:space="preserve"> Dokumenty do odbioru ostatecznego</w:t>
      </w:r>
      <w:bookmarkEnd w:id="29"/>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lastRenderedPageBreak/>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30" w:name="_Toc416830706"/>
      <w:bookmarkStart w:id="31" w:name="_Toc6881287"/>
      <w:bookmarkStart w:id="32" w:name="_Toc6882160"/>
      <w:r>
        <w:t>9. podstawa płatności</w:t>
      </w:r>
      <w:bookmarkEnd w:id="30"/>
      <w:bookmarkEnd w:id="31"/>
      <w:bookmarkEnd w:id="32"/>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konstrukcję tymczasowej nawierzchni, ramp, chodników, krawężników, barier, oznakowań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oczyszczanie, przestawienie, przykrycie i usunięcie tymczasowych oznakowań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lastRenderedPageBreak/>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3" w:name="_Toc416830707"/>
      <w:bookmarkStart w:id="34" w:name="_Toc6881288"/>
      <w:bookmarkStart w:id="35" w:name="_Toc6882161"/>
      <w:r>
        <w:t>10. przepisy związane</w:t>
      </w:r>
      <w:bookmarkEnd w:id="33"/>
      <w:bookmarkEnd w:id="34"/>
      <w:bookmarkEnd w:id="35"/>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r>
        <w:t>zastabilizowanie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Prace pomiarowe powinny być wykonane zgodnie z obowiązującymi Instrukcjami GUGiK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Repery robocze powinny być wyposażone w dodatkowe oznaczenia, zawierające wyraźne i jednoznaczne określenie nazwy reperu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r>
        <w:t>zastabilizowanie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Instrukcja techniczna G-1. Geodezyjna osnowa pozioma, GUGiK 1978.</w:t>
      </w:r>
    </w:p>
    <w:p w:rsidR="00E87088" w:rsidRDefault="00E87088" w:rsidP="005A7101">
      <w:pPr>
        <w:numPr>
          <w:ilvl w:val="0"/>
          <w:numId w:val="13"/>
        </w:numPr>
        <w:tabs>
          <w:tab w:val="left" w:pos="0"/>
        </w:tabs>
      </w:pPr>
      <w:r>
        <w:t>Instrukcja techniczna G-2. Wysokościowa osnowa geodezyjna, GUGiK 1983.</w:t>
      </w:r>
    </w:p>
    <w:p w:rsidR="00E87088" w:rsidRDefault="00E87088" w:rsidP="005A7101">
      <w:pPr>
        <w:numPr>
          <w:ilvl w:val="0"/>
          <w:numId w:val="13"/>
        </w:numPr>
        <w:tabs>
          <w:tab w:val="left" w:pos="0"/>
        </w:tabs>
      </w:pPr>
      <w:r>
        <w:t>Instrukcja techniczna G-4. Pomiary sytuacyjne i wysokościowe, GUGiK 1979.</w:t>
      </w:r>
    </w:p>
    <w:p w:rsidR="00E87088" w:rsidRDefault="00E87088" w:rsidP="005A7101">
      <w:pPr>
        <w:numPr>
          <w:ilvl w:val="0"/>
          <w:numId w:val="13"/>
        </w:numPr>
        <w:tabs>
          <w:tab w:val="left" w:pos="0"/>
        </w:tabs>
      </w:pPr>
      <w:r>
        <w:t>Wytyczne techniczne G-3.2. Pomiary realizacyjne, GUGiK 1983.</w:t>
      </w:r>
    </w:p>
    <w:p w:rsidR="00E87088" w:rsidRDefault="00E87088" w:rsidP="005A7101">
      <w:pPr>
        <w:numPr>
          <w:ilvl w:val="0"/>
          <w:numId w:val="13"/>
        </w:numPr>
        <w:tabs>
          <w:tab w:val="left" w:pos="0"/>
        </w:tabs>
      </w:pPr>
      <w:r>
        <w:t>Wytyczne techniczne G-3.1. Osnowy realizacyjne, GUGiK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Pr="0085033D" w:rsidRDefault="00FF2598" w:rsidP="00FF2598">
      <w:pPr>
        <w:pStyle w:val="Standardowytekst"/>
        <w:jc w:val="center"/>
        <w:rPr>
          <w:b/>
        </w:rPr>
      </w:pPr>
      <w:r w:rsidRPr="0085033D">
        <w:rPr>
          <w:b/>
        </w:rPr>
        <w:t> </w:t>
      </w:r>
    </w:p>
    <w:p w:rsidR="00FF2598" w:rsidRPr="0085033D" w:rsidRDefault="00FF2598" w:rsidP="00FF2598">
      <w:pPr>
        <w:rPr>
          <w:b/>
          <w:bCs/>
        </w:rPr>
      </w:pPr>
      <w:r w:rsidRPr="0085033D">
        <w:rPr>
          <w:b/>
          <w:bCs/>
        </w:rPr>
        <w:t xml:space="preserve">  </w:t>
      </w:r>
      <w:hyperlink r:id="rId7" w:anchor="_1._Wstęp" w:history="1">
        <w:r w:rsidRPr="0085033D">
          <w:rPr>
            <w:rStyle w:val="Hipercze"/>
            <w:b/>
            <w:bCs/>
            <w:color w:val="auto"/>
          </w:rPr>
          <w:t>1. WSTĘP</w:t>
        </w:r>
      </w:hyperlink>
    </w:p>
    <w:p w:rsidR="00FF2598" w:rsidRPr="0085033D" w:rsidRDefault="00FF2598" w:rsidP="00FF2598">
      <w:pPr>
        <w:rPr>
          <w:b/>
          <w:bCs/>
        </w:rPr>
      </w:pPr>
      <w:r w:rsidRPr="0085033D">
        <w:rPr>
          <w:b/>
          <w:bCs/>
        </w:rPr>
        <w:t xml:space="preserve">  </w:t>
      </w:r>
      <w:hyperlink r:id="rId8" w:anchor="_2._materiały_(grunty)" w:history="1">
        <w:r w:rsidRPr="0085033D">
          <w:rPr>
            <w:rStyle w:val="Hipercze"/>
            <w:b/>
            <w:bCs/>
            <w:color w:val="auto"/>
          </w:rPr>
          <w:t>2. MATERIAŁY (GRUNTY)</w:t>
        </w:r>
      </w:hyperlink>
    </w:p>
    <w:p w:rsidR="00FF2598" w:rsidRPr="0085033D" w:rsidRDefault="00FF2598" w:rsidP="00FF2598">
      <w:pPr>
        <w:rPr>
          <w:b/>
          <w:bCs/>
        </w:rPr>
      </w:pPr>
      <w:r w:rsidRPr="0085033D">
        <w:rPr>
          <w:b/>
          <w:bCs/>
        </w:rPr>
        <w:t xml:space="preserve">  </w:t>
      </w:r>
      <w:hyperlink r:id="rId9" w:anchor="_3._sprzęt" w:history="1">
        <w:r w:rsidRPr="0085033D">
          <w:rPr>
            <w:rStyle w:val="Hipercze"/>
            <w:b/>
            <w:bCs/>
            <w:color w:val="auto"/>
          </w:rPr>
          <w:t>3. SPRZĘT</w:t>
        </w:r>
      </w:hyperlink>
    </w:p>
    <w:p w:rsidR="00FF2598" w:rsidRPr="0085033D" w:rsidRDefault="00FF2598" w:rsidP="00FF2598">
      <w:pPr>
        <w:rPr>
          <w:b/>
          <w:bCs/>
        </w:rPr>
      </w:pPr>
      <w:r w:rsidRPr="0085033D">
        <w:rPr>
          <w:b/>
          <w:bCs/>
        </w:rPr>
        <w:t xml:space="preserve">  </w:t>
      </w:r>
      <w:hyperlink r:id="rId10" w:anchor="_4._transport" w:history="1">
        <w:r w:rsidRPr="0085033D">
          <w:rPr>
            <w:rStyle w:val="Hipercze"/>
            <w:b/>
            <w:bCs/>
            <w:color w:val="auto"/>
          </w:rPr>
          <w:t>4. TRANSPORT</w:t>
        </w:r>
      </w:hyperlink>
    </w:p>
    <w:p w:rsidR="00FF2598" w:rsidRPr="0085033D" w:rsidRDefault="00FF2598" w:rsidP="00FF2598">
      <w:pPr>
        <w:rPr>
          <w:b/>
          <w:bCs/>
        </w:rPr>
      </w:pPr>
      <w:r w:rsidRPr="0085033D">
        <w:rPr>
          <w:b/>
          <w:bCs/>
        </w:rPr>
        <w:t xml:space="preserve">  </w:t>
      </w:r>
      <w:hyperlink r:id="rId11" w:anchor="_5._wykonanie_robót" w:history="1">
        <w:r w:rsidRPr="0085033D">
          <w:rPr>
            <w:rStyle w:val="Hipercze"/>
            <w:b/>
            <w:bCs/>
            <w:color w:val="auto"/>
          </w:rPr>
          <w:t>5. WYKONANIE ROBÓT</w:t>
        </w:r>
      </w:hyperlink>
    </w:p>
    <w:p w:rsidR="00FF2598" w:rsidRPr="0085033D" w:rsidRDefault="00FF2598" w:rsidP="00FF2598">
      <w:pPr>
        <w:rPr>
          <w:b/>
          <w:bCs/>
        </w:rPr>
      </w:pPr>
      <w:r w:rsidRPr="0085033D">
        <w:rPr>
          <w:b/>
          <w:bCs/>
        </w:rPr>
        <w:t xml:space="preserve">  </w:t>
      </w:r>
      <w:hyperlink r:id="rId12" w:anchor="_6._kontrola_jakości" w:history="1">
        <w:r w:rsidRPr="0085033D">
          <w:rPr>
            <w:rStyle w:val="Hipercze"/>
            <w:b/>
            <w:bCs/>
            <w:color w:val="auto"/>
          </w:rPr>
          <w:t>6. KONTROLA JAKOŚCI ROBÓT</w:t>
        </w:r>
      </w:hyperlink>
    </w:p>
    <w:p w:rsidR="00FF2598" w:rsidRPr="0085033D" w:rsidRDefault="00FF2598" w:rsidP="00FF2598">
      <w:pPr>
        <w:rPr>
          <w:b/>
          <w:bCs/>
        </w:rPr>
      </w:pPr>
      <w:r w:rsidRPr="0085033D">
        <w:rPr>
          <w:b/>
          <w:bCs/>
        </w:rPr>
        <w:t xml:space="preserve">  </w:t>
      </w:r>
      <w:hyperlink r:id="rId13" w:anchor="_7._obmiar_robót_3" w:history="1">
        <w:r w:rsidRPr="0085033D">
          <w:rPr>
            <w:rStyle w:val="Hipercze"/>
            <w:b/>
            <w:bCs/>
            <w:color w:val="auto"/>
          </w:rPr>
          <w:t>7. OBMIAR ROBÓT</w:t>
        </w:r>
      </w:hyperlink>
    </w:p>
    <w:p w:rsidR="00FF2598" w:rsidRPr="0085033D" w:rsidRDefault="00FF2598" w:rsidP="00FF2598">
      <w:pPr>
        <w:rPr>
          <w:b/>
          <w:bCs/>
        </w:rPr>
      </w:pPr>
      <w:r w:rsidRPr="0085033D">
        <w:rPr>
          <w:b/>
          <w:bCs/>
        </w:rPr>
        <w:t xml:space="preserve">  </w:t>
      </w:r>
      <w:hyperlink r:id="rId14" w:anchor="_8._odbiór_robót" w:history="1">
        <w:r w:rsidRPr="0085033D">
          <w:rPr>
            <w:rStyle w:val="Hipercze"/>
            <w:b/>
            <w:bCs/>
            <w:color w:val="auto"/>
          </w:rPr>
          <w:t>8. ODBIÓR ROBÓT</w:t>
        </w:r>
      </w:hyperlink>
    </w:p>
    <w:p w:rsidR="00FF2598" w:rsidRPr="0085033D" w:rsidRDefault="00FF2598" w:rsidP="00FF2598">
      <w:pPr>
        <w:rPr>
          <w:b/>
          <w:bCs/>
        </w:rPr>
      </w:pPr>
      <w:r w:rsidRPr="0085033D">
        <w:rPr>
          <w:b/>
          <w:bCs/>
        </w:rPr>
        <w:t xml:space="preserve">  </w:t>
      </w:r>
      <w:hyperlink r:id="rId15" w:anchor="_9._podstawa_płatności" w:history="1">
        <w:r w:rsidRPr="0085033D">
          <w:rPr>
            <w:rStyle w:val="Hipercze"/>
            <w:b/>
            <w:bCs/>
            <w:color w:val="auto"/>
          </w:rPr>
          <w:t>9. PODSTAWA PŁATNOŚCI</w:t>
        </w:r>
      </w:hyperlink>
    </w:p>
    <w:p w:rsidR="00FF2598" w:rsidRPr="0085033D" w:rsidRDefault="000B585D" w:rsidP="00FF2598">
      <w:pPr>
        <w:pStyle w:val="Standardowytekst"/>
        <w:rPr>
          <w:b/>
          <w:bCs/>
        </w:rPr>
      </w:pPr>
      <w:hyperlink r:id="rId16" w:anchor="_10._przepisy_związane" w:history="1">
        <w:r w:rsidR="00FF2598" w:rsidRPr="0085033D">
          <w:rPr>
            <w:rStyle w:val="Hipercze"/>
            <w:b/>
            <w:bCs/>
            <w:color w:val="auto"/>
          </w:rPr>
          <w:t>10. PRZEPISY ZWIĄZANE</w:t>
        </w:r>
      </w:hyperlink>
    </w:p>
    <w:p w:rsidR="00FF2598" w:rsidRPr="0085033D" w:rsidRDefault="00FF2598" w:rsidP="00FF2598">
      <w:pPr>
        <w:pStyle w:val="Standardowytekst"/>
        <w:pBdr>
          <w:bottom w:val="single" w:sz="4" w:space="1" w:color="auto"/>
        </w:pBdr>
        <w:rPr>
          <w:sz w:val="24"/>
        </w:rPr>
      </w:pPr>
      <w:r w:rsidRPr="0085033D">
        <w:rPr>
          <w:sz w:val="24"/>
        </w:rPr>
        <w:t> </w:t>
      </w:r>
    </w:p>
    <w:p w:rsidR="00FF2598" w:rsidRPr="0085033D" w:rsidRDefault="00FF2598" w:rsidP="00FF2598">
      <w:bookmarkStart w:id="36" w:name="_Toc405615030"/>
      <w:bookmarkStart w:id="37" w:name="_Toc407161178"/>
      <w:bookmarkStart w:id="38" w:name="_Toc418996322"/>
      <w:bookmarkStart w:id="39" w:name="_Toc418996691"/>
      <w:bookmarkStart w:id="40" w:name="_Toc418997078"/>
      <w:bookmarkStart w:id="41" w:name="_Toc418998487"/>
      <w:bookmarkStart w:id="42" w:name="_Toc418998843"/>
      <w:bookmarkStart w:id="43" w:name="_Toc419000089"/>
      <w:r w:rsidRPr="0085033D">
        <w:t> </w:t>
      </w:r>
    </w:p>
    <w:p w:rsidR="00FF2598" w:rsidRPr="0085033D" w:rsidRDefault="00FF2598" w:rsidP="00FF2598">
      <w:pPr>
        <w:pStyle w:val="Nagwek1"/>
      </w:pPr>
      <w:bookmarkStart w:id="44" w:name="_1._Wstęp"/>
      <w:bookmarkEnd w:id="44"/>
      <w:r w:rsidRPr="0085033D">
        <w:lastRenderedPageBreak/>
        <w:t>1. Wstęp</w:t>
      </w:r>
      <w:bookmarkEnd w:id="36"/>
      <w:bookmarkEnd w:id="37"/>
      <w:bookmarkEnd w:id="38"/>
      <w:bookmarkEnd w:id="39"/>
      <w:bookmarkEnd w:id="40"/>
      <w:bookmarkEnd w:id="41"/>
      <w:bookmarkEnd w:id="42"/>
      <w:bookmarkEnd w:id="43"/>
    </w:p>
    <w:p w:rsidR="00FF2598" w:rsidRDefault="00FF2598" w:rsidP="00FF2598">
      <w:pPr>
        <w:pStyle w:val="Nagwek2"/>
      </w:pPr>
      <w:bookmarkStart w:id="45" w:name="_Toc405615031"/>
      <w:bookmarkStart w:id="46" w:name="_Toc407161179"/>
      <w:r w:rsidRPr="0085033D">
        <w:t xml:space="preserve">1.1. Przedmiot </w:t>
      </w:r>
      <w:r>
        <w:t>OST</w:t>
      </w:r>
      <w:bookmarkEnd w:id="45"/>
      <w:bookmarkEnd w:id="46"/>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7" w:name="_Toc405615032"/>
      <w:bookmarkStart w:id="48" w:name="_Toc407161180"/>
      <w:r>
        <w:t>1.2. Zakres stosowania OST</w:t>
      </w:r>
      <w:bookmarkEnd w:id="47"/>
      <w:bookmarkEnd w:id="48"/>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9" w:name="_Toc405615033"/>
      <w:bookmarkStart w:id="50" w:name="_Toc407161181"/>
      <w:r>
        <w:t>1.3. Zakres robót objętych OST</w:t>
      </w:r>
      <w:bookmarkEnd w:id="49"/>
      <w:bookmarkEnd w:id="50"/>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pozyskiwanie gruntu z ukopu lub dokopu.</w:t>
      </w:r>
    </w:p>
    <w:p w:rsidR="00FF2598" w:rsidRDefault="00FF2598" w:rsidP="00FF2598">
      <w:pPr>
        <w:pStyle w:val="Nagwek2"/>
      </w:pPr>
      <w:bookmarkStart w:id="51" w:name="_Toc405615034"/>
      <w:bookmarkStart w:id="52" w:name="_Toc407161182"/>
      <w:r>
        <w:t>1.4. Określenia podstawowe</w:t>
      </w:r>
      <w:bookmarkEnd w:id="51"/>
      <w:bookmarkEnd w:id="52"/>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 xml:space="preserve">Grunt skalisty - grunt rodzimy, lity lub spękany o nieprzesuniętych blokach, którego próbki nie wykazują zmian objętości ani nie rozpadają się pod działaniem wody </w:t>
      </w:r>
      <w:r>
        <w:lastRenderedPageBreak/>
        <w:t>destylowanej; mają wytrzymałość na ściskanie R</w:t>
      </w:r>
      <w:r>
        <w:rPr>
          <w:vertAlign w:val="subscript"/>
        </w:rPr>
        <w:t>c</w:t>
      </w:r>
      <w:r>
        <w:t xml:space="preserve"> ponad 0,2 MPa;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Wskaźnik różnoziarnistości - wielkość charakteryzująca zagęszczalność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r>
        <w:lastRenderedPageBreak/>
        <w:t>Geosyntetyki obejmują: geotkaniny, geowłókniny, geodzianiny, georuszty, geosiatki, geokompozyty, geomembrany, zgodnie z wytycznymi IBDiM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3" w:name="_Toc405615035"/>
      <w:bookmarkStart w:id="54" w:name="_Toc407161183"/>
      <w:r>
        <w:t>1.5. Ogólne wymagania dotyczące robót</w:t>
      </w:r>
      <w:bookmarkEnd w:id="53"/>
      <w:bookmarkEnd w:id="54"/>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5" w:name="_2._materiały_(grunty)"/>
      <w:bookmarkStart w:id="56" w:name="_Toc419000090"/>
      <w:bookmarkStart w:id="57" w:name="_Toc418998845"/>
      <w:bookmarkStart w:id="58" w:name="_Toc418998489"/>
      <w:bookmarkStart w:id="59" w:name="_Toc418997079"/>
      <w:bookmarkStart w:id="60" w:name="_Toc418996692"/>
      <w:bookmarkStart w:id="61" w:name="_Toc418996323"/>
      <w:bookmarkStart w:id="62" w:name="_Toc407161184"/>
      <w:bookmarkStart w:id="63" w:name="_Toc405615036"/>
      <w:bookmarkEnd w:id="55"/>
      <w:r>
        <w:rPr>
          <w:color w:val="008000"/>
        </w:rPr>
        <w:t>2. materiały (grunty)</w:t>
      </w:r>
      <w:bookmarkEnd w:id="56"/>
      <w:bookmarkEnd w:id="57"/>
      <w:bookmarkEnd w:id="58"/>
      <w:bookmarkEnd w:id="59"/>
      <w:bookmarkEnd w:id="60"/>
      <w:bookmarkEnd w:id="61"/>
      <w:bookmarkEnd w:id="62"/>
      <w:bookmarkEnd w:id="63"/>
    </w:p>
    <w:p w:rsidR="00FF2598" w:rsidRDefault="00FF2598" w:rsidP="00FF2598">
      <w:pPr>
        <w:pStyle w:val="Nagwek2"/>
      </w:pPr>
      <w:bookmarkStart w:id="64" w:name="_Toc405615037"/>
      <w:bookmarkStart w:id="65" w:name="_Toc407161185"/>
      <w:r>
        <w:t>2.1. Ogólne wymagania dotyczące materiałów</w:t>
      </w:r>
      <w:bookmarkEnd w:id="64"/>
      <w:bookmarkEnd w:id="65"/>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6" w:name="_Toc405615038"/>
      <w:bookmarkStart w:id="67" w:name="_Toc407161186"/>
      <w:r>
        <w:t>2.2. Podział gruntów</w:t>
      </w:r>
      <w:bookmarkEnd w:id="66"/>
      <w:bookmarkEnd w:id="67"/>
    </w:p>
    <w:p w:rsidR="00FF2598" w:rsidRDefault="00FF2598" w:rsidP="00FF2598">
      <w:pPr>
        <w:pStyle w:val="Standardowytekst"/>
      </w:pPr>
      <w:r>
        <w:tab/>
        <w:t>Podział gruntów pod względem wysadzinowości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wysadzinowe</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żużel nierozpadowy</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t>mało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ił piaszczys-ty, ił pylasty</w:t>
            </w:r>
          </w:p>
          <w:p w:rsidR="00FF2598" w:rsidRDefault="00FF2598">
            <w:pPr>
              <w:pStyle w:val="Standardowytekst"/>
              <w:jc w:val="left"/>
              <w:rPr>
                <w:b/>
                <w:sz w:val="18"/>
              </w:rPr>
            </w:pPr>
            <w:r>
              <w:rPr>
                <w:b/>
                <w:sz w:val="16"/>
              </w:rPr>
              <w:t>bardzo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pył, pył piasz-czysty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8" w:name="_Toc405615039"/>
      <w:bookmarkStart w:id="69" w:name="_Toc407161187"/>
      <w:r>
        <w:t>2.3. Zasady wykorzystania gruntów</w:t>
      </w:r>
      <w:bookmarkEnd w:id="68"/>
      <w:bookmarkEnd w:id="69"/>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2.4. Geosyntetyk</w:t>
      </w:r>
    </w:p>
    <w:p w:rsidR="00FF2598" w:rsidRDefault="00FF2598" w:rsidP="00FF2598">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FF2598" w:rsidRDefault="00FF2598" w:rsidP="00FF2598">
      <w:pPr>
        <w:pStyle w:val="Nagwek1"/>
        <w:numPr>
          <w:ilvl w:val="12"/>
          <w:numId w:val="0"/>
        </w:numPr>
        <w:spacing w:before="240"/>
        <w:rPr>
          <w:color w:val="008000"/>
        </w:rPr>
      </w:pPr>
      <w:bookmarkStart w:id="70" w:name="_3._sprzęt"/>
      <w:bookmarkStart w:id="71" w:name="_Toc419000091"/>
      <w:bookmarkStart w:id="72" w:name="_Toc418998846"/>
      <w:bookmarkStart w:id="73" w:name="_Toc418998490"/>
      <w:bookmarkStart w:id="74" w:name="_Toc418997080"/>
      <w:bookmarkStart w:id="75" w:name="_Toc418996693"/>
      <w:bookmarkStart w:id="76" w:name="_Toc418996324"/>
      <w:bookmarkStart w:id="77" w:name="_Toc405615042"/>
      <w:bookmarkEnd w:id="70"/>
      <w:r>
        <w:rPr>
          <w:color w:val="008000"/>
        </w:rPr>
        <w:t>3. sprzęt</w:t>
      </w:r>
      <w:bookmarkEnd w:id="71"/>
      <w:bookmarkEnd w:id="72"/>
      <w:bookmarkEnd w:id="73"/>
      <w:bookmarkEnd w:id="74"/>
      <w:bookmarkEnd w:id="75"/>
      <w:bookmarkEnd w:id="76"/>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8" w:name="_Toc407161190"/>
      <w:r>
        <w:t>3.2. Sprzęt do robót ziemnych</w:t>
      </w:r>
      <w:bookmarkEnd w:id="77"/>
      <w:bookmarkEnd w:id="78"/>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lastRenderedPageBreak/>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3.3. Sprzęt do przenoszenia i układania geosyntetyków</w:t>
      </w:r>
    </w:p>
    <w:p w:rsidR="00FF2598" w:rsidRDefault="00FF2598" w:rsidP="00FF2598">
      <w:r>
        <w:t> </w:t>
      </w:r>
    </w:p>
    <w:p w:rsidR="00FF2598" w:rsidRDefault="00FF2598" w:rsidP="00FF2598">
      <w:pPr>
        <w:ind w:firstLine="709"/>
      </w:pPr>
      <w:r>
        <w:t>Do przenoszenia i układania geosyntetyków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9" w:name="_4._transport"/>
      <w:bookmarkStart w:id="80" w:name="_Toc419000092"/>
      <w:bookmarkStart w:id="81" w:name="_Toc418998847"/>
      <w:bookmarkStart w:id="82" w:name="_Toc418998491"/>
      <w:bookmarkStart w:id="83" w:name="_Toc418997081"/>
      <w:bookmarkStart w:id="84" w:name="_Toc418996694"/>
      <w:bookmarkStart w:id="85" w:name="_Toc418996325"/>
      <w:bookmarkStart w:id="86" w:name="_Toc407161191"/>
      <w:bookmarkStart w:id="87" w:name="_Toc405615043"/>
      <w:bookmarkEnd w:id="79"/>
      <w:r>
        <w:rPr>
          <w:color w:val="008000"/>
        </w:rPr>
        <w:t>4. transport</w:t>
      </w:r>
      <w:bookmarkEnd w:id="80"/>
      <w:bookmarkEnd w:id="81"/>
      <w:bookmarkEnd w:id="82"/>
      <w:bookmarkEnd w:id="83"/>
      <w:bookmarkEnd w:id="84"/>
      <w:bookmarkEnd w:id="85"/>
      <w:bookmarkEnd w:id="86"/>
      <w:bookmarkEnd w:id="87"/>
    </w:p>
    <w:p w:rsidR="00FF2598" w:rsidRDefault="00FF2598" w:rsidP="00FF2598">
      <w:pPr>
        <w:pStyle w:val="Nagwek2"/>
      </w:pPr>
      <w:bookmarkStart w:id="88" w:name="_Toc405615044"/>
      <w:bookmarkStart w:id="89" w:name="_Toc407161192"/>
      <w:r>
        <w:t>4.1. Ogólne wymagania dotyczące transportu</w:t>
      </w:r>
      <w:bookmarkEnd w:id="88"/>
      <w:bookmarkEnd w:id="89"/>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90" w:name="_Toc405615045"/>
      <w:bookmarkStart w:id="91" w:name="_Toc407161193"/>
      <w:r>
        <w:t>4.2. Transport gruntów</w:t>
      </w:r>
      <w:bookmarkEnd w:id="90"/>
      <w:bookmarkEnd w:id="91"/>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4.3. Transport i składowanie geosyntetyków</w:t>
      </w:r>
    </w:p>
    <w:p w:rsidR="00FF2598" w:rsidRDefault="00FF2598" w:rsidP="00FF2598">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FF2598" w:rsidRDefault="00FF2598" w:rsidP="00FF2598">
      <w:pPr>
        <w:pStyle w:val="Nagwek1"/>
        <w:spacing w:before="240"/>
        <w:rPr>
          <w:color w:val="008000"/>
        </w:rPr>
      </w:pPr>
      <w:bookmarkStart w:id="92" w:name="_5._wykonanie_robót"/>
      <w:bookmarkStart w:id="93" w:name="_Toc419000093"/>
      <w:bookmarkStart w:id="94" w:name="_Toc418998848"/>
      <w:bookmarkStart w:id="95" w:name="_Toc418998492"/>
      <w:bookmarkStart w:id="96" w:name="_Toc418997082"/>
      <w:bookmarkStart w:id="97" w:name="_Toc418996695"/>
      <w:bookmarkStart w:id="98" w:name="_Toc418996326"/>
      <w:bookmarkStart w:id="99" w:name="_Toc407161194"/>
      <w:bookmarkStart w:id="100" w:name="_Toc405615046"/>
      <w:bookmarkEnd w:id="92"/>
      <w:r>
        <w:rPr>
          <w:color w:val="008000"/>
        </w:rPr>
        <w:t>5. wykonanie robót</w:t>
      </w:r>
      <w:bookmarkEnd w:id="93"/>
      <w:bookmarkEnd w:id="94"/>
      <w:bookmarkEnd w:id="95"/>
      <w:bookmarkEnd w:id="96"/>
      <w:bookmarkEnd w:id="97"/>
      <w:bookmarkEnd w:id="98"/>
      <w:bookmarkEnd w:id="99"/>
      <w:bookmarkEnd w:id="100"/>
    </w:p>
    <w:p w:rsidR="00FF2598" w:rsidRDefault="00FF2598" w:rsidP="00FF2598">
      <w:pPr>
        <w:pStyle w:val="Nagwek2"/>
      </w:pPr>
      <w:bookmarkStart w:id="101" w:name="_Toc405615047"/>
      <w:bookmarkStart w:id="102" w:name="_Toc407161195"/>
      <w:r>
        <w:t>5.1. Ogólne zasady wykonania robót</w:t>
      </w:r>
      <w:bookmarkEnd w:id="101"/>
      <w:bookmarkEnd w:id="102"/>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3" w:name="_Toc405615048"/>
      <w:bookmarkStart w:id="104" w:name="_Toc407161196"/>
      <w:r>
        <w:t>5.2. Dokładność wykonania wykopów i nasypów</w:t>
      </w:r>
      <w:bookmarkEnd w:id="103"/>
      <w:bookmarkEnd w:id="104"/>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w:t>
      </w:r>
      <w:r>
        <w:lastRenderedPageBreak/>
        <w:t xml:space="preserve">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5" w:name="_Toc405615049"/>
      <w:bookmarkStart w:id="106" w:name="_Toc407161197"/>
      <w:r>
        <w:t>5.3. Odwodnienia pasa robót ziemnych</w:t>
      </w:r>
      <w:bookmarkEnd w:id="105"/>
      <w:bookmarkEnd w:id="106"/>
    </w:p>
    <w:p w:rsidR="00FF2598" w:rsidRDefault="00FF2598" w:rsidP="00FF2598">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7" w:name="_Toc405615050"/>
      <w:bookmarkStart w:id="108" w:name="_Toc407161198"/>
      <w:r>
        <w:t>5.4. Odwodnienie wykopów</w:t>
      </w:r>
      <w:bookmarkEnd w:id="107"/>
      <w:bookmarkEnd w:id="108"/>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9" w:name="_Toc405615051"/>
      <w:bookmarkStart w:id="110" w:name="_Toc407161199"/>
      <w:r>
        <w:t>5.5. Rowy</w:t>
      </w:r>
      <w:bookmarkEnd w:id="109"/>
      <w:bookmarkEnd w:id="110"/>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5.6. Układanie geosyntetyków</w:t>
      </w:r>
    </w:p>
    <w:p w:rsidR="00FF2598" w:rsidRDefault="00FF2598" w:rsidP="00FF2598">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FF2598" w:rsidRDefault="00FF2598" w:rsidP="00FF2598">
      <w:pPr>
        <w:ind w:firstLine="709"/>
      </w:pPr>
      <w:r>
        <w:lastRenderedPageBreak/>
        <w:t>W przypadku uszkodzenia geosyntetyku, należy w uzgodnieniu z Inżynierem, przykryć to uszkodzenie pasami geosyntetyku na długości i szerokości większej o 90 cm od obszaru uszkodzonego.</w:t>
      </w:r>
    </w:p>
    <w:p w:rsidR="00FF2598" w:rsidRDefault="00FF2598" w:rsidP="00FF2598">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FF2598" w:rsidRDefault="00FF2598" w:rsidP="00FF2598">
      <w:pPr>
        <w:pStyle w:val="Nagwek1"/>
        <w:spacing w:before="240"/>
        <w:rPr>
          <w:color w:val="008000"/>
        </w:rPr>
      </w:pPr>
      <w:bookmarkStart w:id="111" w:name="_6._kontrola_jakości"/>
      <w:bookmarkStart w:id="112" w:name="_Toc419000094"/>
      <w:bookmarkStart w:id="113" w:name="_Toc418998849"/>
      <w:bookmarkStart w:id="114" w:name="_Toc418998493"/>
      <w:bookmarkStart w:id="115" w:name="_Toc418997083"/>
      <w:bookmarkStart w:id="116" w:name="_Toc418996696"/>
      <w:bookmarkStart w:id="117" w:name="_Toc418996327"/>
      <w:bookmarkStart w:id="118" w:name="_Toc407161200"/>
      <w:bookmarkStart w:id="119" w:name="_Toc405615052"/>
      <w:bookmarkEnd w:id="111"/>
      <w:r>
        <w:rPr>
          <w:color w:val="008000"/>
        </w:rPr>
        <w:t>6. kontrola jakości robót</w:t>
      </w:r>
      <w:bookmarkEnd w:id="112"/>
      <w:bookmarkEnd w:id="113"/>
      <w:bookmarkEnd w:id="114"/>
      <w:bookmarkEnd w:id="115"/>
      <w:bookmarkEnd w:id="116"/>
      <w:bookmarkEnd w:id="117"/>
      <w:bookmarkEnd w:id="118"/>
      <w:bookmarkEnd w:id="119"/>
    </w:p>
    <w:p w:rsidR="00FF2598" w:rsidRDefault="00FF2598" w:rsidP="00FF2598">
      <w:pPr>
        <w:pStyle w:val="Nagwek2"/>
      </w:pPr>
      <w:bookmarkStart w:id="120" w:name="_Toc405615053"/>
      <w:bookmarkStart w:id="121" w:name="_Toc407161201"/>
      <w:r>
        <w:t>6.1. Ogólne zasady kontroli jakości robót</w:t>
      </w:r>
      <w:bookmarkEnd w:id="120"/>
      <w:bookmarkEnd w:id="121"/>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22" w:name="_Toc405615054"/>
      <w:bookmarkStart w:id="123" w:name="_Toc407161202"/>
      <w:r>
        <w:t>6.2. Badania i pomiary w czasie wykonywania robót ziemnych</w:t>
      </w:r>
      <w:bookmarkEnd w:id="122"/>
      <w:bookmarkEnd w:id="123"/>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Sprawdzenie odwodnienia korpusu ziemnego polega na kontroli zgodności z wymaganiami specyfikacji określonymi w pkcie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Czynności wchodzące w zakres sprawdzenia jakości wykonania robót określono w pkcie 6 OST D-02.01.01, D-02.02.01 oraz D-02.03.01.</w:t>
      </w:r>
    </w:p>
    <w:p w:rsidR="00FF2598" w:rsidRDefault="00FF2598" w:rsidP="00FF2598">
      <w:pPr>
        <w:pStyle w:val="Nagwek2"/>
      </w:pPr>
      <w:bookmarkStart w:id="124" w:name="_Toc405615055"/>
      <w:bookmarkStart w:id="125" w:name="_Toc407161203"/>
      <w:r>
        <w:t>6.3. Badania do odbioru korpusu ziemnego</w:t>
      </w:r>
      <w:bookmarkEnd w:id="124"/>
      <w:bookmarkEnd w:id="125"/>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6.4. Badania geosyntetyków</w:t>
      </w:r>
    </w:p>
    <w:p w:rsidR="00FF2598" w:rsidRDefault="00FF2598" w:rsidP="00FF2598">
      <w:pPr>
        <w:ind w:firstLine="709"/>
      </w:pPr>
      <w:r>
        <w:t xml:space="preserve">Przed zastosowaniem geosyntetyków w robotach ziemnych, Wykonawca powinien przedstawić Inżynierowi świadectwa stwierdzające, iż zastosowany geosyntetyk odpowiada wymaganiom norm, aprobaty technicznej i zachowa swoje właściwości w kontakcie z </w:t>
      </w:r>
      <w:r>
        <w:lastRenderedPageBreak/>
        <w:t>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6" w:name="_Toc405615056"/>
      <w:bookmarkStart w:id="127" w:name="_Toc407161204"/>
      <w:r>
        <w:t>6.5. Zasady postępowania z wadliwie wykonanymi robotami</w:t>
      </w:r>
      <w:bookmarkEnd w:id="126"/>
      <w:bookmarkEnd w:id="127"/>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8" w:name="_7._obmiar_robót_3"/>
      <w:bookmarkStart w:id="129" w:name="_Toc419000095"/>
      <w:bookmarkStart w:id="130" w:name="_Toc418998850"/>
      <w:bookmarkStart w:id="131" w:name="_Toc418998494"/>
      <w:bookmarkStart w:id="132" w:name="_Toc418997084"/>
      <w:bookmarkStart w:id="133" w:name="_Toc418996697"/>
      <w:bookmarkStart w:id="134" w:name="_Toc418996328"/>
      <w:bookmarkStart w:id="135" w:name="_Toc407161205"/>
      <w:bookmarkStart w:id="136" w:name="_Toc405615057"/>
      <w:bookmarkEnd w:id="128"/>
      <w:r>
        <w:rPr>
          <w:color w:val="008000"/>
        </w:rPr>
        <w:t>7. obmiar robót</w:t>
      </w:r>
      <w:bookmarkEnd w:id="129"/>
      <w:bookmarkEnd w:id="130"/>
      <w:bookmarkEnd w:id="131"/>
      <w:bookmarkEnd w:id="132"/>
      <w:bookmarkEnd w:id="133"/>
      <w:bookmarkEnd w:id="134"/>
      <w:bookmarkEnd w:id="135"/>
      <w:bookmarkEnd w:id="136"/>
    </w:p>
    <w:p w:rsidR="00FF2598" w:rsidRDefault="00FF2598" w:rsidP="00FF2598">
      <w:pPr>
        <w:pStyle w:val="Nagwek2"/>
      </w:pPr>
      <w:bookmarkStart w:id="137" w:name="_Toc405615058"/>
      <w:bookmarkStart w:id="138" w:name="_Toc407161206"/>
      <w:r>
        <w:t>7.1. Ogólne zasady obmiaru robót</w:t>
      </w:r>
      <w:bookmarkEnd w:id="137"/>
      <w:bookmarkEnd w:id="138"/>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9" w:name="_Toc405615059"/>
      <w:bookmarkStart w:id="140" w:name="_Toc407161207"/>
      <w:r>
        <w:t>7.2. Obmiar robót ziemnych</w:t>
      </w:r>
      <w:bookmarkEnd w:id="139"/>
      <w:bookmarkEnd w:id="140"/>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41" w:name="_8._odbiór_robót"/>
      <w:bookmarkStart w:id="142" w:name="_Toc419000096"/>
      <w:bookmarkStart w:id="143" w:name="_Toc418998851"/>
      <w:bookmarkStart w:id="144" w:name="_Toc418998495"/>
      <w:bookmarkStart w:id="145" w:name="_Toc418997085"/>
      <w:bookmarkStart w:id="146" w:name="_Toc418996698"/>
      <w:bookmarkStart w:id="147" w:name="_Toc418996329"/>
      <w:bookmarkStart w:id="148" w:name="_Toc407161208"/>
      <w:bookmarkStart w:id="149" w:name="_Toc405615060"/>
      <w:bookmarkEnd w:id="141"/>
      <w:r>
        <w:rPr>
          <w:color w:val="008000"/>
        </w:rPr>
        <w:t>8. odbiór robót</w:t>
      </w:r>
      <w:bookmarkEnd w:id="142"/>
      <w:bookmarkEnd w:id="143"/>
      <w:bookmarkEnd w:id="144"/>
      <w:bookmarkEnd w:id="145"/>
      <w:bookmarkEnd w:id="146"/>
      <w:bookmarkEnd w:id="147"/>
      <w:bookmarkEnd w:id="148"/>
      <w:bookmarkEnd w:id="149"/>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50" w:name="_9._podstawa_płatności"/>
      <w:bookmarkStart w:id="151" w:name="_Toc419000097"/>
      <w:bookmarkStart w:id="152" w:name="_Toc418998852"/>
      <w:bookmarkStart w:id="153" w:name="_Toc418998496"/>
      <w:bookmarkStart w:id="154" w:name="_Toc418997086"/>
      <w:bookmarkStart w:id="155" w:name="_Toc418996699"/>
      <w:bookmarkStart w:id="156" w:name="_Toc418996330"/>
      <w:bookmarkStart w:id="157" w:name="_Toc407161209"/>
      <w:bookmarkStart w:id="158" w:name="_Toc405615061"/>
      <w:bookmarkEnd w:id="150"/>
      <w:r>
        <w:rPr>
          <w:color w:val="008000"/>
        </w:rPr>
        <w:t>9. podstawa płatności</w:t>
      </w:r>
      <w:bookmarkEnd w:id="151"/>
      <w:bookmarkEnd w:id="152"/>
      <w:bookmarkEnd w:id="153"/>
      <w:bookmarkEnd w:id="154"/>
      <w:bookmarkEnd w:id="155"/>
      <w:bookmarkEnd w:id="156"/>
      <w:bookmarkEnd w:id="157"/>
      <w:bookmarkEnd w:id="158"/>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9" w:name="_10._przepisy_związane"/>
      <w:bookmarkStart w:id="160" w:name="_Toc419000098"/>
      <w:bookmarkStart w:id="161" w:name="_Toc418998853"/>
      <w:bookmarkStart w:id="162" w:name="_Toc418998497"/>
      <w:bookmarkStart w:id="163" w:name="_Toc418997087"/>
      <w:bookmarkStart w:id="164" w:name="_Toc418996700"/>
      <w:bookmarkStart w:id="165" w:name="_Toc418996331"/>
      <w:bookmarkStart w:id="166" w:name="_Toc418994924"/>
      <w:bookmarkStart w:id="167" w:name="_Toc407161210"/>
      <w:bookmarkStart w:id="168" w:name="_Toc405615062"/>
      <w:bookmarkEnd w:id="159"/>
      <w:r>
        <w:rPr>
          <w:color w:val="008000"/>
        </w:rPr>
        <w:t>10. przepisy związane</w:t>
      </w:r>
      <w:bookmarkEnd w:id="160"/>
      <w:bookmarkEnd w:id="161"/>
      <w:bookmarkEnd w:id="162"/>
      <w:bookmarkEnd w:id="163"/>
      <w:bookmarkEnd w:id="164"/>
      <w:bookmarkEnd w:id="165"/>
      <w:bookmarkEnd w:id="166"/>
      <w:bookmarkEnd w:id="167"/>
      <w:bookmarkEnd w:id="168"/>
    </w:p>
    <w:p w:rsidR="00FF2598" w:rsidRDefault="00FF2598" w:rsidP="00FF2598">
      <w:pPr>
        <w:pStyle w:val="Nagwek2"/>
      </w:pPr>
      <w:bookmarkStart w:id="169" w:name="_Toc405615063"/>
      <w:bookmarkStart w:id="170" w:name="_Toc407161211"/>
      <w:r>
        <w:t>10.1. Normy</w:t>
      </w:r>
      <w:bookmarkEnd w:id="169"/>
      <w:bookmarkEnd w:id="170"/>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r>
              <w:t>Geotekstylia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r>
              <w:t>Geotekstylia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lastRenderedPageBreak/>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71" w:name="_Toc405615064"/>
      <w:bookmarkStart w:id="172" w:name="_Toc407161212"/>
      <w:r>
        <w:t>10.2. Inne dokumenty</w:t>
      </w:r>
      <w:bookmarkEnd w:id="171"/>
      <w:bookmarkEnd w:id="172"/>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Wykonanie i odbiór robót ziemnych dla dróg szybkiego ruchu, IBDiM,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Instrukcja badań podłoża gruntowego budowli drogowych i mostowych, GDDP,Warszawa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Katalog typowych konstrukcji nawierzchni podatnych i półsztywnych, IBDiM,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Wytyczne wzmacniania podłoża gruntowego w budownictwie drogowym, IBDiM, Warszawa 2002.</w:t>
      </w:r>
    </w:p>
    <w:p w:rsidR="00FF2598" w:rsidRDefault="00FF2598" w:rsidP="0085033D">
      <w:pPr>
        <w:jc w:val="center"/>
        <w:rPr>
          <w:b/>
          <w:sz w:val="28"/>
        </w:rPr>
      </w:pPr>
      <w:r>
        <w:br w:type="page"/>
      </w:r>
      <w:r>
        <w:lastRenderedPageBreak/>
        <w:t> </w:t>
      </w:r>
      <w:r>
        <w:rPr>
          <w:b/>
          <w:sz w:val="28"/>
        </w:rPr>
        <w:t>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0B585D"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0B585D"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0B585D"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0B585D"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0B585D"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0B585D"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0B585D"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0B585D"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0B585D"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0B585D"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3" w:name="_2._materiały"/>
      <w:bookmarkEnd w:id="173"/>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zagęszczania podłoża,jest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4" w:name="_Toc406913853"/>
      <w:bookmarkStart w:id="175" w:name="_Toc406914098"/>
      <w:bookmarkStart w:id="176" w:name="_Toc406914753"/>
      <w:bookmarkStart w:id="177" w:name="_Toc406915331"/>
      <w:bookmarkStart w:id="178" w:name="_Toc406984024"/>
      <w:bookmarkStart w:id="179" w:name="_Toc406984171"/>
      <w:bookmarkStart w:id="180" w:name="_Toc406984362"/>
      <w:bookmarkStart w:id="181" w:name="_Toc407069570"/>
      <w:bookmarkStart w:id="182" w:name="_Toc407081535"/>
      <w:bookmarkStart w:id="183" w:name="_Toc407083334"/>
      <w:bookmarkStart w:id="184" w:name="_Toc407084168"/>
      <w:bookmarkStart w:id="185" w:name="_Toc407085287"/>
      <w:bookmarkStart w:id="186" w:name="_Toc407085430"/>
      <w:bookmarkStart w:id="187" w:name="_Toc407085573"/>
      <w:bookmarkStart w:id="188" w:name="_Toc407086021"/>
      <w:r>
        <w:t>5.3. Wykonanie koryta</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(I</w:t>
      </w:r>
      <w:r>
        <w:rPr>
          <w:vertAlign w:val="subscript"/>
        </w:rPr>
        <w:t>s</w:t>
      </w:r>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Minimalna wartość I</w:t>
            </w:r>
            <w:r>
              <w:rPr>
                <w:vertAlign w:val="subscript"/>
              </w:rPr>
              <w:t>s</w:t>
            </w:r>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9" w:name="_7._obmiar_robót"/>
      <w:bookmarkEnd w:id="189"/>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Drogi samochodowe. Pomiar równości nawierzchni planografem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90" w:name="_Toc405704473"/>
      <w:bookmarkStart w:id="191" w:name="_Toc405780134"/>
      <w:bookmarkStart w:id="192" w:name="_Toc406295846"/>
      <w:bookmarkStart w:id="193" w:name="_Toc406913835"/>
      <w:bookmarkStart w:id="194" w:name="_Toc406914080"/>
      <w:bookmarkStart w:id="195" w:name="_Toc406914738"/>
      <w:bookmarkStart w:id="196" w:name="_Toc406915316"/>
      <w:bookmarkStart w:id="197" w:name="_Toc406984009"/>
      <w:bookmarkStart w:id="198" w:name="_Toc406984156"/>
      <w:bookmarkStart w:id="199" w:name="_Toc406984347"/>
      <w:bookmarkStart w:id="200" w:name="_Toc407069555"/>
      <w:bookmarkStart w:id="201" w:name="_Toc407081520"/>
      <w:bookmarkStart w:id="202" w:name="_Toc407083319"/>
      <w:bookmarkStart w:id="203" w:name="_Toc407084153"/>
      <w:bookmarkStart w:id="204" w:name="_Toc407085272"/>
      <w:bookmarkStart w:id="205" w:name="_Toc407085415"/>
      <w:bookmarkStart w:id="206" w:name="_Toc407085558"/>
      <w:bookmarkStart w:id="207" w:name="_Toc407086006"/>
      <w:r>
        <w:t>1.1. Przedmiot ST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8" w:name="_Toc405704474"/>
      <w:bookmarkStart w:id="209" w:name="_Toc405780135"/>
      <w:bookmarkStart w:id="210" w:name="_Toc406295847"/>
      <w:bookmarkStart w:id="211" w:name="_Toc406913836"/>
      <w:bookmarkStart w:id="212" w:name="_Toc406914081"/>
      <w:bookmarkStart w:id="213" w:name="_Toc406914739"/>
      <w:bookmarkStart w:id="214" w:name="_Toc406915317"/>
      <w:bookmarkStart w:id="215" w:name="_Toc406984010"/>
      <w:bookmarkStart w:id="216" w:name="_Toc406984157"/>
      <w:bookmarkStart w:id="217" w:name="_Toc406984348"/>
      <w:bookmarkStart w:id="218" w:name="_Toc407069556"/>
      <w:bookmarkStart w:id="219" w:name="_Toc407081521"/>
      <w:bookmarkStart w:id="220" w:name="_Toc407083320"/>
      <w:bookmarkStart w:id="221" w:name="_Toc407084154"/>
      <w:bookmarkStart w:id="222" w:name="_Toc407085273"/>
      <w:bookmarkStart w:id="223" w:name="_Toc407085416"/>
      <w:bookmarkStart w:id="224" w:name="_Toc407085559"/>
      <w:bookmarkStart w:id="225" w:name="_Toc407086007"/>
      <w:r>
        <w:t>1.2. Zakres stosowania ST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6" w:name="_Toc405704475"/>
      <w:bookmarkStart w:id="227" w:name="_Toc405780136"/>
      <w:bookmarkStart w:id="228" w:name="_Toc406295848"/>
      <w:bookmarkStart w:id="229" w:name="_Toc406913837"/>
      <w:bookmarkStart w:id="230" w:name="_Toc406914082"/>
      <w:bookmarkStart w:id="231" w:name="_Toc406914740"/>
      <w:bookmarkStart w:id="232" w:name="_Toc406915318"/>
      <w:bookmarkStart w:id="233" w:name="_Toc406984011"/>
      <w:bookmarkStart w:id="234" w:name="_Toc406984158"/>
      <w:bookmarkStart w:id="235" w:name="_Toc406984349"/>
      <w:bookmarkStart w:id="236" w:name="_Toc407069557"/>
      <w:bookmarkStart w:id="237" w:name="_Toc407081522"/>
      <w:bookmarkStart w:id="238" w:name="_Toc407083321"/>
      <w:bookmarkStart w:id="239" w:name="_Toc407084155"/>
      <w:bookmarkStart w:id="240" w:name="_Toc407085274"/>
      <w:bookmarkStart w:id="241" w:name="_Toc407085417"/>
      <w:bookmarkStart w:id="242" w:name="_Toc407085560"/>
      <w:bookmarkStart w:id="243" w:name="_Toc407086008"/>
      <w:r>
        <w:t>1.3. Zakres robót objętych ST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4" w:name="_Toc405704476"/>
      <w:bookmarkStart w:id="245" w:name="_Toc405780137"/>
      <w:bookmarkStart w:id="246" w:name="_Toc406295849"/>
      <w:bookmarkStart w:id="247" w:name="_Toc406913838"/>
      <w:bookmarkStart w:id="248" w:name="_Toc406914083"/>
      <w:bookmarkStart w:id="249" w:name="_Toc406914741"/>
      <w:bookmarkStart w:id="250" w:name="_Toc406915319"/>
      <w:bookmarkStart w:id="251" w:name="_Toc406984012"/>
      <w:bookmarkStart w:id="252" w:name="_Toc406984159"/>
      <w:bookmarkStart w:id="253" w:name="_Toc406984350"/>
      <w:bookmarkStart w:id="254" w:name="_Toc407069558"/>
      <w:bookmarkStart w:id="255" w:name="_Toc407081523"/>
      <w:bookmarkStart w:id="256" w:name="_Toc407083322"/>
      <w:bookmarkStart w:id="257" w:name="_Toc407084156"/>
      <w:bookmarkStart w:id="258" w:name="_Toc407085275"/>
      <w:bookmarkStart w:id="259" w:name="_Toc407085418"/>
      <w:bookmarkStart w:id="260" w:name="_Toc407085561"/>
      <w:bookmarkStart w:id="261" w:name="_Toc407086009"/>
      <w:r>
        <w:t>1.4. Określenia podstawowe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62" w:name="_Toc405704477"/>
      <w:bookmarkStart w:id="263" w:name="_Toc405780138"/>
      <w:bookmarkStart w:id="264" w:name="_Toc406295850"/>
      <w:bookmarkStart w:id="265" w:name="_Toc406913839"/>
      <w:bookmarkStart w:id="266" w:name="_Toc406914084"/>
      <w:bookmarkStart w:id="267" w:name="_Toc406914742"/>
      <w:bookmarkStart w:id="268" w:name="_Toc406915320"/>
      <w:bookmarkStart w:id="269" w:name="_Toc406984013"/>
      <w:bookmarkStart w:id="270" w:name="_Toc406984160"/>
      <w:bookmarkStart w:id="271" w:name="_Toc406984351"/>
      <w:bookmarkStart w:id="272" w:name="_Toc407069559"/>
      <w:bookmarkStart w:id="273" w:name="_Toc407081524"/>
      <w:bookmarkStart w:id="274" w:name="_Toc407083323"/>
      <w:bookmarkStart w:id="275" w:name="_Toc407084157"/>
      <w:bookmarkStart w:id="276" w:name="_Toc407085276"/>
      <w:bookmarkStart w:id="277" w:name="_Toc407085419"/>
      <w:bookmarkStart w:id="278" w:name="_Toc407085562"/>
      <w:bookmarkStart w:id="279" w:name="_Toc407086010"/>
      <w:r>
        <w:t>1.5. Ogólne wymagania dotyczące robót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E87088" w:rsidRDefault="00E87088" w:rsidP="00E87088">
      <w:r>
        <w:tab/>
        <w:t>Ogólne wymagania dotyczące robót podano w ST D-M-00.00.00 „Wymagania ogólne” pkt 1.5.</w:t>
      </w:r>
    </w:p>
    <w:p w:rsidR="00E87088" w:rsidRDefault="00E87088" w:rsidP="00E87088">
      <w:pPr>
        <w:pStyle w:val="Nagwek1"/>
      </w:pPr>
      <w:bookmarkStart w:id="280" w:name="_Toc406913840"/>
      <w:bookmarkStart w:id="281" w:name="_Toc406914085"/>
      <w:bookmarkStart w:id="282" w:name="_Toc406914743"/>
      <w:bookmarkStart w:id="283" w:name="_Toc406915321"/>
      <w:bookmarkStart w:id="284" w:name="_Toc406984014"/>
      <w:bookmarkStart w:id="285" w:name="_Toc406984161"/>
      <w:bookmarkStart w:id="286" w:name="_Toc406984352"/>
      <w:bookmarkStart w:id="287" w:name="_Toc407069560"/>
      <w:bookmarkStart w:id="288" w:name="_Toc407081525"/>
      <w:bookmarkStart w:id="289" w:name="_Toc407083324"/>
      <w:bookmarkStart w:id="290" w:name="_Toc407084158"/>
      <w:bookmarkStart w:id="291" w:name="_Toc407085277"/>
      <w:bookmarkStart w:id="292" w:name="_Toc407085420"/>
      <w:bookmarkStart w:id="293" w:name="_Toc407085563"/>
      <w:bookmarkStart w:id="294" w:name="_Toc407086011"/>
      <w:r>
        <w:t>2. materiały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E87088" w:rsidRDefault="00E87088" w:rsidP="00E87088">
      <w:r>
        <w:tab/>
        <w:t>Nie występują.</w:t>
      </w:r>
    </w:p>
    <w:p w:rsidR="00E87088" w:rsidRDefault="00E87088" w:rsidP="00E87088">
      <w:pPr>
        <w:pStyle w:val="Nagwek1"/>
      </w:pPr>
      <w:bookmarkStart w:id="295" w:name="_Toc406913841"/>
      <w:bookmarkStart w:id="296" w:name="_Toc406914086"/>
      <w:bookmarkStart w:id="297" w:name="_Toc406914744"/>
      <w:bookmarkStart w:id="298" w:name="_Toc406915322"/>
      <w:bookmarkStart w:id="299" w:name="_Toc406984015"/>
      <w:bookmarkStart w:id="300" w:name="_Toc406984162"/>
      <w:bookmarkStart w:id="301" w:name="_Toc406984353"/>
      <w:bookmarkStart w:id="302" w:name="_Toc407069561"/>
      <w:bookmarkStart w:id="303" w:name="_Toc407081526"/>
      <w:bookmarkStart w:id="304" w:name="_Toc407083325"/>
      <w:bookmarkStart w:id="305" w:name="_Toc407084159"/>
      <w:bookmarkStart w:id="306" w:name="_Toc407085278"/>
      <w:bookmarkStart w:id="307" w:name="_Toc407085421"/>
      <w:bookmarkStart w:id="308" w:name="_Toc407085564"/>
      <w:bookmarkStart w:id="309" w:name="_Toc407086012"/>
      <w:r>
        <w:t>3. sprzęt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E87088" w:rsidRDefault="00E87088" w:rsidP="00E87088">
      <w:pPr>
        <w:pStyle w:val="Nagwek2"/>
      </w:pPr>
      <w:bookmarkStart w:id="310" w:name="_Toc406913842"/>
      <w:bookmarkStart w:id="311" w:name="_Toc406914087"/>
      <w:bookmarkStart w:id="312" w:name="_Toc406914745"/>
      <w:bookmarkStart w:id="313" w:name="_Toc406915323"/>
      <w:bookmarkStart w:id="314" w:name="_Toc406984016"/>
      <w:bookmarkStart w:id="315" w:name="_Toc406984163"/>
      <w:bookmarkStart w:id="316" w:name="_Toc406984354"/>
      <w:bookmarkStart w:id="317" w:name="_Toc407069562"/>
      <w:bookmarkStart w:id="318" w:name="_Toc407081527"/>
      <w:bookmarkStart w:id="319" w:name="_Toc407083326"/>
      <w:bookmarkStart w:id="320" w:name="_Toc407084160"/>
      <w:bookmarkStart w:id="321" w:name="_Toc407085279"/>
      <w:bookmarkStart w:id="322" w:name="_Toc407085422"/>
      <w:bookmarkStart w:id="323" w:name="_Toc407085565"/>
      <w:bookmarkStart w:id="324" w:name="_Toc407086013"/>
      <w:r>
        <w:t>3.1. Ogólne wymagania dotyczące sprzętu</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E87088" w:rsidRDefault="00E87088" w:rsidP="00E87088">
      <w:r>
        <w:tab/>
        <w:t>Ogólne wymagania dotyczące sprzętu podano w ST D-M-00.00.00 „Wymagania ogólne” pkt 3.</w:t>
      </w:r>
    </w:p>
    <w:p w:rsidR="00E87088" w:rsidRDefault="00E87088" w:rsidP="00E87088">
      <w:pPr>
        <w:pStyle w:val="Nagwek2"/>
      </w:pPr>
      <w:bookmarkStart w:id="325" w:name="_Toc406913843"/>
      <w:bookmarkStart w:id="326" w:name="_Toc406914088"/>
      <w:bookmarkStart w:id="327" w:name="_Toc406914746"/>
      <w:bookmarkStart w:id="328" w:name="_Toc406915324"/>
      <w:bookmarkStart w:id="329" w:name="_Toc406984017"/>
      <w:bookmarkStart w:id="330" w:name="_Toc406984164"/>
      <w:bookmarkStart w:id="331" w:name="_Toc406984355"/>
      <w:bookmarkStart w:id="332" w:name="_Toc407069563"/>
      <w:bookmarkStart w:id="333" w:name="_Toc407081528"/>
      <w:bookmarkStart w:id="334" w:name="_Toc407083327"/>
      <w:bookmarkStart w:id="335" w:name="_Toc407084161"/>
      <w:bookmarkStart w:id="336" w:name="_Toc407085280"/>
      <w:bookmarkStart w:id="337" w:name="_Toc407085423"/>
      <w:bookmarkStart w:id="338" w:name="_Toc407085566"/>
      <w:bookmarkStart w:id="339" w:name="_Toc407086014"/>
      <w:r>
        <w:t>3.2. Sprzęt do wykonania robót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40" w:name="_Toc406913844"/>
      <w:bookmarkStart w:id="341" w:name="_Toc406914089"/>
      <w:bookmarkStart w:id="342" w:name="_Toc406914747"/>
      <w:bookmarkStart w:id="343" w:name="_Toc406915325"/>
      <w:bookmarkStart w:id="344" w:name="_Toc406984018"/>
      <w:bookmarkStart w:id="345" w:name="_Toc406984165"/>
      <w:bookmarkStart w:id="346" w:name="_Toc406984356"/>
      <w:bookmarkStart w:id="347" w:name="_Toc407069564"/>
      <w:bookmarkStart w:id="348" w:name="_Toc407081529"/>
      <w:bookmarkStart w:id="349" w:name="_Toc407083328"/>
      <w:bookmarkStart w:id="350" w:name="_Toc407084162"/>
      <w:bookmarkStart w:id="351" w:name="_Toc407085281"/>
      <w:bookmarkStart w:id="352" w:name="_Toc407085424"/>
      <w:bookmarkStart w:id="353" w:name="_Toc407085567"/>
      <w:bookmarkStart w:id="354" w:name="_Toc407086015"/>
      <w:r>
        <w:t>4. transport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E87088" w:rsidRDefault="00E87088" w:rsidP="00E87088">
      <w:pPr>
        <w:pStyle w:val="Nagwek2"/>
      </w:pPr>
      <w:bookmarkStart w:id="355" w:name="_Toc406913845"/>
      <w:bookmarkStart w:id="356" w:name="_Toc406914090"/>
      <w:bookmarkStart w:id="357" w:name="_Toc406914748"/>
      <w:bookmarkStart w:id="358" w:name="_Toc406915326"/>
      <w:bookmarkStart w:id="359" w:name="_Toc406984019"/>
      <w:bookmarkStart w:id="360" w:name="_Toc406984166"/>
      <w:bookmarkStart w:id="361" w:name="_Toc406984357"/>
      <w:bookmarkStart w:id="362" w:name="_Toc407069565"/>
      <w:bookmarkStart w:id="363" w:name="_Toc407081530"/>
      <w:bookmarkStart w:id="364" w:name="_Toc407083329"/>
      <w:bookmarkStart w:id="365" w:name="_Toc407084163"/>
      <w:bookmarkStart w:id="366" w:name="_Toc407085282"/>
      <w:bookmarkStart w:id="367" w:name="_Toc407085425"/>
      <w:bookmarkStart w:id="368" w:name="_Toc407085568"/>
      <w:bookmarkStart w:id="369" w:name="_Toc407086016"/>
      <w:r>
        <w:t>4.1. Ogólne wymagania dotyczące transportu</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E87088" w:rsidRDefault="00E87088" w:rsidP="00E87088">
      <w:r>
        <w:tab/>
      </w:r>
      <w:bookmarkStart w:id="370" w:name="_Toc406822326"/>
      <w:bookmarkStart w:id="371" w:name="_Toc406913846"/>
      <w:bookmarkStart w:id="372" w:name="_Toc406914091"/>
      <w:r>
        <w:t>Ogólne wymagania dotyczące transportu podano w ST D-M-00.00.00 „Wymagania ogólne” pkt 4.</w:t>
      </w:r>
      <w:bookmarkEnd w:id="370"/>
      <w:bookmarkEnd w:id="371"/>
      <w:bookmarkEnd w:id="372"/>
    </w:p>
    <w:p w:rsidR="00E87088" w:rsidRDefault="00E87088" w:rsidP="00E87088">
      <w:pPr>
        <w:pStyle w:val="Nagwek2"/>
      </w:pPr>
      <w:bookmarkStart w:id="373" w:name="_Toc406913847"/>
      <w:bookmarkStart w:id="374" w:name="_Toc406914092"/>
      <w:bookmarkStart w:id="375" w:name="_Toc406914749"/>
      <w:bookmarkStart w:id="376" w:name="_Toc406915327"/>
      <w:bookmarkStart w:id="377" w:name="_Toc406984020"/>
      <w:bookmarkStart w:id="378" w:name="_Toc406984167"/>
      <w:bookmarkStart w:id="379" w:name="_Toc406984358"/>
      <w:bookmarkStart w:id="380" w:name="_Toc407069566"/>
      <w:bookmarkStart w:id="381" w:name="_Toc407081531"/>
      <w:bookmarkStart w:id="382" w:name="_Toc407083330"/>
      <w:bookmarkStart w:id="383" w:name="_Toc407084164"/>
      <w:bookmarkStart w:id="384" w:name="_Toc407085283"/>
      <w:bookmarkStart w:id="385" w:name="_Toc407085426"/>
      <w:bookmarkStart w:id="386" w:name="_Toc407085569"/>
      <w:bookmarkStart w:id="387" w:name="_Toc407086017"/>
      <w:r>
        <w:lastRenderedPageBreak/>
        <w:t>4.2. Transport materiałów</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E87088" w:rsidRDefault="00E87088" w:rsidP="00E87088">
      <w:r>
        <w:tab/>
      </w:r>
      <w:bookmarkStart w:id="388" w:name="_Toc406822328"/>
      <w:bookmarkStart w:id="389" w:name="_Toc406913848"/>
      <w:bookmarkStart w:id="390" w:name="_Toc406914093"/>
      <w:r>
        <w:t>Wymagania dotyczące transportu materiałów podano w ST D-04.02.01, D-04.02.02, D-04.03.01</w:t>
      </w:r>
      <w:bookmarkEnd w:id="388"/>
      <w:bookmarkEnd w:id="389"/>
      <w:bookmarkEnd w:id="390"/>
      <w:r>
        <w:t xml:space="preserve"> pkt 4.</w:t>
      </w:r>
    </w:p>
    <w:p w:rsidR="00E87088" w:rsidRDefault="00E87088" w:rsidP="00E87088">
      <w:pPr>
        <w:pStyle w:val="Nagwek1"/>
      </w:pPr>
      <w:bookmarkStart w:id="391" w:name="_Toc406913849"/>
      <w:bookmarkStart w:id="392" w:name="_Toc406914094"/>
      <w:bookmarkStart w:id="393" w:name="_Toc406914750"/>
      <w:bookmarkStart w:id="394" w:name="_Toc406915328"/>
      <w:bookmarkStart w:id="395" w:name="_Toc406984021"/>
      <w:bookmarkStart w:id="396" w:name="_Toc406984168"/>
      <w:bookmarkStart w:id="397" w:name="_Toc406984359"/>
      <w:bookmarkStart w:id="398" w:name="_Toc407069567"/>
      <w:bookmarkStart w:id="399" w:name="_Toc407081532"/>
      <w:bookmarkStart w:id="400" w:name="_Toc407083331"/>
      <w:bookmarkStart w:id="401" w:name="_Toc407084165"/>
      <w:bookmarkStart w:id="402" w:name="_Toc407085284"/>
      <w:bookmarkStart w:id="403" w:name="_Toc407085427"/>
      <w:bookmarkStart w:id="404" w:name="_Toc407085570"/>
      <w:bookmarkStart w:id="405" w:name="_Toc407086018"/>
      <w:r>
        <w:t>5. wykonanie robót</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E87088" w:rsidRDefault="00E87088" w:rsidP="00E87088">
      <w:pPr>
        <w:pStyle w:val="Nagwek2"/>
      </w:pPr>
      <w:bookmarkStart w:id="406" w:name="_Toc406913850"/>
      <w:bookmarkStart w:id="407" w:name="_Toc406914095"/>
      <w:bookmarkStart w:id="408" w:name="_Toc406914751"/>
      <w:bookmarkStart w:id="409" w:name="_Toc406915329"/>
      <w:bookmarkStart w:id="410" w:name="_Toc406984022"/>
      <w:bookmarkStart w:id="411" w:name="_Toc406984169"/>
      <w:bookmarkStart w:id="412" w:name="_Toc406984360"/>
      <w:bookmarkStart w:id="413" w:name="_Toc407069568"/>
      <w:bookmarkStart w:id="414" w:name="_Toc407081533"/>
      <w:bookmarkStart w:id="415" w:name="_Toc407083332"/>
      <w:bookmarkStart w:id="416" w:name="_Toc407084166"/>
      <w:bookmarkStart w:id="417" w:name="_Toc407085285"/>
      <w:bookmarkStart w:id="418" w:name="_Toc407085428"/>
      <w:bookmarkStart w:id="419" w:name="_Toc407085571"/>
      <w:bookmarkStart w:id="420" w:name="_Toc407086019"/>
      <w:r>
        <w:t>5.1. Ogólne zasady wykonania robót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E87088" w:rsidRDefault="00E87088" w:rsidP="00E87088">
      <w:r>
        <w:tab/>
      </w:r>
      <w:bookmarkStart w:id="421" w:name="_Toc406822331"/>
      <w:bookmarkStart w:id="422" w:name="_Toc406913851"/>
      <w:bookmarkStart w:id="423" w:name="_Toc406914096"/>
      <w:r>
        <w:t>Ogólne zasady wykonania robót podano w ST D-M-00.00.00 „Wymagania ogólne” pkt 5.</w:t>
      </w:r>
      <w:bookmarkEnd w:id="421"/>
      <w:bookmarkEnd w:id="422"/>
      <w:bookmarkEnd w:id="423"/>
    </w:p>
    <w:p w:rsidR="00E87088" w:rsidRDefault="00E87088" w:rsidP="00E87088">
      <w:pPr>
        <w:pStyle w:val="Nagwek2"/>
      </w:pPr>
      <w:bookmarkStart w:id="424" w:name="_Toc406913852"/>
      <w:bookmarkStart w:id="425" w:name="_Toc406914097"/>
      <w:bookmarkStart w:id="426" w:name="_Toc406914752"/>
      <w:bookmarkStart w:id="427" w:name="_Toc406915330"/>
      <w:bookmarkStart w:id="428" w:name="_Toc406984023"/>
      <w:bookmarkStart w:id="429" w:name="_Toc406984170"/>
      <w:bookmarkStart w:id="430" w:name="_Toc406984361"/>
      <w:bookmarkStart w:id="431" w:name="_Toc407069569"/>
      <w:bookmarkStart w:id="432" w:name="_Toc407081534"/>
      <w:bookmarkStart w:id="433" w:name="_Toc407083333"/>
      <w:bookmarkStart w:id="434" w:name="_Toc407084167"/>
      <w:bookmarkStart w:id="435" w:name="_Toc407085286"/>
      <w:bookmarkStart w:id="436" w:name="_Toc407085429"/>
      <w:bookmarkStart w:id="437" w:name="_Toc407085572"/>
      <w:bookmarkStart w:id="438" w:name="_Toc407086020"/>
      <w:r>
        <w:t>5.2. Warunki przystąpienia do robót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9" w:name="_Toc406913854"/>
      <w:bookmarkStart w:id="440" w:name="_Toc406914099"/>
      <w:bookmarkStart w:id="441" w:name="_Toc406914754"/>
      <w:bookmarkStart w:id="442" w:name="_Toc406915332"/>
      <w:bookmarkStart w:id="443" w:name="_Toc406984025"/>
      <w:bookmarkStart w:id="444" w:name="_Toc406984172"/>
      <w:bookmarkStart w:id="445" w:name="_Toc406984363"/>
      <w:bookmarkStart w:id="446" w:name="_Toc407069571"/>
      <w:bookmarkStart w:id="447" w:name="_Toc407081536"/>
      <w:bookmarkStart w:id="448" w:name="_Toc407083335"/>
      <w:bookmarkStart w:id="449" w:name="_Toc407084169"/>
      <w:bookmarkStart w:id="450" w:name="_Toc407085288"/>
      <w:bookmarkStart w:id="451" w:name="_Toc407085431"/>
      <w:bookmarkStart w:id="452" w:name="_Toc407085574"/>
      <w:bookmarkStart w:id="453" w:name="_Toc407086022"/>
      <w:r>
        <w:t>5.3. Profilowanie i zagęszczanie podłoża</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Minimalna wartość I</w:t>
            </w:r>
            <w:r>
              <w:rPr>
                <w:vertAlign w:val="subscript"/>
              </w:rPr>
              <w:t>s</w:t>
            </w:r>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4" w:name="_Toc406913855"/>
      <w:bookmarkStart w:id="455" w:name="_Toc406914100"/>
      <w:bookmarkStart w:id="456" w:name="_Toc406914755"/>
      <w:bookmarkStart w:id="457" w:name="_Toc406915333"/>
      <w:bookmarkStart w:id="458" w:name="_Toc406984026"/>
      <w:bookmarkStart w:id="459" w:name="_Toc406984173"/>
      <w:bookmarkStart w:id="460" w:name="_Toc406984364"/>
      <w:bookmarkStart w:id="461" w:name="_Toc407069572"/>
      <w:bookmarkStart w:id="462" w:name="_Toc407081537"/>
      <w:bookmarkStart w:id="463" w:name="_Toc407083336"/>
      <w:bookmarkStart w:id="464" w:name="_Toc407084170"/>
      <w:bookmarkStart w:id="465" w:name="_Toc407085289"/>
      <w:bookmarkStart w:id="466" w:name="_Toc407085432"/>
      <w:bookmarkStart w:id="467" w:name="_Toc407085575"/>
      <w:bookmarkStart w:id="468" w:name="_Toc407086023"/>
      <w:r>
        <w:t>5.4. Utrzymanie wyprofilowanego i zagęszczonego podłoża</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9" w:name="_Toc406913856"/>
      <w:bookmarkStart w:id="470" w:name="_Toc406914101"/>
      <w:bookmarkStart w:id="471" w:name="_Toc406914756"/>
      <w:bookmarkStart w:id="472" w:name="_Toc406915334"/>
      <w:bookmarkStart w:id="473" w:name="_Toc406984027"/>
      <w:bookmarkStart w:id="474" w:name="_Toc406984174"/>
      <w:bookmarkStart w:id="475" w:name="_Toc406984365"/>
      <w:bookmarkStart w:id="476" w:name="_Toc407069573"/>
      <w:bookmarkStart w:id="477" w:name="_Toc407081538"/>
      <w:bookmarkStart w:id="478" w:name="_Toc407083337"/>
      <w:bookmarkStart w:id="479" w:name="_Toc407084171"/>
      <w:bookmarkStart w:id="480" w:name="_Toc407085290"/>
      <w:bookmarkStart w:id="481" w:name="_Toc407085433"/>
      <w:bookmarkStart w:id="482" w:name="_Toc407085576"/>
      <w:bookmarkStart w:id="483" w:name="_Toc407086024"/>
      <w:r>
        <w:t>6. kontrola jakości robót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E87088" w:rsidRDefault="00E87088" w:rsidP="00E87088">
      <w:pPr>
        <w:pStyle w:val="Nagwek2"/>
      </w:pPr>
      <w:bookmarkStart w:id="484" w:name="_Toc406913857"/>
      <w:bookmarkStart w:id="485" w:name="_Toc406914102"/>
      <w:bookmarkStart w:id="486" w:name="_Toc406914757"/>
      <w:bookmarkStart w:id="487" w:name="_Toc406915335"/>
      <w:bookmarkStart w:id="488" w:name="_Toc406984028"/>
      <w:bookmarkStart w:id="489" w:name="_Toc406984175"/>
      <w:bookmarkStart w:id="490" w:name="_Toc406984366"/>
      <w:bookmarkStart w:id="491" w:name="_Toc407069574"/>
      <w:bookmarkStart w:id="492" w:name="_Toc407081539"/>
      <w:bookmarkStart w:id="493" w:name="_Toc407083338"/>
      <w:bookmarkStart w:id="494" w:name="_Toc407084172"/>
      <w:bookmarkStart w:id="495" w:name="_Toc407085291"/>
      <w:bookmarkStart w:id="496" w:name="_Toc407085434"/>
      <w:bookmarkStart w:id="497" w:name="_Toc407085577"/>
      <w:bookmarkStart w:id="498" w:name="_Toc407086025"/>
      <w:r>
        <w:t>6.1. Ogólne zasady kontroli jakości robót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E87088" w:rsidRDefault="00E87088" w:rsidP="00E87088">
      <w:r>
        <w:tab/>
        <w:t>Ogólne zasady kontroli jakości robót podano w ST D-M-00.00.00 „Wymagania ogólne” pkt 6.</w:t>
      </w:r>
    </w:p>
    <w:p w:rsidR="00E87088" w:rsidRDefault="00E87088" w:rsidP="00E87088">
      <w:pPr>
        <w:pStyle w:val="Nagwek2"/>
      </w:pPr>
      <w:bookmarkStart w:id="499" w:name="_Toc406913858"/>
      <w:bookmarkStart w:id="500" w:name="_Toc406914103"/>
      <w:bookmarkStart w:id="501" w:name="_Toc406914758"/>
      <w:bookmarkStart w:id="502" w:name="_Toc406915336"/>
      <w:bookmarkStart w:id="503" w:name="_Toc406984029"/>
      <w:bookmarkStart w:id="504" w:name="_Toc406984176"/>
      <w:bookmarkStart w:id="505" w:name="_Toc406984367"/>
      <w:bookmarkStart w:id="506" w:name="_Toc407069575"/>
      <w:bookmarkStart w:id="507" w:name="_Toc407081540"/>
      <w:bookmarkStart w:id="508" w:name="_Toc407083339"/>
      <w:bookmarkStart w:id="509" w:name="_Toc407084173"/>
      <w:bookmarkStart w:id="510" w:name="_Toc407085292"/>
      <w:bookmarkStart w:id="511" w:name="_Toc407085435"/>
      <w:bookmarkStart w:id="512" w:name="_Toc407085578"/>
      <w:bookmarkStart w:id="513" w:name="_Toc407086026"/>
      <w:r>
        <w:t>6.2. Badania w czasie robót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4" w:name="_Toc406822339"/>
            <w:bookmarkStart w:id="515" w:name="_Toc406913859"/>
            <w:bookmarkStart w:id="516" w:name="_Toc406914104"/>
            <w:r>
              <w:t>*) Dodatkowe pomiary spadków poprzecznych i ukształtowania osi w planie należy wykonać w punktach głównych łuków poziomych</w:t>
            </w:r>
            <w:bookmarkEnd w:id="514"/>
            <w:bookmarkEnd w:id="515"/>
            <w:bookmarkEnd w:id="516"/>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7" w:name="_Toc406913860"/>
      <w:bookmarkStart w:id="518" w:name="_Toc406914105"/>
      <w:bookmarkStart w:id="519" w:name="_Toc406914759"/>
      <w:bookmarkStart w:id="520" w:name="_Toc406914862"/>
      <w:bookmarkStart w:id="521" w:name="_Toc406915337"/>
      <w:bookmarkStart w:id="522" w:name="_Toc406984030"/>
      <w:bookmarkStart w:id="523" w:name="_Toc406984177"/>
      <w:bookmarkStart w:id="524" w:name="_Toc406984368"/>
      <w:bookmarkStart w:id="525" w:name="_Toc407069576"/>
      <w:bookmarkStart w:id="526" w:name="_Toc407081541"/>
      <w:bookmarkStart w:id="527" w:name="_Toc407083340"/>
      <w:bookmarkStart w:id="528" w:name="_Toc407084174"/>
      <w:bookmarkStart w:id="529" w:name="_Toc407085293"/>
      <w:bookmarkStart w:id="530" w:name="_Toc407085436"/>
      <w:bookmarkStart w:id="531" w:name="_Toc407085579"/>
      <w:bookmarkStart w:id="532" w:name="_Toc407086027"/>
      <w:r>
        <w:t>6.3. Zasady postępowania z wadliwie wykonanymi odcinkami profilowanego</w:t>
      </w:r>
      <w:bookmarkEnd w:id="517"/>
      <w:bookmarkEnd w:id="518"/>
      <w:bookmarkEnd w:id="519"/>
      <w:bookmarkEnd w:id="520"/>
      <w:bookmarkEnd w:id="521"/>
      <w:r>
        <w:t xml:space="preserve"> podłoża</w:t>
      </w:r>
      <w:bookmarkEnd w:id="522"/>
      <w:bookmarkEnd w:id="523"/>
      <w:bookmarkEnd w:id="524"/>
      <w:bookmarkEnd w:id="525"/>
      <w:bookmarkEnd w:id="526"/>
      <w:bookmarkEnd w:id="527"/>
      <w:bookmarkEnd w:id="528"/>
      <w:bookmarkEnd w:id="529"/>
      <w:bookmarkEnd w:id="530"/>
      <w:bookmarkEnd w:id="531"/>
      <w:bookmarkEnd w:id="532"/>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3" w:name="_Toc406913861"/>
      <w:bookmarkStart w:id="534" w:name="_Toc406914106"/>
      <w:bookmarkStart w:id="535" w:name="_Toc406914760"/>
      <w:bookmarkStart w:id="536" w:name="_Toc406915338"/>
      <w:bookmarkStart w:id="537" w:name="_Toc406984031"/>
      <w:bookmarkStart w:id="538" w:name="_Toc406984178"/>
      <w:bookmarkStart w:id="539" w:name="_Toc406984369"/>
      <w:bookmarkStart w:id="540" w:name="_Toc407069577"/>
      <w:bookmarkStart w:id="541" w:name="_Toc407081542"/>
      <w:bookmarkStart w:id="542" w:name="_Toc407083341"/>
      <w:bookmarkStart w:id="543" w:name="_Toc407084175"/>
      <w:bookmarkStart w:id="544" w:name="_Toc407085294"/>
      <w:bookmarkStart w:id="545" w:name="_Toc407085437"/>
      <w:bookmarkStart w:id="546" w:name="_Toc407085580"/>
      <w:bookmarkStart w:id="547" w:name="_Toc407086028"/>
      <w:r>
        <w:t>7. obmiar robót</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E87088" w:rsidRDefault="00E87088" w:rsidP="00E87088">
      <w:pPr>
        <w:pStyle w:val="Nagwek2"/>
      </w:pPr>
      <w:bookmarkStart w:id="548" w:name="_Toc406913862"/>
      <w:bookmarkStart w:id="549" w:name="_Toc406914107"/>
      <w:bookmarkStart w:id="550" w:name="_Toc406914761"/>
      <w:bookmarkStart w:id="551" w:name="_Toc406915339"/>
      <w:bookmarkStart w:id="552" w:name="_Toc406984032"/>
      <w:bookmarkStart w:id="553" w:name="_Toc406984179"/>
      <w:bookmarkStart w:id="554" w:name="_Toc406984370"/>
      <w:bookmarkStart w:id="555" w:name="_Toc407069578"/>
      <w:bookmarkStart w:id="556" w:name="_Toc407081543"/>
      <w:bookmarkStart w:id="557" w:name="_Toc407083342"/>
      <w:bookmarkStart w:id="558" w:name="_Toc407084176"/>
      <w:bookmarkStart w:id="559" w:name="_Toc407085295"/>
      <w:bookmarkStart w:id="560" w:name="_Toc407085438"/>
      <w:bookmarkStart w:id="561" w:name="_Toc407085581"/>
      <w:bookmarkStart w:id="562" w:name="_Toc407086029"/>
      <w:r>
        <w:t>7.1. Ogólne zasady obmiaru robót</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E87088" w:rsidRDefault="00E87088" w:rsidP="00E87088">
      <w:r>
        <w:tab/>
        <w:t>Ogólne zasady obmiaru robót podano w ST D-M-00.00.00 „Wymagania ogólne” pkt 7.</w:t>
      </w:r>
    </w:p>
    <w:p w:rsidR="00E87088" w:rsidRDefault="00E87088" w:rsidP="00E87088">
      <w:pPr>
        <w:pStyle w:val="Nagwek2"/>
      </w:pPr>
      <w:bookmarkStart w:id="563" w:name="_Toc406913863"/>
      <w:bookmarkStart w:id="564" w:name="_Toc406914108"/>
      <w:bookmarkStart w:id="565" w:name="_Toc406914762"/>
      <w:bookmarkStart w:id="566" w:name="_Toc406915340"/>
      <w:bookmarkStart w:id="567" w:name="_Toc406984033"/>
      <w:bookmarkStart w:id="568" w:name="_Toc406984180"/>
      <w:bookmarkStart w:id="569" w:name="_Toc406984371"/>
      <w:bookmarkStart w:id="570" w:name="_Toc407069579"/>
      <w:bookmarkStart w:id="571" w:name="_Toc407081544"/>
      <w:bookmarkStart w:id="572" w:name="_Toc407083343"/>
      <w:bookmarkStart w:id="573" w:name="_Toc407084177"/>
      <w:bookmarkStart w:id="574" w:name="_Toc407085296"/>
      <w:bookmarkStart w:id="575" w:name="_Toc407085439"/>
      <w:bookmarkStart w:id="576" w:name="_Toc407085582"/>
      <w:bookmarkStart w:id="577" w:name="_Toc407086030"/>
      <w:r>
        <w:t>7.2. Jednostka obmiarowa</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8" w:name="_Toc406913864"/>
      <w:bookmarkStart w:id="579" w:name="_Toc406914109"/>
      <w:bookmarkStart w:id="580" w:name="_Toc406914763"/>
      <w:bookmarkStart w:id="581" w:name="_Toc406915341"/>
      <w:bookmarkStart w:id="582" w:name="_Toc406984034"/>
      <w:bookmarkStart w:id="583" w:name="_Toc406984181"/>
      <w:bookmarkStart w:id="584" w:name="_Toc406984372"/>
      <w:bookmarkStart w:id="585" w:name="_Toc407069580"/>
      <w:bookmarkStart w:id="586" w:name="_Toc407081545"/>
      <w:bookmarkStart w:id="587" w:name="_Toc407083344"/>
      <w:bookmarkStart w:id="588" w:name="_Toc407084178"/>
      <w:bookmarkStart w:id="589" w:name="_Toc407085297"/>
      <w:bookmarkStart w:id="590" w:name="_Toc407085440"/>
      <w:bookmarkStart w:id="591" w:name="_Toc407085583"/>
      <w:bookmarkStart w:id="592" w:name="_Toc407086031"/>
      <w:r>
        <w:t>8. odbiór robót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3" w:name="_Toc406913865"/>
      <w:bookmarkStart w:id="594" w:name="_Toc406914110"/>
      <w:bookmarkStart w:id="595" w:name="_Toc406914764"/>
      <w:bookmarkStart w:id="596" w:name="_Toc406915342"/>
      <w:bookmarkStart w:id="597" w:name="_Toc406984035"/>
      <w:bookmarkStart w:id="598" w:name="_Toc406984182"/>
      <w:bookmarkStart w:id="599" w:name="_Toc406984373"/>
      <w:bookmarkStart w:id="600" w:name="_Toc407069581"/>
      <w:bookmarkStart w:id="601" w:name="_Toc407081546"/>
      <w:bookmarkStart w:id="602" w:name="_Toc407083345"/>
      <w:bookmarkStart w:id="603" w:name="_Toc407084179"/>
      <w:bookmarkStart w:id="604" w:name="_Toc407085298"/>
      <w:bookmarkStart w:id="605" w:name="_Toc407085441"/>
      <w:bookmarkStart w:id="606" w:name="_Toc407085584"/>
      <w:bookmarkStart w:id="607" w:name="_Toc407086032"/>
      <w:r>
        <w:t>9. podstawa płatności</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E87088" w:rsidRDefault="00E87088" w:rsidP="00E87088">
      <w:pPr>
        <w:pStyle w:val="Nagwek2"/>
      </w:pPr>
      <w:bookmarkStart w:id="608" w:name="_Toc406913866"/>
      <w:bookmarkStart w:id="609" w:name="_Toc406914111"/>
      <w:bookmarkStart w:id="610" w:name="_Toc406914765"/>
      <w:bookmarkStart w:id="611" w:name="_Toc406915343"/>
      <w:bookmarkStart w:id="612" w:name="_Toc406984036"/>
      <w:bookmarkStart w:id="613" w:name="_Toc406984183"/>
      <w:bookmarkStart w:id="614" w:name="_Toc406984374"/>
      <w:bookmarkStart w:id="615" w:name="_Toc407069582"/>
      <w:bookmarkStart w:id="616" w:name="_Toc407081547"/>
      <w:bookmarkStart w:id="617" w:name="_Toc407083346"/>
      <w:bookmarkStart w:id="618" w:name="_Toc407084180"/>
      <w:bookmarkStart w:id="619" w:name="_Toc407085299"/>
      <w:bookmarkStart w:id="620" w:name="_Toc407085442"/>
      <w:bookmarkStart w:id="621" w:name="_Toc407085585"/>
      <w:bookmarkStart w:id="622" w:name="_Toc407086033"/>
      <w:r>
        <w:t>9.1. Ogólne ustalenia dotyczące podstawy płatności</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E87088" w:rsidRDefault="00E87088" w:rsidP="00E87088">
      <w:r>
        <w:t>Ogólne ustalenia dotyczące podstawy płatności podano w ST D-M-00.00.00 „Wymagania ogólne” pkt 9.</w:t>
      </w:r>
    </w:p>
    <w:p w:rsidR="00E87088" w:rsidRDefault="00E87088" w:rsidP="00E87088">
      <w:pPr>
        <w:pStyle w:val="Nagwek2"/>
      </w:pPr>
      <w:bookmarkStart w:id="623" w:name="_Toc406913867"/>
      <w:bookmarkStart w:id="624" w:name="_Toc406914112"/>
      <w:bookmarkStart w:id="625" w:name="_Toc406914766"/>
      <w:bookmarkStart w:id="626" w:name="_Toc406915344"/>
      <w:bookmarkStart w:id="627" w:name="_Toc406984037"/>
      <w:bookmarkStart w:id="628" w:name="_Toc406984184"/>
      <w:bookmarkStart w:id="629" w:name="_Toc406984375"/>
      <w:bookmarkStart w:id="630" w:name="_Toc407069583"/>
      <w:bookmarkStart w:id="631" w:name="_Toc407081548"/>
      <w:bookmarkStart w:id="632" w:name="_Toc407083347"/>
      <w:bookmarkStart w:id="633" w:name="_Toc407084181"/>
      <w:bookmarkStart w:id="634" w:name="_Toc407085300"/>
      <w:bookmarkStart w:id="635" w:name="_Toc407085443"/>
      <w:bookmarkStart w:id="636" w:name="_Toc407085586"/>
      <w:bookmarkStart w:id="637" w:name="_Toc407086034"/>
      <w:r>
        <w:t>9.2. Cena jednostki obmiarowej</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8" w:name="_Toc406913868"/>
      <w:bookmarkStart w:id="639" w:name="_Toc406914113"/>
      <w:bookmarkStart w:id="640" w:name="_Toc406914767"/>
      <w:bookmarkStart w:id="641" w:name="_Toc406915345"/>
      <w:bookmarkStart w:id="642" w:name="_Toc406984038"/>
      <w:bookmarkStart w:id="643" w:name="_Toc406984185"/>
      <w:bookmarkStart w:id="644" w:name="_Toc406984376"/>
      <w:bookmarkStart w:id="645" w:name="_Toc407069584"/>
      <w:bookmarkStart w:id="646" w:name="_Toc407081549"/>
      <w:bookmarkStart w:id="647" w:name="_Toc407083348"/>
      <w:bookmarkStart w:id="648" w:name="_Toc407084182"/>
      <w:bookmarkStart w:id="649" w:name="_Toc407085301"/>
      <w:bookmarkStart w:id="650" w:name="_Toc407085444"/>
      <w:bookmarkStart w:id="651" w:name="_Toc407085587"/>
      <w:bookmarkStart w:id="652" w:name="_Toc407086035"/>
      <w:r>
        <w:t>10. przepisy związane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E87088" w:rsidRDefault="00E87088" w:rsidP="00E87088">
      <w:pPr>
        <w:pStyle w:val="Nagwek2"/>
      </w:pPr>
      <w:bookmarkStart w:id="653" w:name="_Toc406913869"/>
      <w:bookmarkStart w:id="654" w:name="_Toc406914114"/>
      <w:bookmarkStart w:id="655" w:name="_Toc406914768"/>
      <w:bookmarkStart w:id="656" w:name="_Toc406915346"/>
      <w:bookmarkStart w:id="657" w:name="_Toc406984039"/>
      <w:bookmarkStart w:id="658" w:name="_Toc406984186"/>
      <w:bookmarkStart w:id="659" w:name="_Toc406984377"/>
      <w:bookmarkStart w:id="660" w:name="_Toc407069585"/>
      <w:bookmarkStart w:id="661" w:name="_Toc407081550"/>
      <w:bookmarkStart w:id="662" w:name="_Toc407083349"/>
      <w:bookmarkStart w:id="663" w:name="_Toc407084183"/>
      <w:bookmarkStart w:id="664" w:name="_Toc407085302"/>
      <w:bookmarkStart w:id="665" w:name="_Toc407085445"/>
      <w:bookmarkStart w:id="666" w:name="_Toc407085588"/>
      <w:bookmarkStart w:id="667" w:name="_Toc407086036"/>
      <w:r>
        <w:t>Normy</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Drogi samochodowe. Pomiar równości nawierzchni planografem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Nagwek1"/>
      </w:pPr>
      <w:r>
        <w:lastRenderedPageBreak/>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lastRenderedPageBreak/>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lastRenderedPageBreak/>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lastRenderedPageBreak/>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lastRenderedPageBreak/>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IBDiM</w:t>
            </w:r>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0B585D"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0B585D"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0B585D"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0B585D"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8" w:name="etykieta1"/>
      <w:bookmarkEnd w:id="668"/>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9" w:name="_1._WSTĘP_4"/>
    <w:bookmarkEnd w:id="669"/>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0B585D" w:rsidP="00FF2598">
      <w:pPr>
        <w:rPr>
          <w:b/>
          <w:bCs/>
          <w:color w:val="000080"/>
        </w:rPr>
      </w:pPr>
      <w:hyperlink r:id="rId34" w:anchor="_2._materiały" w:history="1">
        <w:r w:rsidR="00FF2598">
          <w:rPr>
            <w:rStyle w:val="Hipercze"/>
            <w:b/>
            <w:bCs/>
            <w:color w:val="000080"/>
          </w:rPr>
          <w:t>2. MATERIAŁY</w:t>
        </w:r>
      </w:hyperlink>
    </w:p>
    <w:p w:rsidR="00FF2598" w:rsidRDefault="000B585D" w:rsidP="00FF2598">
      <w:pPr>
        <w:rPr>
          <w:b/>
          <w:bCs/>
          <w:color w:val="000080"/>
        </w:rPr>
      </w:pPr>
      <w:hyperlink r:id="rId35" w:anchor="_3._sprzęt" w:history="1">
        <w:r w:rsidR="00FF2598">
          <w:rPr>
            <w:rStyle w:val="Hipercze"/>
            <w:b/>
            <w:bCs/>
            <w:color w:val="000080"/>
          </w:rPr>
          <w:t>3. SPRZĘT</w:t>
        </w:r>
      </w:hyperlink>
    </w:p>
    <w:p w:rsidR="00FF2598" w:rsidRDefault="000B585D" w:rsidP="00FF2598">
      <w:pPr>
        <w:rPr>
          <w:b/>
          <w:bCs/>
          <w:color w:val="000080"/>
        </w:rPr>
      </w:pPr>
      <w:hyperlink r:id="rId36" w:anchor="_4._transport" w:history="1">
        <w:r w:rsidR="00FF2598">
          <w:rPr>
            <w:rStyle w:val="Hipercze"/>
            <w:b/>
            <w:bCs/>
            <w:color w:val="000080"/>
          </w:rPr>
          <w:t>4. TRANSPORT</w:t>
        </w:r>
      </w:hyperlink>
    </w:p>
    <w:p w:rsidR="00FF2598" w:rsidRDefault="000B585D" w:rsidP="00FF2598">
      <w:pPr>
        <w:rPr>
          <w:b/>
          <w:bCs/>
          <w:color w:val="000080"/>
        </w:rPr>
      </w:pPr>
      <w:hyperlink r:id="rId37" w:anchor="_5._wykonanie_robót" w:history="1">
        <w:r w:rsidR="00FF2598">
          <w:rPr>
            <w:rStyle w:val="Hipercze"/>
            <w:b/>
            <w:bCs/>
            <w:color w:val="000080"/>
          </w:rPr>
          <w:t>5. WYKONANIE ROBÓT</w:t>
        </w:r>
      </w:hyperlink>
    </w:p>
    <w:p w:rsidR="00FF2598" w:rsidRDefault="000B585D" w:rsidP="00FF2598">
      <w:pPr>
        <w:rPr>
          <w:b/>
          <w:bCs/>
          <w:color w:val="000080"/>
        </w:rPr>
      </w:pPr>
      <w:hyperlink r:id="rId38" w:anchor="_6._kontrola_jakości" w:history="1">
        <w:r w:rsidR="00FF2598">
          <w:rPr>
            <w:rStyle w:val="Hipercze"/>
            <w:b/>
            <w:bCs/>
            <w:color w:val="000080"/>
          </w:rPr>
          <w:t>6. KONTROLA JAKOŚCI ROBÓT</w:t>
        </w:r>
      </w:hyperlink>
    </w:p>
    <w:p w:rsidR="00FF2598" w:rsidRDefault="000B585D" w:rsidP="00FF2598">
      <w:pPr>
        <w:rPr>
          <w:b/>
          <w:bCs/>
          <w:color w:val="000080"/>
        </w:rPr>
      </w:pPr>
      <w:hyperlink r:id="rId39" w:anchor="_7._OBMIAR_ROBÓT" w:history="1">
        <w:r w:rsidR="00FF2598">
          <w:rPr>
            <w:rStyle w:val="Hipercze"/>
            <w:b/>
            <w:bCs/>
            <w:color w:val="000080"/>
          </w:rPr>
          <w:t>7. OBMIAR ROBÓT</w:t>
        </w:r>
      </w:hyperlink>
    </w:p>
    <w:p w:rsidR="00FF2598" w:rsidRDefault="000B585D" w:rsidP="00FF2598">
      <w:pPr>
        <w:rPr>
          <w:b/>
          <w:bCs/>
          <w:color w:val="000080"/>
        </w:rPr>
      </w:pPr>
      <w:hyperlink r:id="rId40" w:anchor="_8._ODBIÓR_ROBÓT" w:history="1">
        <w:r w:rsidR="00FF2598">
          <w:rPr>
            <w:rStyle w:val="Hipercze"/>
            <w:b/>
            <w:bCs/>
            <w:color w:val="000080"/>
          </w:rPr>
          <w:t>8. ODBIÓR ROBÓT</w:t>
        </w:r>
      </w:hyperlink>
    </w:p>
    <w:p w:rsidR="00FF2598" w:rsidRDefault="000B585D" w:rsidP="00FF2598">
      <w:pPr>
        <w:rPr>
          <w:b/>
          <w:bCs/>
          <w:color w:val="000080"/>
        </w:rPr>
      </w:pPr>
      <w:hyperlink r:id="rId41" w:anchor="_9._PODSTAWA_PŁATNOŚCI" w:history="1">
        <w:r w:rsidR="00FF2598">
          <w:rPr>
            <w:rStyle w:val="Hipercze"/>
            <w:b/>
            <w:bCs/>
            <w:color w:val="000080"/>
          </w:rPr>
          <w:t>9. PODSTAWA PŁATNOŚCI</w:t>
        </w:r>
      </w:hyperlink>
    </w:p>
    <w:p w:rsidR="00FF2598" w:rsidRDefault="000B585D"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ziarn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Zawartość ziarn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r>
              <w:rPr>
                <w:sz w:val="16"/>
              </w:rPr>
              <w:t>nia,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Rozpad krzemianowy i żela-</w:t>
            </w:r>
          </w:p>
          <w:p w:rsidR="00FF2598" w:rsidRDefault="00FF2598">
            <w:pPr>
              <w:overflowPunct w:val="0"/>
              <w:autoSpaceDE w:val="0"/>
              <w:autoSpaceDN w:val="0"/>
              <w:adjustRightInd w:val="0"/>
              <w:jc w:val="both"/>
              <w:rPr>
                <w:sz w:val="16"/>
              </w:rPr>
            </w:pPr>
            <w:r>
              <w:rPr>
                <w:sz w:val="16"/>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70" w:name="_Toc423398335"/>
      <w:bookmarkStart w:id="671" w:name="_Toc423845943"/>
      <w:r>
        <w:rPr>
          <w:color w:val="000080"/>
        </w:rPr>
        <w:t>6. kontrola jakości robót</w:t>
      </w:r>
      <w:bookmarkEnd w:id="670"/>
      <w:bookmarkEnd w:id="671"/>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Wilgotność mieszanki powinna odpowiadać wilgotności optymalnej, określonej według próby Proctora,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w sposób ciągły planografem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planografem,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Minimalny moduł odkształ-cenia mierzony płytą o średnicy 30 cm, MPa</w:t>
            </w:r>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40 kN</w:t>
            </w:r>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50 kN</w:t>
            </w:r>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2" w:name="_Toc418394443"/>
      <w:bookmarkStart w:id="673" w:name="_Toc423845944"/>
      <w:r>
        <w:rPr>
          <w:color w:val="000080"/>
        </w:rPr>
        <w:t>7. OBMIAR ROBÓT</w:t>
      </w:r>
      <w:bookmarkEnd w:id="672"/>
      <w:bookmarkEnd w:id="673"/>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4" w:name="_Toc418394444"/>
      <w:bookmarkStart w:id="675" w:name="_Toc423845945"/>
      <w:r>
        <w:rPr>
          <w:color w:val="000080"/>
        </w:rPr>
        <w:t>8. ODBIÓR ROBÓT</w:t>
      </w:r>
      <w:bookmarkEnd w:id="674"/>
      <w:bookmarkEnd w:id="675"/>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6" w:name="_Toc418394445"/>
      <w:bookmarkStart w:id="677" w:name="_Toc423845946"/>
      <w:r>
        <w:rPr>
          <w:color w:val="000080"/>
        </w:rPr>
        <w:t>9. PODSTAWA PŁATNOŚCI</w:t>
      </w:r>
      <w:bookmarkEnd w:id="676"/>
      <w:bookmarkEnd w:id="677"/>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Kruszywa mineralne. Badania. Oznaczanie kształtu ziarn</w:t>
            </w:r>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Drogi samochodowe. Pomiar równości nawierzchni planografem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Drogi samochodowe. Pomiar ugięć podatnych ugięciomierzem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Katalog typowych konstrukcji nawierzchni podatnych i półsztywnych, IBDiM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8" w:name="etykieta2"/>
      <w:bookmarkEnd w:id="678"/>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0B585D" w:rsidP="00FF2598">
      <w:pPr>
        <w:ind w:left="360"/>
        <w:rPr>
          <w:b/>
          <w:caps/>
          <w:color w:val="003300"/>
        </w:rPr>
      </w:pPr>
      <w:hyperlink r:id="rId47" w:anchor="_1._WSTĘP_1" w:history="1">
        <w:r w:rsidR="00FF2598">
          <w:rPr>
            <w:rStyle w:val="Hipercze"/>
            <w:b/>
            <w:caps/>
            <w:color w:val="003300"/>
          </w:rPr>
          <w:t>1. WSTĘP</w:t>
        </w:r>
      </w:hyperlink>
    </w:p>
    <w:p w:rsidR="00FF2598" w:rsidRDefault="000B585D" w:rsidP="00FF2598">
      <w:pPr>
        <w:ind w:left="360"/>
        <w:rPr>
          <w:b/>
          <w:caps/>
          <w:color w:val="003300"/>
        </w:rPr>
      </w:pPr>
      <w:hyperlink r:id="rId48" w:anchor="_2._materiały_1" w:history="1">
        <w:r w:rsidR="00FF2598">
          <w:rPr>
            <w:rStyle w:val="Hipercze"/>
            <w:b/>
            <w:caps/>
            <w:color w:val="003300"/>
          </w:rPr>
          <w:t>2. materiały</w:t>
        </w:r>
      </w:hyperlink>
    </w:p>
    <w:p w:rsidR="00FF2598" w:rsidRDefault="000B585D"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0B585D" w:rsidP="00FF2598">
      <w:pPr>
        <w:ind w:left="360"/>
        <w:rPr>
          <w:b/>
          <w:caps/>
          <w:color w:val="003300"/>
        </w:rPr>
      </w:pPr>
      <w:hyperlink r:id="rId50" w:anchor="_4._transport_1" w:history="1">
        <w:r w:rsidR="00FF2598">
          <w:rPr>
            <w:rStyle w:val="Hipercze"/>
            <w:b/>
            <w:caps/>
            <w:color w:val="003300"/>
          </w:rPr>
          <w:t>4. transport</w:t>
        </w:r>
      </w:hyperlink>
    </w:p>
    <w:p w:rsidR="00FF2598" w:rsidRDefault="000B585D"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0B585D"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0B585D" w:rsidP="00FF2598">
      <w:pPr>
        <w:ind w:left="360"/>
        <w:rPr>
          <w:b/>
          <w:caps/>
          <w:color w:val="003300"/>
        </w:rPr>
      </w:pPr>
      <w:hyperlink r:id="rId53" w:anchor="_7._obmiar_robót_1" w:history="1">
        <w:r w:rsidR="00FF2598">
          <w:rPr>
            <w:rStyle w:val="Hipercze"/>
            <w:b/>
            <w:caps/>
            <w:color w:val="003300"/>
          </w:rPr>
          <w:t>7. OBMIAR ROBÓT</w:t>
        </w:r>
      </w:hyperlink>
    </w:p>
    <w:p w:rsidR="00FF2598" w:rsidRDefault="000B585D"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0B585D"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0B585D"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9" w:name="_1._WSTĘP_1"/>
      <w:bookmarkEnd w:id="679"/>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80" w:name="_2._materiały_1"/>
      <w:bookmarkEnd w:id="680"/>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81" w:name="_4._transport_1"/>
      <w:bookmarkEnd w:id="681"/>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2" w:name="_5._wykonanie_robót_1"/>
      <w:bookmarkEnd w:id="682"/>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3" w:name="_7._obmiar_robót_1"/>
      <w:bookmarkEnd w:id="683"/>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4" w:name="_8._odbiór_robót_1"/>
      <w:bookmarkEnd w:id="684"/>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5" w:name="_9._podstawa_płatności_1"/>
      <w:bookmarkEnd w:id="685"/>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6" w:name="_10._przepisy_związane_1"/>
      <w:bookmarkEnd w:id="686"/>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7" w:name="etykieta3"/>
      <w:bookmarkEnd w:id="687"/>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0B585D" w:rsidP="00FF2598">
      <w:pPr>
        <w:ind w:left="360"/>
        <w:rPr>
          <w:b/>
          <w:caps/>
          <w:color w:val="993366"/>
        </w:rPr>
      </w:pPr>
      <w:hyperlink r:id="rId57" w:anchor="_1._WSTĘP_2" w:history="1">
        <w:r w:rsidR="00FF2598">
          <w:rPr>
            <w:rStyle w:val="Hipercze"/>
            <w:b/>
            <w:caps/>
            <w:color w:val="993366"/>
          </w:rPr>
          <w:t>1. WSTĘP</w:t>
        </w:r>
      </w:hyperlink>
    </w:p>
    <w:p w:rsidR="00FF2598" w:rsidRDefault="000B585D" w:rsidP="00FF2598">
      <w:pPr>
        <w:ind w:left="360"/>
        <w:rPr>
          <w:b/>
          <w:caps/>
          <w:color w:val="993366"/>
        </w:rPr>
      </w:pPr>
      <w:hyperlink r:id="rId58" w:anchor="_2._materiały_2" w:history="1">
        <w:r w:rsidR="00FF2598">
          <w:rPr>
            <w:rStyle w:val="Hipercze"/>
            <w:b/>
            <w:caps/>
            <w:color w:val="993366"/>
          </w:rPr>
          <w:t>2. materiały</w:t>
        </w:r>
      </w:hyperlink>
    </w:p>
    <w:p w:rsidR="00FF2598" w:rsidRDefault="000B585D" w:rsidP="00FF2598">
      <w:pPr>
        <w:ind w:left="360"/>
        <w:rPr>
          <w:b/>
          <w:caps/>
          <w:color w:val="993366"/>
        </w:rPr>
      </w:pPr>
      <w:hyperlink r:id="rId59" w:anchor="_3._sprzęt_1" w:history="1">
        <w:r w:rsidR="00FF2598">
          <w:rPr>
            <w:rStyle w:val="Hipercze"/>
            <w:b/>
            <w:caps/>
            <w:color w:val="993366"/>
          </w:rPr>
          <w:t>3. sprzęt</w:t>
        </w:r>
      </w:hyperlink>
    </w:p>
    <w:p w:rsidR="00FF2598" w:rsidRDefault="000B585D" w:rsidP="00FF2598">
      <w:pPr>
        <w:ind w:left="360"/>
        <w:rPr>
          <w:b/>
          <w:caps/>
          <w:color w:val="993366"/>
        </w:rPr>
      </w:pPr>
      <w:hyperlink r:id="rId60" w:anchor="_4._transport_2" w:history="1">
        <w:r w:rsidR="00FF2598">
          <w:rPr>
            <w:rStyle w:val="Hipercze"/>
            <w:b/>
            <w:caps/>
            <w:color w:val="993366"/>
          </w:rPr>
          <w:t>4. transport</w:t>
        </w:r>
      </w:hyperlink>
    </w:p>
    <w:p w:rsidR="00FF2598" w:rsidRDefault="000B585D"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0B585D"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0B585D" w:rsidP="00FF2598">
      <w:pPr>
        <w:ind w:left="360"/>
        <w:rPr>
          <w:b/>
          <w:caps/>
          <w:color w:val="993366"/>
        </w:rPr>
      </w:pPr>
      <w:hyperlink r:id="rId63" w:anchor="_7._obmiar_robót_2" w:history="1">
        <w:r w:rsidR="00FF2598">
          <w:rPr>
            <w:rStyle w:val="Hipercze"/>
            <w:b/>
            <w:caps/>
            <w:color w:val="993366"/>
          </w:rPr>
          <w:t>7. OBMIAR ROBÓT</w:t>
        </w:r>
      </w:hyperlink>
    </w:p>
    <w:p w:rsidR="00FF2598" w:rsidRDefault="000B585D"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0B585D"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0B585D"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8" w:name="_1._WSTĘP_2"/>
      <w:bookmarkEnd w:id="688"/>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9" w:name="_2._materiały_2"/>
      <w:bookmarkEnd w:id="689"/>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90" w:name="_3._sprzęt_1"/>
      <w:bookmarkEnd w:id="690"/>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91" w:name="_4._transport_2"/>
      <w:bookmarkEnd w:id="691"/>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2" w:name="_5._wykonanie_robót_2"/>
      <w:bookmarkEnd w:id="692"/>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3" w:name="_6._kontrola_jakości_1"/>
      <w:bookmarkEnd w:id="693"/>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4" w:name="_7._obmiar_robót_2"/>
      <w:bookmarkEnd w:id="694"/>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5" w:name="_8._odbiór_robót_2"/>
      <w:bookmarkEnd w:id="695"/>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6" w:name="_9._podstawa_płatności_2"/>
      <w:bookmarkEnd w:id="696"/>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7" w:name="_10._przepisy_związane_2"/>
      <w:bookmarkEnd w:id="697"/>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0B585D" w:rsidP="00BF0205">
      <w:pPr>
        <w:ind w:left="360"/>
        <w:rPr>
          <w:b/>
          <w:caps/>
          <w:color w:val="000080"/>
        </w:rPr>
      </w:pPr>
      <w:hyperlink r:id="rId67" w:anchor="_1._WSTĘP" w:history="1">
        <w:r w:rsidR="00BF0205">
          <w:rPr>
            <w:rStyle w:val="Hipercze"/>
            <w:b/>
            <w:caps/>
            <w:color w:val="000080"/>
          </w:rPr>
          <w:t>1. WSTĘP</w:t>
        </w:r>
      </w:hyperlink>
    </w:p>
    <w:p w:rsidR="00BF0205" w:rsidRDefault="000B585D" w:rsidP="00BF0205">
      <w:pPr>
        <w:ind w:left="360"/>
        <w:rPr>
          <w:b/>
          <w:caps/>
          <w:color w:val="000080"/>
        </w:rPr>
      </w:pPr>
      <w:hyperlink r:id="rId68" w:anchor="_2._materiały" w:history="1">
        <w:r w:rsidR="00BF0205">
          <w:rPr>
            <w:rStyle w:val="Hipercze"/>
            <w:b/>
            <w:caps/>
            <w:color w:val="000080"/>
          </w:rPr>
          <w:t>2. materiały</w:t>
        </w:r>
      </w:hyperlink>
    </w:p>
    <w:p w:rsidR="00BF0205" w:rsidRDefault="000B585D" w:rsidP="00BF0205">
      <w:pPr>
        <w:ind w:left="360"/>
        <w:rPr>
          <w:b/>
          <w:caps/>
          <w:color w:val="000080"/>
        </w:rPr>
      </w:pPr>
      <w:hyperlink r:id="rId69" w:anchor="_3._sprzęt" w:history="1">
        <w:r w:rsidR="00BF0205">
          <w:rPr>
            <w:rStyle w:val="Hipercze"/>
            <w:b/>
            <w:caps/>
            <w:color w:val="000080"/>
          </w:rPr>
          <w:t>3. sprzęt</w:t>
        </w:r>
      </w:hyperlink>
    </w:p>
    <w:p w:rsidR="00BF0205" w:rsidRDefault="000B585D" w:rsidP="00BF0205">
      <w:pPr>
        <w:ind w:left="360"/>
        <w:rPr>
          <w:b/>
          <w:caps/>
          <w:color w:val="000080"/>
        </w:rPr>
      </w:pPr>
      <w:hyperlink r:id="rId70" w:anchor="_4._transport" w:history="1">
        <w:r w:rsidR="00BF0205">
          <w:rPr>
            <w:rStyle w:val="Hipercze"/>
            <w:b/>
            <w:caps/>
            <w:color w:val="000080"/>
          </w:rPr>
          <w:t>4. transport</w:t>
        </w:r>
      </w:hyperlink>
    </w:p>
    <w:p w:rsidR="00BF0205" w:rsidRDefault="000B585D"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0B585D"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0B585D" w:rsidP="00BF0205">
      <w:pPr>
        <w:ind w:left="360"/>
        <w:rPr>
          <w:b/>
          <w:caps/>
          <w:color w:val="000080"/>
        </w:rPr>
      </w:pPr>
      <w:hyperlink r:id="rId73" w:anchor="_7._obmiar_robót" w:history="1">
        <w:r w:rsidR="00BF0205">
          <w:rPr>
            <w:rStyle w:val="Hipercze"/>
            <w:b/>
            <w:caps/>
            <w:color w:val="000080"/>
          </w:rPr>
          <w:t>7. obmiar robót</w:t>
        </w:r>
      </w:hyperlink>
    </w:p>
    <w:p w:rsidR="00BF0205" w:rsidRDefault="000B585D" w:rsidP="00BF0205">
      <w:pPr>
        <w:ind w:left="360"/>
        <w:rPr>
          <w:b/>
          <w:caps/>
          <w:color w:val="000080"/>
        </w:rPr>
      </w:pPr>
      <w:hyperlink r:id="rId74" w:anchor="_8._odbiór_robót" w:history="1">
        <w:r w:rsidR="00BF0205">
          <w:rPr>
            <w:rStyle w:val="Hipercze"/>
            <w:b/>
            <w:caps/>
            <w:color w:val="000080"/>
          </w:rPr>
          <w:t>8. odbiór robót</w:t>
        </w:r>
      </w:hyperlink>
    </w:p>
    <w:p w:rsidR="00BF0205" w:rsidRDefault="000B585D"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0B585D"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Dostawy i składowanie kruszyw, wypełniaczy i lepiszcz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Transport kruszyw, wypełniacza i lepiszcz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8" w:name="_Toc422632843"/>
      <w:bookmarkStart w:id="699" w:name="_Toc421940502"/>
      <w:r>
        <w:rPr>
          <w:color w:val="000080"/>
        </w:rPr>
        <w:lastRenderedPageBreak/>
        <w:t>7. obmiar robót</w:t>
      </w:r>
      <w:bookmarkEnd w:id="698"/>
      <w:bookmarkEnd w:id="699"/>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700" w:name="_Toc422632844"/>
      <w:bookmarkStart w:id="701" w:name="_Toc421940503"/>
      <w:r>
        <w:rPr>
          <w:color w:val="000080"/>
        </w:rPr>
        <w:t>8. odbiór robót</w:t>
      </w:r>
      <w:bookmarkEnd w:id="700"/>
      <w:bookmarkEnd w:id="701"/>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2" w:name="_Toc422632845"/>
      <w:bookmarkStart w:id="703" w:name="_Toc421940504"/>
      <w:bookmarkStart w:id="704" w:name="_Toc421686551"/>
      <w:r>
        <w:rPr>
          <w:color w:val="000080"/>
        </w:rPr>
        <w:t>9. podstawa płatności</w:t>
      </w:r>
      <w:bookmarkEnd w:id="702"/>
      <w:bookmarkEnd w:id="703"/>
      <w:bookmarkEnd w:id="704"/>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IBDiM</w:t>
            </w:r>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0B585D"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0B585D"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0B585D"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0B585D"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0B585D"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0B585D"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0B585D"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0B585D"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0B585D"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0B585D"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0B585D"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5" w:name="_Toc405274751"/>
      <w:bookmarkStart w:id="706" w:name="_Toc498489820"/>
      <w:bookmarkStart w:id="707" w:name="_Toc52261191"/>
      <w:r>
        <w:lastRenderedPageBreak/>
        <w:t>1. WSTĘP</w:t>
      </w:r>
      <w:bookmarkEnd w:id="705"/>
      <w:bookmarkEnd w:id="706"/>
      <w:bookmarkEnd w:id="707"/>
    </w:p>
    <w:p w:rsidR="00BF0205" w:rsidRDefault="00BF0205" w:rsidP="00BF0205">
      <w:pPr>
        <w:pStyle w:val="Nagwek2"/>
      </w:pPr>
      <w:bookmarkStart w:id="708" w:name="_Toc405274752"/>
      <w:r>
        <w:t>1.1. Przedmiot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9" w:name="_Toc405274753"/>
      <w:r>
        <w:t>1.2. Zakres stosowania OST</w:t>
      </w:r>
      <w:bookmarkEnd w:id="709"/>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10" w:name="_Toc405274754"/>
      <w:r>
        <w:t>1.3. Zakres robót objętych OST</w:t>
      </w:r>
      <w:bookmarkEnd w:id="710"/>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Nawierzchnię z betonu asfaltowego można wykonywać dla dróg o kategorii ruchu od KR1 do KR6 wg „Katalogu typowych konstrukcji nawierzchni podatnych i półsztywnych”, IBDiM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100 kN/pas/dobę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11" w:name="_Toc405274755"/>
      <w:r>
        <w:t>1.4. Określenia podstawowe</w:t>
      </w:r>
      <w:bookmarkEnd w:id="711"/>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polimeroasfaltu,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ProductID" w:val="50 m"/>
          <w:attr w:name="tabIndex" w:val="0"/>
          <w:attr w:name="style" w:val="BACKGROUND-IMAGE: url(res://ietag.dll/#34/#1001); BACKGROUND-REPEAT: repeat-x; BACKGROUND-POSITION: left botto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kN)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2" w:name="_Toc405274756"/>
      <w:r>
        <w:t>1.5. Ogólne wymagania dotyczące robót</w:t>
      </w:r>
      <w:bookmarkEnd w:id="712"/>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3" w:name="_Toc405274757"/>
      <w:bookmarkStart w:id="714" w:name="_Toc498489821"/>
      <w:bookmarkStart w:id="715" w:name="_Toc52261192"/>
      <w:r>
        <w:t>2. MATERIAŁY</w:t>
      </w:r>
      <w:bookmarkEnd w:id="713"/>
      <w:bookmarkEnd w:id="714"/>
      <w:bookmarkEnd w:id="715"/>
    </w:p>
    <w:p w:rsidR="00BF0205" w:rsidRDefault="00BF0205" w:rsidP="00BF0205">
      <w:pPr>
        <w:pStyle w:val="Nagwek2"/>
      </w:pPr>
      <w:bookmarkStart w:id="716" w:name="_Toc405274758"/>
      <w:r>
        <w:t>2.1. Ogólne wymagania dotyczące materiałów</w:t>
      </w:r>
      <w:bookmarkEnd w:id="716"/>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7" w:name="_Toc405274759"/>
      <w:r>
        <w:t>2.2. Asfalt</w:t>
      </w:r>
      <w:bookmarkEnd w:id="717"/>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8" w:name="_Toc405274760"/>
      <w:r>
        <w:t>2.3. Polimeroasfalt</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dokumentacja projektowa lub SST przewiduje stosowanie asfaltu modyfikowanego polimerami, to polimeroasfalt musi spełniać wymagania TWT PAD-97 IBDiM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Rodzaje polimeroasfaltów i ich stosowanie w zależności od rodzaju warstwy i kategorii ruchu podano w tablicy 1 i 2.</w:t>
      </w:r>
    </w:p>
    <w:p w:rsidR="00BF0205" w:rsidRDefault="00BF0205" w:rsidP="00BF0205">
      <w:pPr>
        <w:pStyle w:val="Nagwek2"/>
      </w:pPr>
      <w:bookmarkStart w:id="719" w:name="_Toc405274761"/>
      <w:r>
        <w:t>2.4. Wypełniacz</w:t>
      </w:r>
      <w:bookmarkEnd w:id="719"/>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20" w:name="_Toc405274762"/>
      <w:r>
        <w:t>2.5. Kruszywo</w:t>
      </w:r>
      <w:bookmarkEnd w:id="720"/>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21" w:name="_Toc405274763"/>
      <w:r>
        <w:t>2.6. Asfalt upłynniony</w:t>
      </w:r>
      <w:bookmarkEnd w:id="721"/>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2" w:name="_Toc405274764"/>
      <w:r>
        <w:t>2.7. Emulsja asfaltowa kationowa</w:t>
      </w:r>
      <w:bookmarkEnd w:id="722"/>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3" w:name="_Toc405274765"/>
      <w:bookmarkStart w:id="724" w:name="_Toc498489822"/>
      <w:bookmarkStart w:id="725" w:name="_Toc52261193"/>
      <w:r>
        <w:t>3. SPRZĘT</w:t>
      </w:r>
      <w:bookmarkEnd w:id="723"/>
      <w:bookmarkEnd w:id="724"/>
      <w:bookmarkEnd w:id="725"/>
    </w:p>
    <w:p w:rsidR="00BF0205" w:rsidRDefault="00BF0205" w:rsidP="00BF0205">
      <w:pPr>
        <w:pStyle w:val="Nagwek2"/>
      </w:pPr>
      <w:bookmarkStart w:id="726" w:name="_Toc405274766"/>
      <w:r>
        <w:t>3.1. Ogólne wymagania dotyczące sprzętu</w:t>
      </w:r>
      <w:bookmarkEnd w:id="726"/>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7" w:name="_Toc405274767"/>
      <w:r>
        <w:lastRenderedPageBreak/>
        <w:t>3.2. Sprzęt do wykonania nawierzchni z betonu asfaltowego</w:t>
      </w:r>
      <w:bookmarkEnd w:id="72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8" w:name="_Toc405274768"/>
      <w:bookmarkStart w:id="729" w:name="_Toc498489823"/>
      <w:bookmarkStart w:id="730" w:name="_Toc52261194"/>
      <w:r>
        <w:t>4. TRANSPORT</w:t>
      </w:r>
      <w:bookmarkEnd w:id="728"/>
      <w:bookmarkEnd w:id="729"/>
      <w:bookmarkEnd w:id="730"/>
    </w:p>
    <w:p w:rsidR="00BF0205" w:rsidRDefault="00BF0205" w:rsidP="00BF0205">
      <w:pPr>
        <w:pStyle w:val="Nagwek2"/>
        <w:numPr>
          <w:ilvl w:val="12"/>
          <w:numId w:val="0"/>
        </w:numPr>
      </w:pPr>
      <w:bookmarkStart w:id="731" w:name="_Toc405274769"/>
      <w:r>
        <w:t>4.1. Ogólne wymagania dotyczące transportu</w:t>
      </w:r>
      <w:bookmarkEnd w:id="73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2" w:name="_Toc405274770"/>
      <w:r>
        <w:t>4.2. Transport materiałów</w:t>
      </w:r>
      <w:bookmarkEnd w:id="73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r>
        <w:rPr>
          <w:rFonts w:ascii="Times New Roman" w:hAnsi="Times New Roman"/>
          <w:sz w:val="20"/>
        </w:rPr>
        <w:t>Polimeroasfalt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Polimeroasfalt należy przewozić zgodnie z zasadami podanymi w TWT-PAD-97 IBDiM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3" w:name="_Toc405274771"/>
      <w:bookmarkStart w:id="734" w:name="_Toc498489824"/>
      <w:bookmarkStart w:id="735" w:name="_Toc52261195"/>
      <w:r>
        <w:t>5. WYKONANIE ROBÓT</w:t>
      </w:r>
      <w:bookmarkEnd w:id="733"/>
      <w:bookmarkEnd w:id="734"/>
      <w:bookmarkEnd w:id="735"/>
    </w:p>
    <w:p w:rsidR="00BF0205" w:rsidRDefault="00BF0205" w:rsidP="00BF0205">
      <w:pPr>
        <w:pStyle w:val="Nagwek2"/>
        <w:numPr>
          <w:ilvl w:val="12"/>
          <w:numId w:val="0"/>
        </w:numPr>
      </w:pPr>
      <w:bookmarkStart w:id="736" w:name="_Toc405274772"/>
      <w:r>
        <w:t>5.1. Ogólne zasady wykonania robót</w:t>
      </w:r>
      <w:bookmarkEnd w:id="73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7" w:name="_Toc405274773"/>
      <w:r>
        <w:t>5.2. Projektowanie mieszanki mineralno-asfaltowej</w:t>
      </w:r>
      <w:bookmarkEnd w:id="737"/>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t>ziarn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8,0 mm"/>
                <w:attr w:name="tabIndex" w:val="0"/>
                <w:attr w:name="style" w:val="BACKGROUND-IMAGE: url(res://ietag.dll/#34/#1001); BACKGROUND-REPEAT: repeat-x; BACKGROUND-POSITION: left botto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1) oznaczony wg wytycznych IBDiM,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ziarn &gt;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ProductID" w:val="25 mm"/>
          <w:attr w:name="tabIndex" w:val="0"/>
          <w:attr w:name="style" w:val="BACKGROUND-IMAGE: url(res://ietag.dll/#34/#1001); BACKGROUND-REPEAT: repeat-x; BACKGROUND-POSITION: left botto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5,0 mm"/>
                <w:attr w:name="tabIndex" w:val="0"/>
                <w:attr w:name="style" w:val="BACKGROUND-IMAGE: url(res://ietag.dll/#34/#1001); BACKGROUND-REPEAT: repeat-x; BACKGROUND-POSITION: left botto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oznaczony wg wytycznych IBDiM,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8" w:name="_Toc405274774"/>
      <w:r>
        <w:t>5.3. Wytwarzanie mieszanki mineralno-asfaltowej</w:t>
      </w:r>
      <w:bookmarkEnd w:id="738"/>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polimeroasfaltu -</w:t>
      </w:r>
      <w:r>
        <w:rPr>
          <w:rFonts w:ascii="Times New Roman" w:hAnsi="Times New Roman"/>
          <w:sz w:val="20"/>
        </w:rPr>
        <w:tab/>
        <w:t>wg wskazań producenta polimeroasfaltu.</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polimeroasfaltem - </w:t>
      </w:r>
      <w:r>
        <w:rPr>
          <w:rFonts w:ascii="Times New Roman" w:hAnsi="Times New Roman"/>
          <w:sz w:val="20"/>
        </w:rPr>
        <w:tab/>
        <w:t>wg wskazań producenta polimeroasfaltu.</w:t>
      </w:r>
    </w:p>
    <w:p w:rsidR="00BF0205" w:rsidRDefault="00BF0205" w:rsidP="00BF0205">
      <w:pPr>
        <w:pStyle w:val="Nagwek2"/>
      </w:pPr>
      <w:bookmarkStart w:id="739" w:name="_Toc405274775"/>
      <w:r>
        <w:t>5.4. Przygotowanie podłoża</w:t>
      </w:r>
      <w:bookmarkEnd w:id="739"/>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40" w:name="_Toc405274776"/>
      <w:r>
        <w:t>5.5. Połączenie międzywarstwowe</w:t>
      </w:r>
      <w:bookmarkEnd w:id="740"/>
    </w:p>
    <w:p w:rsidR="00BF0205" w:rsidRDefault="00BF0205" w:rsidP="00BF0205">
      <w:pPr>
        <w:pStyle w:val="StylIwony"/>
        <w:spacing w:before="0" w:after="0"/>
        <w:rPr>
          <w:rFonts w:ascii="Times New Roman" w:hAnsi="Times New Roman"/>
          <w:sz w:val="20"/>
        </w:rPr>
      </w:pPr>
      <w:r>
        <w:rPr>
          <w:rFonts w:ascii="Times New Roman" w:hAnsi="Times New Roman"/>
          <w:sz w:val="20"/>
        </w:rPr>
        <w:tab/>
        <w:t>Każdą ułożoną warstwę należy skropić emulsją asfaltową lub asfaltem upłynnionym przed ułożeniem następnej, w celu zapewnienia odpowiedniego połączenia międzywarstwowego,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41" w:name="_Toc405274777"/>
      <w:r>
        <w:t>5.6. Warunki przystąpienia do robót</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ProductID" w:val="100 C"/>
          <w:attr w:name="tabIndex" w:val="0"/>
          <w:attr w:name="style" w:val="BACKGROUND-IMAGE: url(res://ietag.dll/#34/#1001); BACKGROUND-REPEAT: repeat-x; BACKGROUND-POSITION: left bottom"/>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2" w:name="_Toc405274778"/>
      <w:r>
        <w:t>5.7. Zarób próbny</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3" w:name="_Toc405274779"/>
      <w:r>
        <w:t>5.8. Odcinek próbny</w:t>
      </w:r>
      <w:bookmarkEnd w:id="74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4" w:name="_Toc405274780"/>
      <w:r>
        <w:t>5.9. Wykonanie warstwy z betonu  asfaltowego</w:t>
      </w:r>
      <w:bookmarkEnd w:id="74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Temperatura mieszanki wbudowywanej nie powinna być niższa od minimalnej temperatury mieszanki podanej w pkcie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polimeroasfaltu - wg wskazań producenta polimeroasfaltów.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5" w:name="_Toc405274781"/>
      <w:bookmarkStart w:id="746" w:name="_Toc498489825"/>
      <w:bookmarkStart w:id="747" w:name="_Toc52261196"/>
      <w:r>
        <w:t>6. KONTROLA JAKOŚCI ROBÓT</w:t>
      </w:r>
      <w:bookmarkEnd w:id="745"/>
      <w:bookmarkEnd w:id="746"/>
      <w:bookmarkEnd w:id="747"/>
    </w:p>
    <w:p w:rsidR="00BF0205" w:rsidRDefault="00BF0205" w:rsidP="00BF0205">
      <w:pPr>
        <w:pStyle w:val="Nagwek2"/>
        <w:numPr>
          <w:ilvl w:val="12"/>
          <w:numId w:val="0"/>
        </w:numPr>
      </w:pPr>
      <w:bookmarkStart w:id="748" w:name="_Toc405274782"/>
      <w:r>
        <w:t>6.1. Ogólne zasady kontroli jakości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9" w:name="_Toc405274783"/>
      <w:r>
        <w:lastRenderedPageBreak/>
        <w:t>6.2. Badania przed przystąpieniem do robót</w:t>
      </w:r>
      <w:bookmarkEnd w:id="74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50" w:name="_Toc405274784"/>
      <w:r>
        <w:t>6.3. Badania w czasie robót</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51" w:name="_Toc405274785"/>
      <w:r>
        <w:t>6.4. Badania dotyczące cech geometrycznych i właściwości warstw nawierzchni z betonu asfaltowego</w:t>
      </w:r>
      <w:bookmarkEnd w:id="751"/>
    </w:p>
    <w:p w:rsidR="00BF0205" w:rsidRDefault="00BF0205" w:rsidP="00BF0205">
      <w:pPr>
        <w:pStyle w:val="Standardowytekst"/>
        <w:numPr>
          <w:ilvl w:val="12"/>
          <w:numId w:val="0"/>
        </w:numPr>
        <w:spacing w:before="120" w:after="120"/>
      </w:pPr>
      <w:bookmarkStart w:id="752" w:name="_Toc405274786"/>
      <w:r>
        <w:rPr>
          <w:b/>
        </w:rPr>
        <w:t>6.4.1</w:t>
      </w:r>
      <w:r>
        <w:t>. Częstotliwość oraz zakres badań i pomiarów</w:t>
      </w:r>
      <w:bookmarkEnd w:id="75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planografem lub łatą co </w:t>
            </w:r>
            <w:smartTag w:uri="urn:schemas-microsoft-com:office:smarttags" w:element="metricconverter">
              <w:smartTagPr>
                <w:attr w:name="ProductID" w:val="10 m"/>
                <w:attr w:name="tabIndex" w:val="0"/>
                <w:attr w:name="style" w:val="BACKGROUND-IMAGE: url(res://ietag.dll/#34/#1001); BACKGROUND-REPEAT: repeat-x; BACKGROUND-POSITION: left botto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ProductID" w:val="2,5 cm"/>
          <w:attr w:name="tabIndex" w:val="0"/>
          <w:attr w:name="style" w:val="BACKGROUND-IMAGE: url(res://ietag.dll/#34/#1001); BACKGROUND-REPEAT: repeat-x; BACKGROUND-POSITION: left botto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ProductID" w:val="3,5 cm"/>
          <w:attr w:name="tabIndex" w:val="0"/>
          <w:attr w:name="style" w:val="BACKGROUND-IMAGE: url(res://ietag.dll/#34/#1001); BACKGROUND-REPEAT: repeat-x; BACKGROUND-POSITION: left botto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Wygląd warstwy z betonu asfaltowego powinien mieć jednolitą teksturę, bez miejsc przeasfaltowanych,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3" w:name="_Toc405274787"/>
      <w:bookmarkStart w:id="754" w:name="_Toc498489826"/>
      <w:bookmarkStart w:id="755" w:name="_Toc52261197"/>
      <w:r>
        <w:t>7. OBMIAR ROBÓT</w:t>
      </w:r>
      <w:bookmarkEnd w:id="753"/>
      <w:bookmarkEnd w:id="754"/>
      <w:bookmarkEnd w:id="755"/>
    </w:p>
    <w:p w:rsidR="00BF0205" w:rsidRDefault="00BF0205" w:rsidP="00BF0205">
      <w:pPr>
        <w:pStyle w:val="Nagwek2"/>
        <w:numPr>
          <w:ilvl w:val="12"/>
          <w:numId w:val="0"/>
        </w:numPr>
        <w:spacing w:before="60"/>
      </w:pPr>
      <w:bookmarkStart w:id="756" w:name="_Toc405274788"/>
      <w:r>
        <w:t>7.1. Ogólne zasady obmiaru robót</w:t>
      </w:r>
      <w:bookmarkEnd w:id="75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7" w:name="_Toc405274789"/>
      <w:r>
        <w:t>7.2. Jednostka obmiarowa</w:t>
      </w:r>
      <w:bookmarkEnd w:id="757"/>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8" w:name="_Toc405274790"/>
      <w:bookmarkStart w:id="759" w:name="_Toc498489827"/>
      <w:bookmarkStart w:id="760" w:name="_Toc52261198"/>
      <w:r>
        <w:t>8. ODBIÓR ROBÓT</w:t>
      </w:r>
      <w:bookmarkEnd w:id="758"/>
      <w:bookmarkEnd w:id="759"/>
      <w:bookmarkEnd w:id="76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Roboty uznaje się za wykonane zgodnie z dokumentacją projektową i SST, jeżeli wszystkie pomiary i badania z zachowaniem tolerancji wg pktu 6 i PN-S-96025:2000[10] dały wyniki pozytywne.</w:t>
      </w:r>
    </w:p>
    <w:p w:rsidR="00BF0205" w:rsidRDefault="00BF0205" w:rsidP="00BF0205">
      <w:pPr>
        <w:pStyle w:val="Nagwek1"/>
        <w:numPr>
          <w:ilvl w:val="12"/>
          <w:numId w:val="0"/>
        </w:numPr>
      </w:pPr>
      <w:bookmarkStart w:id="761" w:name="_Toc405274791"/>
      <w:bookmarkStart w:id="762" w:name="_Toc498489828"/>
      <w:bookmarkStart w:id="763" w:name="_Toc52261199"/>
      <w:r>
        <w:t>9. PODSTAWA PŁATNOŚCI</w:t>
      </w:r>
      <w:bookmarkEnd w:id="761"/>
      <w:bookmarkEnd w:id="762"/>
      <w:bookmarkEnd w:id="763"/>
    </w:p>
    <w:p w:rsidR="00BF0205" w:rsidRDefault="00BF0205" w:rsidP="00BF0205">
      <w:pPr>
        <w:pStyle w:val="Nagwek2"/>
        <w:numPr>
          <w:ilvl w:val="12"/>
          <w:numId w:val="0"/>
        </w:numPr>
      </w:pPr>
      <w:bookmarkStart w:id="764" w:name="_Toc405274792"/>
      <w:r>
        <w:t>9.1. Ogólne ustalenia dotyczące podstawy płatności</w:t>
      </w:r>
      <w:bookmarkEnd w:id="76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5" w:name="_Toc405274793"/>
      <w:r>
        <w:t>9.2. Cena jednostki obmiarowej</w:t>
      </w:r>
      <w:bookmarkEnd w:id="765"/>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skropienie międzywarstwowe,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6" w:name="_Toc405274794"/>
      <w:bookmarkStart w:id="767" w:name="_Toc498489829"/>
      <w:bookmarkStart w:id="768" w:name="_Toc52261200"/>
      <w:r>
        <w:t>10. PRZEPISY ZWIĄZANE</w:t>
      </w:r>
      <w:bookmarkEnd w:id="766"/>
      <w:bookmarkEnd w:id="767"/>
      <w:bookmarkEnd w:id="768"/>
    </w:p>
    <w:p w:rsidR="00BF0205" w:rsidRDefault="00BF0205" w:rsidP="00BF0205">
      <w:pPr>
        <w:pStyle w:val="Nagwek2"/>
      </w:pPr>
      <w:bookmarkStart w:id="769" w:name="_Toc405274795"/>
      <w:r>
        <w:t>10.1. Normy</w:t>
      </w:r>
      <w:bookmarkEnd w:id="769"/>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Pomiar równości nawierzchni planografem         i łatą</w:t>
            </w:r>
          </w:p>
        </w:tc>
      </w:tr>
    </w:tbl>
    <w:p w:rsidR="00BF0205" w:rsidRDefault="00BF0205" w:rsidP="00BF0205">
      <w:pPr>
        <w:pStyle w:val="Nagwek2"/>
      </w:pPr>
      <w:bookmarkStart w:id="770" w:name="_Toc405274796"/>
      <w:r>
        <w:t>10.2. Inne dokumenty</w:t>
      </w:r>
      <w:bookmarkEnd w:id="770"/>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Katalog typowych konstrukcji nawierzchni podatnych i półsztywnych. IBDiM,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Tymczasowe wytyczne techniczne. Polimeroasfalty drogowe. TWT-PAD-97. Informacje, instrukcje - zeszyt 54, IBDiM,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Warunki techniczne. Drogowe kationowe emulsje asfaltowe EmA-99. Informacje, instrukcje - zeszyt 60, IBDiM,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71" w:name="_Toc52261201"/>
      <w:r>
        <w:t>INFORMACJA   AKTUALIZACYJNA   O   ASFALTACH   WPROWADZONYCH   NORMĄ   PN-EN 12591:200</w:t>
      </w:r>
      <w:bookmarkEnd w:id="771"/>
      <w:r>
        <w:t>4</w:t>
      </w:r>
    </w:p>
    <w:p w:rsidR="00BF0205" w:rsidRDefault="00BF0205" w:rsidP="00BF0205">
      <w:pPr>
        <w:spacing w:before="120" w:after="120"/>
        <w:rPr>
          <w:b/>
          <w:bCs/>
        </w:rPr>
      </w:pPr>
      <w:r>
        <w:rPr>
          <w:b/>
          <w:bCs/>
        </w:rPr>
        <w:t>1. Zmiany aktualizacyjne w OST</w:t>
      </w:r>
    </w:p>
    <w:p w:rsidR="00BF0205" w:rsidRDefault="00BF0205" w:rsidP="00BF0205">
      <w:r>
        <w:tab/>
        <w:t>Niniejsza informacja dotyczy stosowania asfaltów wg PN-EN 12591:2004 w OST, wydanych przez GDDP w 2001 r., uwzględniających założenia „Katalogu typowych konstrukcji nawierzchni podatnych i półsztywnych” (KTKNPP), GDDP - IBDiM,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D-05.03.12 Nawierzchnia z asfaltu twardolanego</w:t>
      </w:r>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t>polimeroasfalt wg TWT PAD-97 Tymczasowe wytyczne techniczne. Polimeroasfalty drogowe. Informacje, instrukcje - zeszyt 54, IBDiM,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ok-reśla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0B585D"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0B585D"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0B585D"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0B585D"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0B585D"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0B585D"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0B585D"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0B585D"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0B585D"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0B585D"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0B585D"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2" w:name="_Toc421940496"/>
      <w:bookmarkStart w:id="773" w:name="_Toc107904513"/>
      <w:r>
        <w:lastRenderedPageBreak/>
        <w:t>1. WSTĘP</w:t>
      </w:r>
      <w:bookmarkEnd w:id="772"/>
      <w:bookmarkEnd w:id="773"/>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Betonowa kostka brukowa - kształtka wytwarzana z betonu metodą wibroprasowania.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4" w:name="_Toc421686544"/>
      <w:bookmarkStart w:id="775" w:name="_Toc421940497"/>
      <w:bookmarkStart w:id="776" w:name="_Toc107904514"/>
      <w:r>
        <w:t>2. materiały</w:t>
      </w:r>
      <w:bookmarkEnd w:id="774"/>
      <w:bookmarkEnd w:id="775"/>
      <w:bookmarkEnd w:id="776"/>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Wytrzymałość na ściskanie po 28 dniach (średnio z 6-ciu kostek) nie powinna być mniejsza niż 60 MPa.</w:t>
      </w:r>
    </w:p>
    <w:p w:rsidR="00BF0205" w:rsidRDefault="00BF0205" w:rsidP="00BF0205">
      <w:r>
        <w:tab/>
        <w:t>Dopuszczalna najniższa wytrzymałość pojedynczej kostki nie powinna być mniejsza niż 50 MPa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Ścieralność kostek betonowych określona na tarczy Boehmego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7" w:name="_Toc421940498"/>
      <w:bookmarkStart w:id="778" w:name="_Toc107904515"/>
      <w:r>
        <w:t>3. sprzęt</w:t>
      </w:r>
      <w:bookmarkEnd w:id="777"/>
      <w:bookmarkEnd w:id="778"/>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9" w:name="_Toc421940499"/>
      <w:bookmarkStart w:id="780" w:name="_Toc107904516"/>
      <w:r>
        <w:t>4. transport</w:t>
      </w:r>
      <w:bookmarkEnd w:id="779"/>
      <w:bookmarkEnd w:id="780"/>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81" w:name="_Toc421940500"/>
      <w:bookmarkStart w:id="782" w:name="_Toc107904517"/>
      <w:r>
        <w:t>5. wykonanie robót</w:t>
      </w:r>
      <w:bookmarkEnd w:id="781"/>
      <w:bookmarkEnd w:id="782"/>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3" w:name="_Toc421940501"/>
      <w:bookmarkStart w:id="784" w:name="_Toc107904518"/>
      <w:r>
        <w:t>6. kontrola jakości robót</w:t>
      </w:r>
      <w:bookmarkEnd w:id="783"/>
      <w:bookmarkEnd w:id="784"/>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Nierówności podłużne nawierzchni mierzone łatą lub planografem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5" w:name="_Toc107904519"/>
      <w:r>
        <w:t>7. obmiar robót</w:t>
      </w:r>
      <w:bookmarkEnd w:id="785"/>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6" w:name="_Toc107904520"/>
      <w:r>
        <w:t>8. odbiór robót</w:t>
      </w:r>
      <w:bookmarkEnd w:id="786"/>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7" w:name="_Toc107904521"/>
      <w:r>
        <w:t>9. podstawa płatności</w:t>
      </w:r>
      <w:bookmarkEnd w:id="787"/>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8" w:name="_Toc421940505"/>
      <w:bookmarkStart w:id="789" w:name="_Toc107904522"/>
      <w:r>
        <w:t>10. przepisy związane</w:t>
      </w:r>
      <w:bookmarkEnd w:id="788"/>
      <w:bookmarkEnd w:id="789"/>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Materiały kamienne. Oznaczenie ścieralności na tarczy Boehmego</w:t>
            </w:r>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Drogi samochodowe. Pomiar równości nawierzchni planografem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90" w:name="_Toc107903225"/>
      <w:bookmarkStart w:id="791" w:name="_Toc107903647"/>
      <w:bookmarkStart w:id="792" w:name="_Toc107904523"/>
      <w:r>
        <w:t>INFORMACJA  AKTUALIZACYJNA</w:t>
      </w:r>
      <w:bookmarkEnd w:id="790"/>
      <w:bookmarkEnd w:id="791"/>
      <w:bookmarkEnd w:id="792"/>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MPa.</w:t>
      </w:r>
    </w:p>
    <w:p w:rsidR="00BF0205" w:rsidRDefault="00BF0205" w:rsidP="00BF0205">
      <w:r>
        <w:t>Żaden pojedynczy wynik nie powinien być mniejszy niż 2,9 MPa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r>
              <w:t>hmego)</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3" w:name="_Toc428247148"/>
      <w:r>
        <w:lastRenderedPageBreak/>
        <w:t>1. WSTĘP</w:t>
      </w:r>
      <w:bookmarkEnd w:id="793"/>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4" w:name="_Toc428247149"/>
      <w:r>
        <w:t>2. MATERIAŁY</w:t>
      </w:r>
      <w:bookmarkEnd w:id="794"/>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5" w:name="_Toc428247150"/>
      <w:r>
        <w:t>3. SPRZĘT</w:t>
      </w:r>
      <w:bookmarkEnd w:id="795"/>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(ścinarki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6" w:name="_Toc428247151"/>
      <w:r>
        <w:t>4. TRANSPORT</w:t>
      </w:r>
      <w:bookmarkEnd w:id="796"/>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7" w:name="_Toc428247152"/>
      <w:r>
        <w:t>5. WYKONANIE ROBÓT</w:t>
      </w:r>
      <w:bookmarkEnd w:id="797"/>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Wskaźnik zagęszczenia określony zgodnie z BN-77/8931-12 [3], powinien wynosić co najmniej 0,98 maksymalnego zagęszczenia, według normalnej metody Proctora,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Wskaźnik zagęszczenia wykonany według BN-77/8931-12 [3] powinien wynosić co najmniej 0,98 maksymalnego zagęszczenia według normalnej próby Proctora, zgodnie z PN-B-04481 [1].</w:t>
      </w:r>
    </w:p>
    <w:p w:rsidR="00E87088" w:rsidRDefault="00E87088" w:rsidP="00E87088">
      <w:pPr>
        <w:pStyle w:val="Nagwek1"/>
      </w:pPr>
      <w:bookmarkStart w:id="798" w:name="_Toc428247153"/>
      <w:r>
        <w:t>6. KONTROLA JAKOŚCI ROBÓT</w:t>
      </w:r>
      <w:bookmarkEnd w:id="798"/>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9" w:name="_Toc428247154"/>
      <w:r>
        <w:t>7. OBMIAR ROBÓT</w:t>
      </w:r>
      <w:bookmarkEnd w:id="799"/>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800" w:name="_Toc428247155"/>
      <w:r>
        <w:t>8. ODBIÓR ROBÓT</w:t>
      </w:r>
      <w:bookmarkEnd w:id="800"/>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801" w:name="_Toc428247156"/>
      <w:r>
        <w:t>9. PODSTAWA PŁATNOŚCI</w:t>
      </w:r>
      <w:bookmarkEnd w:id="801"/>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2" w:name="_Toc428247157"/>
      <w:r>
        <w:t>10. PRZEPISY ZWIĄZANE</w:t>
      </w:r>
      <w:bookmarkEnd w:id="802"/>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2.  BN-68/8931-04   Drogi samochodowe. Pomiar równości nawierzchni planografem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4.  Stanisław Datka, Stanisław Luszawski: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5D" w:rsidRDefault="000B585D" w:rsidP="00E87088">
      <w:pPr>
        <w:pStyle w:val="Standardowytekst"/>
      </w:pPr>
      <w:r>
        <w:separator/>
      </w:r>
    </w:p>
  </w:endnote>
  <w:endnote w:type="continuationSeparator" w:id="0">
    <w:p w:rsidR="000B585D" w:rsidRDefault="000B585D"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DB7D1E">
      <w:rPr>
        <w:noProof/>
      </w:rPr>
      <w:t>126</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5D" w:rsidRDefault="000B585D" w:rsidP="00E87088">
      <w:pPr>
        <w:pStyle w:val="Standardowytekst"/>
      </w:pPr>
      <w:r>
        <w:separator/>
      </w:r>
    </w:p>
  </w:footnote>
  <w:footnote w:type="continuationSeparator" w:id="0">
    <w:p w:rsidR="000B585D" w:rsidRDefault="000B585D"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3"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15:restartNumberingAfterBreak="0">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15:restartNumberingAfterBreak="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15:restartNumberingAfterBreak="0">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15:restartNumberingAfterBreak="0">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15:restartNumberingAfterBreak="0">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15:restartNumberingAfterBreak="0">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15:restartNumberingAfterBreak="0">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700D"/>
    <w:rsid w:val="0009104E"/>
    <w:rsid w:val="000B585D"/>
    <w:rsid w:val="000B5CFD"/>
    <w:rsid w:val="000D0FDC"/>
    <w:rsid w:val="000F6829"/>
    <w:rsid w:val="001156B5"/>
    <w:rsid w:val="001555B3"/>
    <w:rsid w:val="001B3324"/>
    <w:rsid w:val="00293900"/>
    <w:rsid w:val="004B7004"/>
    <w:rsid w:val="004C3469"/>
    <w:rsid w:val="004D00CF"/>
    <w:rsid w:val="004E12F0"/>
    <w:rsid w:val="00530B36"/>
    <w:rsid w:val="00556578"/>
    <w:rsid w:val="005A7101"/>
    <w:rsid w:val="005F0DC8"/>
    <w:rsid w:val="005F23A6"/>
    <w:rsid w:val="00612370"/>
    <w:rsid w:val="00675FCA"/>
    <w:rsid w:val="007A1814"/>
    <w:rsid w:val="007F5BC8"/>
    <w:rsid w:val="0085033D"/>
    <w:rsid w:val="00981EDA"/>
    <w:rsid w:val="00982F0B"/>
    <w:rsid w:val="009A6DCF"/>
    <w:rsid w:val="00A14FAA"/>
    <w:rsid w:val="00B51B66"/>
    <w:rsid w:val="00B606BB"/>
    <w:rsid w:val="00B7294B"/>
    <w:rsid w:val="00BF0205"/>
    <w:rsid w:val="00C05802"/>
    <w:rsid w:val="00C23FBB"/>
    <w:rsid w:val="00D57C52"/>
    <w:rsid w:val="00D65EFB"/>
    <w:rsid w:val="00D8674D"/>
    <w:rsid w:val="00D94651"/>
    <w:rsid w:val="00DB0014"/>
    <w:rsid w:val="00DB7D1E"/>
    <w:rsid w:val="00E87088"/>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024">
      <w:bodyDiv w:val="1"/>
      <w:marLeft w:val="0"/>
      <w:marRight w:val="0"/>
      <w:marTop w:val="0"/>
      <w:marBottom w:val="0"/>
      <w:divBdr>
        <w:top w:val="none" w:sz="0" w:space="0" w:color="auto"/>
        <w:left w:val="none" w:sz="0" w:space="0" w:color="auto"/>
        <w:bottom w:val="none" w:sz="0" w:space="0" w:color="auto"/>
        <w:right w:val="none" w:sz="0" w:space="0" w:color="auto"/>
      </w:divBdr>
    </w:div>
    <w:div w:id="220100695">
      <w:bodyDiv w:val="1"/>
      <w:marLeft w:val="0"/>
      <w:marRight w:val="0"/>
      <w:marTop w:val="0"/>
      <w:marBottom w:val="0"/>
      <w:divBdr>
        <w:top w:val="none" w:sz="0" w:space="0" w:color="auto"/>
        <w:left w:val="none" w:sz="0" w:space="0" w:color="auto"/>
        <w:bottom w:val="none" w:sz="0" w:space="0" w:color="auto"/>
        <w:right w:val="none" w:sz="0" w:space="0" w:color="auto"/>
      </w:divBdr>
    </w:div>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541819800">
      <w:bodyDiv w:val="1"/>
      <w:marLeft w:val="0"/>
      <w:marRight w:val="0"/>
      <w:marTop w:val="0"/>
      <w:marBottom w:val="0"/>
      <w:divBdr>
        <w:top w:val="none" w:sz="0" w:space="0"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32291</Words>
  <Characters>193749</Characters>
  <Application>Microsoft Office Word</Application>
  <DocSecurity>0</DocSecurity>
  <Lines>1614</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225589</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9</cp:revision>
  <cp:lastPrinted>2015-07-29T08:42:00Z</cp:lastPrinted>
  <dcterms:created xsi:type="dcterms:W3CDTF">2016-03-01T09:56:00Z</dcterms:created>
  <dcterms:modified xsi:type="dcterms:W3CDTF">2016-11-10T13:14:00Z</dcterms:modified>
</cp:coreProperties>
</file>