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Ogłoszenie nr 510281621-N-2019 z dnia 27-12-2019 r. </w:t>
      </w:r>
    </w:p>
    <w:p w:rsidR="00650CAE" w:rsidRPr="00650CAE" w:rsidRDefault="00650CAE" w:rsidP="00650CAE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Gmina Radomyśl nad Sanem: Kompleksowa dostawa gazu ziemnego do obiektów w Gminie Radomyśl nad Sanem w 2020 r. </w:t>
      </w:r>
      <w:r w:rsidRPr="00650CAE">
        <w:rPr>
          <w:rFonts w:eastAsia="Times New Roman"/>
          <w:sz w:val="24"/>
          <w:szCs w:val="24"/>
          <w:lang w:eastAsia="pl-PL"/>
        </w:rPr>
        <w:br/>
      </w:r>
      <w:r w:rsidRPr="00650CAE">
        <w:rPr>
          <w:rFonts w:eastAsia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obowiązkowe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zamówienia publicznego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nie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tak </w:t>
      </w:r>
      <w:r w:rsidRPr="00650CAE">
        <w:rPr>
          <w:rFonts w:eastAsia="Times New Roman"/>
          <w:sz w:val="24"/>
          <w:szCs w:val="24"/>
          <w:lang w:eastAsia="pl-PL"/>
        </w:rPr>
        <w:br/>
        <w:t xml:space="preserve">Numer ogłoszenia: 609121-N-2019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nie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650CAE">
        <w:rPr>
          <w:rFonts w:eastAsia="Times New Roman"/>
          <w:sz w:val="24"/>
          <w:szCs w:val="24"/>
          <w:lang w:eastAsia="pl-PL"/>
        </w:rPr>
        <w:br/>
        <w:t>Adres strony internetowej (</w:t>
      </w:r>
      <w:proofErr w:type="spellStart"/>
      <w:r w:rsidRPr="00650CAE">
        <w:rPr>
          <w:rFonts w:eastAsia="Times New Roman"/>
          <w:sz w:val="24"/>
          <w:szCs w:val="24"/>
          <w:lang w:eastAsia="pl-PL"/>
        </w:rPr>
        <w:t>url</w:t>
      </w:r>
      <w:proofErr w:type="spellEnd"/>
      <w:r w:rsidRPr="00650CAE">
        <w:rPr>
          <w:rFonts w:eastAsia="Times New Roman"/>
          <w:sz w:val="24"/>
          <w:szCs w:val="24"/>
          <w:lang w:eastAsia="pl-PL"/>
        </w:rPr>
        <w:t xml:space="preserve">): www.radomysl.pl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I.2) RODZAJ ZAMAWIAJĄCEGO: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>Administracja samorządowa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Kompleksowa dostawa gazu ziemnego do obiektów w Gminie Radomyśl nad Sanem w 2020 r.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Numer referencyjny</w:t>
      </w:r>
      <w:r w:rsidRPr="00650CAE">
        <w:rPr>
          <w:rFonts w:eastAsia="Times New Roman"/>
          <w:i/>
          <w:iCs/>
          <w:sz w:val="24"/>
          <w:szCs w:val="24"/>
          <w:lang w:eastAsia="pl-PL"/>
        </w:rPr>
        <w:t>(jeżeli dotyczy):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IN.271.11.2019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II.2) Rodzaj zamówienia: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Dostawy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50CAE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  <w:r w:rsidRPr="00650CAE">
        <w:rPr>
          <w:rFonts w:eastAsia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4. Przedmiotem zamówienia jest: 1. Przedmiotem zamówienia jest kompleksowa dostawa gazu ziemnego wysokometanowego (sprzedaż i dystrybucja) do obiektów użyteczności publicznej w Gminie Radomyśl nad Sanem w 2020 r. 2. Szacunkowe zapotrzebowanie gazu na okres od 01.01.2020 r. do 31.12.2020 r. wynosić będzie: 1 858 351 kWh (w taryfach W-1, W-2, W-3, W-4, W-5). 3. Podane zużycie gazu jest wartością szacunkową. Zamawiający nie jest zobowiązany do zakupu wyszacowanej ilości gazu. Zakup mniejszej lub większej ilości nie spowoduje zmiany wysokości stawek w taryfach, nie może być również podstawą do jakichkolwiek roszczeń ze strony Wykonawcy. 4. Zamawiający jest zwolniony z podatku akcyzowego. Zużywane paliwo gazowe przeznaczane jest na cele opałowe, przygotowanie ciepłej wody użytkowej i przygotowanie posiłków. 5. Szczegółowy opis przedmiotu </w:t>
      </w:r>
      <w:r w:rsidRPr="00650CAE">
        <w:rPr>
          <w:rFonts w:eastAsia="Times New Roman"/>
          <w:sz w:val="24"/>
          <w:szCs w:val="24"/>
          <w:lang w:eastAsia="pl-PL"/>
        </w:rPr>
        <w:lastRenderedPageBreak/>
        <w:t xml:space="preserve">zamówienia stanowi wykaz i charakterystyka obiektów użyteczności publicznej Gminy Radomyśl nad Sanem wraz z szacunkowym zużyciem gazu w podziale na dotychczas obowiązujące taryfy– załącznik nr 4 do SIWZ 6. Kompleksowa dostawa paliwa gazowego odbywać się będzie na warunkach określonych w ustawie Prawo energetyczne (Dz. U. 2017 poz. 220 j.t.) i Kodeks Cywilny oraz przepisach wykonawczych wydanych na ich podstawie. 7. Dostarczane paliwo gazowe musi spełniać standardy techniczne zgodne z obowiązującym prawem, w szczególności z zapisami ustawy Prawo energetyczne, aktami wykonawczymi wydanymi na jej podstawie oraz Polskimi Normami. 8. Zamawiający aktualnie związany jest umową kompleksową z </w:t>
      </w:r>
      <w:proofErr w:type="spellStart"/>
      <w:r w:rsidRPr="00650CAE">
        <w:rPr>
          <w:rFonts w:eastAsia="Times New Roman"/>
          <w:sz w:val="24"/>
          <w:szCs w:val="24"/>
          <w:lang w:eastAsia="pl-PL"/>
        </w:rPr>
        <w:t>PGNiG</w:t>
      </w:r>
      <w:proofErr w:type="spellEnd"/>
      <w:r w:rsidRPr="00650CAE">
        <w:rPr>
          <w:rFonts w:eastAsia="Times New Roman"/>
          <w:sz w:val="24"/>
          <w:szCs w:val="24"/>
          <w:lang w:eastAsia="pl-PL"/>
        </w:rPr>
        <w:t xml:space="preserve"> Obrót Detaliczny Sp. z o.o. 5. Szczegółowy opis przedmiotu zamówienia. Zamówienie dotyczy kompleksowej dostawy gazu dla: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Szczegółowy opis przedmiotu zamówienia stanowi załącznik nr 4 do SIWZ. 6. Inne informacje dotyczące przedmiotu zamówienia: 1. Zamawiający prowadzi przedmiotowe postępowanie przetargowe zgodnie z art. 16 ust. 1 </w:t>
      </w:r>
      <w:proofErr w:type="spellStart"/>
      <w:r w:rsidRPr="00650CA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50CAE">
        <w:rPr>
          <w:rFonts w:eastAsia="Times New Roman"/>
          <w:sz w:val="24"/>
          <w:szCs w:val="24"/>
          <w:lang w:eastAsia="pl-PL"/>
        </w:rPr>
        <w:t xml:space="preserve">. Zamawiający jest uprawniony do przeprowadzenia postępowania przetargowego w imieniu wszystkich podmiotów wskazanych w Załączniku nr 4 do SIWZ. Zamawiający działa w imieniu własnym oraz niżej wymienionych jednostek, które będą zawierać oddzielne umowy wynikające z niniejszego postępowania o udzielenie zamówienia publicznego w trybie przetargu nieograniczonego na „Kompleksowa dostawa gazu ziemnego do obiektów w Gminie Radomyśl nad Sanem w 2020 r.”: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</w:t>
      </w:r>
      <w:proofErr w:type="spellStart"/>
      <w:r w:rsidRPr="00650CAE">
        <w:rPr>
          <w:rFonts w:eastAsia="Times New Roman"/>
          <w:sz w:val="24"/>
          <w:szCs w:val="24"/>
          <w:lang w:eastAsia="pl-PL"/>
        </w:rPr>
        <w:t>każej</w:t>
      </w:r>
      <w:proofErr w:type="spellEnd"/>
      <w:r w:rsidRPr="00650CAE">
        <w:rPr>
          <w:rFonts w:eastAsia="Times New Roman"/>
          <w:sz w:val="24"/>
          <w:szCs w:val="24"/>
          <w:lang w:eastAsia="pl-PL"/>
        </w:rPr>
        <w:t xml:space="preserve">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II.4) Informacja o częściach zamówienia: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  <w:r w:rsidRPr="00650CAE">
        <w:rPr>
          <w:rFonts w:eastAsia="Times New Roman"/>
          <w:sz w:val="24"/>
          <w:szCs w:val="24"/>
          <w:lang w:eastAsia="pl-PL"/>
        </w:rPr>
        <w:br/>
      </w:r>
      <w:r w:rsidRPr="00650CAE">
        <w:rPr>
          <w:rFonts w:eastAsia="Times New Roman"/>
          <w:b/>
          <w:bCs/>
          <w:sz w:val="24"/>
          <w:szCs w:val="24"/>
          <w:lang w:eastAsia="pl-PL"/>
        </w:rPr>
        <w:t>Zamówienie było podzielone na części: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nie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>II.5) Główny Kod CPV:</w:t>
      </w:r>
      <w:r w:rsidRPr="00650CAE">
        <w:rPr>
          <w:rFonts w:eastAsia="Times New Roman"/>
          <w:sz w:val="24"/>
          <w:szCs w:val="24"/>
          <w:lang w:eastAsia="pl-PL"/>
        </w:rPr>
        <w:t xml:space="preserve"> 09123000-7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Dodatkowe kody CPV: </w:t>
      </w:r>
      <w:r w:rsidRPr="00650CAE">
        <w:rPr>
          <w:rFonts w:eastAsia="Times New Roman"/>
          <w:sz w:val="24"/>
          <w:szCs w:val="24"/>
          <w:lang w:eastAsia="pl-PL"/>
        </w:rPr>
        <w:t xml:space="preserve">09120000-6, 65200000-5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u w:val="single"/>
          <w:lang w:eastAsia="pl-PL"/>
        </w:rPr>
        <w:t xml:space="preserve">SEKCJA III: PROCEDURA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>Przetarg nieograniczony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>nie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50CAE" w:rsidRPr="00650CAE" w:rsidTr="00650C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50CAE" w:rsidRPr="00650CAE" w:rsidTr="00650C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650CAE" w:rsidRPr="00650CAE" w:rsidTr="00650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11/12/2019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 262876.62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 PLN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0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Nazwa wykonawcy: Fortum Marketing and Sales Polska S. A.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Adres pocztowy: ul. Heweliusza 9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Kod pocztowy: 80-890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323338.25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Oferta z najniższą ceną/kosztem 323338.25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Oferta z najwyższą ceną/kosztem 328323.01 </w:t>
            </w: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50CAE" w:rsidRPr="00650CAE" w:rsidRDefault="00650CAE" w:rsidP="00650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50CA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650CAE">
        <w:rPr>
          <w:rFonts w:eastAsia="Times New Roman"/>
          <w:sz w:val="24"/>
          <w:szCs w:val="24"/>
          <w:lang w:eastAsia="pl-PL"/>
        </w:rPr>
        <w:t xml:space="preserve">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50CA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50CAE">
        <w:rPr>
          <w:rFonts w:eastAsia="Times New Roman"/>
          <w:sz w:val="24"/>
          <w:szCs w:val="24"/>
          <w:lang w:eastAsia="pl-PL"/>
        </w:rPr>
        <w:t xml:space="preserve">.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50CAE" w:rsidRPr="00650CAE" w:rsidRDefault="00650CAE" w:rsidP="00650CA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50CAE">
        <w:rPr>
          <w:rFonts w:eastAsia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22C3D" w:rsidRDefault="00F22C3D">
      <w:bookmarkStart w:id="0" w:name="_GoBack"/>
      <w:bookmarkEnd w:id="0"/>
    </w:p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AE"/>
    <w:rsid w:val="00650CAE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9719-631C-4B26-9DEF-7CF17848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2019-12-27T10:14:00Z</dcterms:created>
  <dcterms:modified xsi:type="dcterms:W3CDTF">2019-12-27T10:15:00Z</dcterms:modified>
</cp:coreProperties>
</file>