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37" w:rsidRPr="00D33337" w:rsidRDefault="00D33337" w:rsidP="00D333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72725"/>
          <w:sz w:val="24"/>
          <w:szCs w:val="24"/>
          <w:lang w:eastAsia="pl-PL"/>
        </w:rPr>
      </w:pPr>
      <w:bookmarkStart w:id="0" w:name="_GoBack"/>
      <w:bookmarkEnd w:id="0"/>
      <w:r w:rsidRPr="00D33337">
        <w:rPr>
          <w:rFonts w:ascii="Arial" w:eastAsia="Times New Roman" w:hAnsi="Arial" w:cs="Arial"/>
          <w:b/>
          <w:bCs/>
          <w:color w:val="272725"/>
          <w:sz w:val="24"/>
          <w:szCs w:val="24"/>
          <w:lang w:eastAsia="pl-PL"/>
        </w:rPr>
        <w:t>Informacja Urzędu Gminy w Radomyślu nad Sanem w sprawie odpadów komunalnych</w:t>
      </w:r>
    </w:p>
    <w:p w:rsidR="00D33337" w:rsidRPr="00D33337" w:rsidRDefault="00D33337" w:rsidP="00D333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D33337">
        <w:rPr>
          <w:rFonts w:ascii="Arial" w:eastAsia="Times New Roman" w:hAnsi="Arial" w:cs="Arial"/>
          <w:b/>
          <w:bCs/>
          <w:color w:val="272725"/>
          <w:sz w:val="24"/>
          <w:szCs w:val="24"/>
          <w:lang w:eastAsia="pl-PL"/>
        </w:rPr>
        <w:t>URZĄD GMINY RADOMYŚL NAD SANEM</w:t>
      </w:r>
    </w:p>
    <w:p w:rsidR="00D33337" w:rsidRPr="00D33337" w:rsidRDefault="00D33337" w:rsidP="00D333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D33337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zgodnie z art. 3 ust. 2 pkt. 9 ustawy o utrzymaniu czystości i porządku w gminach</w:t>
      </w:r>
    </w:p>
    <w:p w:rsidR="00D33337" w:rsidRPr="00D33337" w:rsidRDefault="00D33337" w:rsidP="00D333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D33337">
        <w:rPr>
          <w:rFonts w:ascii="Arial" w:eastAsia="Times New Roman" w:hAnsi="Arial" w:cs="Arial"/>
          <w:b/>
          <w:bCs/>
          <w:color w:val="272725"/>
          <w:sz w:val="24"/>
          <w:szCs w:val="24"/>
          <w:lang w:eastAsia="pl-PL"/>
        </w:rPr>
        <w:t>udostępnia następujące informacje:</w:t>
      </w:r>
    </w:p>
    <w:p w:rsidR="00D33337" w:rsidRPr="00D33337" w:rsidRDefault="00D33337" w:rsidP="00D333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D33337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Podmiotem odbierającym odpady komunalne z terenu Gminy Radomyśl nad Sanem jest Miejski Zakład Komunalny Spółka z o.o., ul. Komunalna 1,</w:t>
      </w:r>
      <w:r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                           </w:t>
      </w:r>
      <w:r w:rsidRPr="00D33337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37-450 Stalowa Wola.</w:t>
      </w:r>
    </w:p>
    <w:p w:rsidR="00D33337" w:rsidRPr="00D33337" w:rsidRDefault="00D33337" w:rsidP="00D333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D33337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Miejsca zagospodarowania zmieszanych odpadów komunalnych, odpadów zielonych oraz pozostałości z sortowania odpadów komunalnych przeznaczonych do składowania:</w:t>
      </w:r>
    </w:p>
    <w:p w:rsidR="00D33337" w:rsidRPr="00D33337" w:rsidRDefault="00D33337" w:rsidP="008771D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D33337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Składowisko odpadów MZK w Stalowej Woli,</w:t>
      </w:r>
    </w:p>
    <w:p w:rsidR="00D33337" w:rsidRPr="00D33337" w:rsidRDefault="00D33337" w:rsidP="008771D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D33337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Zakład Mechaniczno-Biologicznego Przetwarzania Odpadów Komunalnych MZK Stalowa Wola.</w:t>
      </w:r>
    </w:p>
    <w:p w:rsidR="00D33337" w:rsidRPr="00D33337" w:rsidRDefault="00D33337" w:rsidP="00D333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D33337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Osiągnięte przez gminę wymagane poziomy recyklingu, przygotowania do ponownego użycia i odzysku innymi metodami </w:t>
      </w:r>
      <w:r w:rsidR="00B30DC8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niektórych frakcji odpadów komunalnych </w:t>
      </w:r>
      <w:r w:rsidRPr="00D33337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przekazywanych do składowania:</w:t>
      </w:r>
    </w:p>
    <w:p w:rsidR="00D33337" w:rsidRPr="00D33337" w:rsidRDefault="00D33337" w:rsidP="00D3333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D33337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osiągnięty w 201</w:t>
      </w:r>
      <w:r w:rsidR="00E700CC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8</w:t>
      </w:r>
      <w:r w:rsidR="009B3AEA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 </w:t>
      </w:r>
      <w:r w:rsidRPr="00D33337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roku poziom recyklingu i przygotowania do ponownego użycia papieru, metali, tworzyw sztucznych i szkła wynosi </w:t>
      </w:r>
      <w:r w:rsidR="00E014AF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44,28</w:t>
      </w:r>
      <w:r w:rsidRPr="00D33337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% (wymagany pozi</w:t>
      </w:r>
      <w:r w:rsidR="009B3AEA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om minimalny wynosi </w:t>
      </w:r>
      <w:r w:rsidR="00E014AF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30</w:t>
      </w:r>
      <w:r w:rsidR="009B3AEA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%</w:t>
      </w:r>
      <w:r w:rsidRPr="00D33337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). Wymagany poziom został osiągnięty.</w:t>
      </w:r>
    </w:p>
    <w:p w:rsidR="00D33337" w:rsidRPr="00D33337" w:rsidRDefault="00D33337" w:rsidP="00D3333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D33337">
        <w:rPr>
          <w:rFonts w:ascii="Arial" w:eastAsia="Times New Roman" w:hAnsi="Arial" w:cs="Arial"/>
          <w:sz w:val="24"/>
          <w:szCs w:val="24"/>
          <w:lang w:eastAsia="pl-PL"/>
        </w:rPr>
        <w:t>Z dniem 1 października 2016 roku został uruchomiony Punkt Selektywnej Zbiórki Odpadów Komunalnych (PSZOK), zlokalizowany na terenie Gminy Stalowa Wola przy ul. COP 38,  37-450 Stalowa Wola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33337" w:rsidRPr="00D33337" w:rsidRDefault="00D33337" w:rsidP="00D333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D33337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Zużyty sprzęt elektryczny i elektroniczny odbierany był przez Miejski Zakład Komunalny Spółka z o.o., ul. Komunalna 1, 37-450 Stalowa </w:t>
      </w:r>
      <w:r>
        <w:rPr>
          <w:rFonts w:ascii="Arial" w:eastAsia="Times New Roman" w:hAnsi="Arial" w:cs="Arial"/>
          <w:color w:val="272725"/>
          <w:sz w:val="24"/>
          <w:szCs w:val="24"/>
          <w:lang w:eastAsia="pl-PL"/>
        </w:rPr>
        <w:t>Wola zgodnie z harmonogramem cztery</w:t>
      </w:r>
      <w:r w:rsidRPr="00D33337">
        <w:rPr>
          <w:rFonts w:ascii="Arial" w:eastAsia="Times New Roman" w:hAnsi="Arial" w:cs="Arial"/>
          <w:color w:val="272725"/>
          <w:sz w:val="24"/>
          <w:szCs w:val="24"/>
          <w:lang w:eastAsia="pl-PL"/>
        </w:rPr>
        <w:t xml:space="preserve"> razy w roku.</w:t>
      </w:r>
    </w:p>
    <w:p w:rsidR="00C64B8B" w:rsidRDefault="00C64B8B"/>
    <w:sectPr w:rsidR="00C6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2034"/>
    <w:multiLevelType w:val="multilevel"/>
    <w:tmpl w:val="2578D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F20EC"/>
    <w:multiLevelType w:val="multilevel"/>
    <w:tmpl w:val="5AAA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37"/>
    <w:rsid w:val="00737389"/>
    <w:rsid w:val="008771D9"/>
    <w:rsid w:val="008B01B2"/>
    <w:rsid w:val="009B3AEA"/>
    <w:rsid w:val="00B30DC8"/>
    <w:rsid w:val="00C64B8B"/>
    <w:rsid w:val="00D33337"/>
    <w:rsid w:val="00E014AF"/>
    <w:rsid w:val="00E700CC"/>
    <w:rsid w:val="00F1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B055E-92F9-447C-84A2-001496EB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2018-05-15T10:59:00Z</cp:lastPrinted>
  <dcterms:created xsi:type="dcterms:W3CDTF">2019-04-30T12:44:00Z</dcterms:created>
  <dcterms:modified xsi:type="dcterms:W3CDTF">2019-04-30T12:44:00Z</dcterms:modified>
</cp:coreProperties>
</file>