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261" w:leader="none"/>
        </w:tabs>
        <w:ind w:left="0" w:right="317" w:hanging="0"/>
        <w:jc w:val="right"/>
        <w:rPr>
          <w:rFonts w:ascii="Arial" w:hAnsi="Arial" w:cs="Arial"/>
          <w:b/>
          <w:b/>
          <w:bCs/>
          <w:i/>
          <w:i/>
          <w:sz w:val="18"/>
          <w:szCs w:val="18"/>
        </w:rPr>
      </w:pPr>
      <w:r>
        <w:rPr>
          <w:rFonts w:cs="Arial" w:ascii="Arial" w:hAnsi="Arial"/>
          <w:b/>
          <w:bCs/>
          <w:i/>
          <w:sz w:val="18"/>
          <w:szCs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530225</wp:posOffset>
            </wp:positionH>
            <wp:positionV relativeFrom="paragraph">
              <wp:posOffset>-608965</wp:posOffset>
            </wp:positionV>
            <wp:extent cx="5116830" cy="5124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9" t="-3217" r="-299" b="-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3261" w:leader="none"/>
        </w:tabs>
        <w:ind w:left="0" w:right="317" w:hanging="0"/>
        <w:jc w:val="right"/>
        <w:rPr/>
      </w:pPr>
      <w:r>
        <w:rPr>
          <w:rFonts w:cs="Arial" w:ascii="Arial" w:hAnsi="Arial"/>
          <w:b/>
          <w:sz w:val="18"/>
          <w:szCs w:val="18"/>
        </w:rPr>
        <w:t>Do Zamawiającego</w:t>
      </w:r>
      <w:r>
        <w:rPr>
          <w:rFonts w:cs="Arial" w:ascii="Arial" w:hAnsi="Arial"/>
          <w:sz w:val="18"/>
          <w:szCs w:val="18"/>
        </w:rPr>
        <w:t>:</w:t>
      </w:r>
      <w:r>
        <w:rPr>
          <w:rFonts w:cs="Arial" w:ascii="Arial" w:hAnsi="Arial"/>
          <w:b/>
          <w:sz w:val="18"/>
          <w:szCs w:val="18"/>
        </w:rPr>
        <w:t xml:space="preserve"> Miasto Przasnysz </w:t>
      </w:r>
    </w:p>
    <w:p>
      <w:pPr>
        <w:pStyle w:val="Normal"/>
        <w:tabs>
          <w:tab w:val="left" w:pos="3261" w:leader="none"/>
        </w:tabs>
        <w:ind w:left="0" w:right="317" w:hanging="0"/>
        <w:jc w:val="right"/>
        <w:rPr/>
      </w:pP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ul. Jana Kilińskiego 2</w:t>
      </w:r>
    </w:p>
    <w:p>
      <w:pPr>
        <w:pStyle w:val="Normal"/>
        <w:tabs>
          <w:tab w:val="left" w:pos="3261" w:leader="none"/>
        </w:tabs>
        <w:ind w:left="0" w:right="317" w:hanging="0"/>
        <w:jc w:val="righ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06-300 Przasnysz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OFERTA CENOWA</w:t>
      </w:r>
    </w:p>
    <w:p>
      <w:pPr>
        <w:pStyle w:val="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 xml:space="preserve">Odpowiadając na zapytanie ofertowe z dnia 26.10.2018 r. składam niniejszą ofertę na </w:t>
      </w:r>
      <w:r>
        <w:rPr>
          <w:rFonts w:eastAsia="Arial" w:cs="Arial" w:ascii="Arial" w:hAnsi="Arial"/>
          <w:sz w:val="18"/>
          <w:szCs w:val="18"/>
        </w:rPr>
        <w:t xml:space="preserve">dostawę i montaż urządzeń zabawowych na terenie placu zabaw Żłobka  Miejskiego przy ul. Lipowej w Przasnyszu </w:t>
      </w:r>
      <w:r>
        <w:rPr>
          <w:rFonts w:eastAsia="Verdana;Bold" w:cs="Arial" w:ascii="Arial" w:hAnsi="Arial"/>
          <w:bCs/>
          <w:sz w:val="18"/>
          <w:szCs w:val="18"/>
        </w:rPr>
        <w:t xml:space="preserve">dla Projektu RPMA.08.03.01-149611/17 ,, Miejski Żłobek w Przasnyszu szansa na rozwój dziecka i aktywność zawodową rodziców ‘’ współfinansowanego z Europejskiego Funduszu Rozwoju Regionalnego.   </w:t>
      </w:r>
      <w:r>
        <w:rPr>
          <w:rFonts w:eastAsia="Arial" w:cs="Arial" w:ascii="Arial" w:hAnsi="Arial"/>
          <w:sz w:val="18"/>
          <w:szCs w:val="18"/>
        </w:rPr>
        <w:t xml:space="preserve">                                     </w:t>
      </w:r>
    </w:p>
    <w:p>
      <w:pPr>
        <w:pStyle w:val="Nagwek1"/>
        <w:numPr>
          <w:ilvl w:val="0"/>
          <w:numId w:val="2"/>
        </w:numPr>
        <w:rPr/>
      </w:pPr>
      <w:r>
        <w:rPr>
          <w:rFonts w:cs="Arial" w:ascii="Arial" w:hAnsi="Arial"/>
          <w:b/>
          <w:sz w:val="18"/>
          <w:szCs w:val="18"/>
        </w:rPr>
        <w:t>I Dane Wykonawcy</w:t>
      </w:r>
      <w:r>
        <w:rPr>
          <w:rFonts w:cs="Arial" w:ascii="Arial" w:hAnsi="Arial"/>
          <w:sz w:val="18"/>
          <w:szCs w:val="18"/>
        </w:rPr>
        <w:t xml:space="preserve">: </w:t>
      </w:r>
    </w:p>
    <w:p>
      <w:pPr>
        <w:pStyle w:val="Normaltableau"/>
        <w:spacing w:lineRule="auto" w:line="360" w:before="0" w:after="0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cs="Arial" w:ascii="Arial" w:hAnsi="Arial"/>
          <w:sz w:val="18"/>
          <w:szCs w:val="18"/>
          <w:lang w:val="pl-PL" w:eastAsia="en-US"/>
        </w:rPr>
        <w:t>Nazwa firmy /Nazwisko i imię ...............................................................</w:t>
      </w:r>
    </w:p>
    <w:p>
      <w:pPr>
        <w:pStyle w:val="Normaltableau"/>
        <w:spacing w:lineRule="auto" w:line="360" w:before="0" w:after="0"/>
        <w:rPr>
          <w:rFonts w:ascii="Arial" w:hAnsi="Arial" w:cs="Arial"/>
          <w:sz w:val="18"/>
          <w:szCs w:val="18"/>
          <w:lang w:val="en-US" w:eastAsia="en-US"/>
        </w:rPr>
      </w:pPr>
      <w:r>
        <w:rPr>
          <w:rFonts w:cs="Arial" w:ascii="Arial" w:hAnsi="Arial"/>
          <w:sz w:val="18"/>
          <w:szCs w:val="18"/>
          <w:lang w:val="en-US" w:eastAsia="en-US"/>
        </w:rPr>
        <w:t>Adres: ..................................................................................</w:t>
      </w:r>
    </w:p>
    <w:p>
      <w:pPr>
        <w:pStyle w:val="Normaltableau"/>
        <w:spacing w:lineRule="auto" w:line="360" w:before="0" w:after="0"/>
        <w:rPr>
          <w:rFonts w:ascii="Arial" w:hAnsi="Arial" w:cs="Arial"/>
          <w:sz w:val="18"/>
          <w:szCs w:val="18"/>
          <w:lang w:val="en-US" w:eastAsia="en-US"/>
        </w:rPr>
      </w:pPr>
      <w:r>
        <w:rPr>
          <w:rFonts w:cs="Arial" w:ascii="Arial" w:hAnsi="Arial"/>
          <w:sz w:val="18"/>
          <w:szCs w:val="18"/>
          <w:lang w:val="en-US" w:eastAsia="en-US"/>
        </w:rPr>
        <w:t>Tel. .........…………................………e-mail……………………………………….</w:t>
      </w:r>
    </w:p>
    <w:p>
      <w:pPr>
        <w:pStyle w:val="Normaltableau"/>
        <w:spacing w:lineRule="auto" w:line="360" w:before="0" w:after="0"/>
        <w:jc w:val="left"/>
        <w:rPr/>
      </w:pPr>
      <w:r>
        <w:rPr>
          <w:rFonts w:eastAsia="Arial" w:cs="Arial" w:ascii="Arial" w:hAnsi="Arial"/>
          <w:sz w:val="18"/>
          <w:szCs w:val="18"/>
          <w:lang w:val="en-US" w:eastAsia="en-US"/>
        </w:rPr>
        <w:t xml:space="preserve"> </w:t>
      </w:r>
      <w:r>
        <w:rPr>
          <w:rFonts w:cs="Arial" w:ascii="Arial" w:hAnsi="Arial"/>
          <w:sz w:val="18"/>
          <w:szCs w:val="18"/>
          <w:lang w:val="en-US" w:eastAsia="en-US"/>
        </w:rPr>
        <w:t xml:space="preserve">NIP: …………………………                </w:t>
      </w:r>
      <w:r>
        <w:rPr>
          <w:rFonts w:cs="Arial" w:ascii="Arial" w:hAnsi="Arial"/>
          <w:sz w:val="18"/>
          <w:szCs w:val="18"/>
          <w:lang w:val="pl-PL" w:eastAsia="en-US"/>
        </w:rPr>
        <w:t>REGON: …………………</w:t>
      </w:r>
    </w:p>
    <w:p>
      <w:pPr>
        <w:pStyle w:val="Normal"/>
        <w:spacing w:lineRule="auto" w:line="48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Nr faksu lub e –mail, na który ma być kierowana korespondencja w sprawie niniejszego zamówienia. 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/>
          <w:sz w:val="18"/>
          <w:szCs w:val="18"/>
        </w:rPr>
        <w:t>II  Przedmiot zamówienia:</w:t>
      </w:r>
      <w:r>
        <w:rPr>
          <w:rFonts w:cs="Arial" w:ascii="Arial" w:hAnsi="Arial"/>
          <w:sz w:val="18"/>
          <w:szCs w:val="18"/>
        </w:rPr>
        <w:t xml:space="preserve"> usługi /niepowtarzające się okresowo/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18"/>
          <w:szCs w:val="18"/>
        </w:rPr>
        <w:t xml:space="preserve">Kod ze Wspólnego  Słownika  Zamówień: </w:t>
      </w:r>
    </w:p>
    <w:tbl>
      <w:tblPr>
        <w:tblW w:w="8640" w:type="dxa"/>
        <w:jc w:val="left"/>
        <w:tblInd w:w="2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100"/>
        <w:gridCol w:w="6540"/>
      </w:tblGrid>
      <w:tr>
        <w:trPr>
          <w:trHeight w:val="361" w:hRule="atLeast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0E0E0" w:val="clear"/>
          </w:tcPr>
          <w:p>
            <w:pPr>
              <w:pStyle w:val="Normal"/>
              <w:ind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CPV 37535200-9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b/>
                <w:bCs/>
                <w:color w:val="232323"/>
                <w:sz w:val="18"/>
                <w:szCs w:val="18"/>
              </w:rPr>
              <w:t xml:space="preserve">CPV 37535210-2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b/>
                <w:bCs/>
                <w:color w:val="232323"/>
                <w:sz w:val="18"/>
                <w:szCs w:val="18"/>
              </w:rPr>
              <w:t>CPV 37535240-1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b/>
                <w:bCs/>
                <w:color w:val="232323"/>
                <w:sz w:val="18"/>
                <w:szCs w:val="18"/>
              </w:rPr>
              <w:t>CPV 37535250-4</w:t>
            </w:r>
          </w:p>
        </w:tc>
        <w:tc>
          <w:tcPr>
            <w:tcW w:w="6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 w:val="clear"/>
          </w:tcPr>
          <w:p>
            <w:pPr>
              <w:pStyle w:val="Normal"/>
              <w:ind w:left="2410" w:right="0" w:hanging="2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Helvetica;Arial" w:ascii="Helvetica;Arial" w:hAnsi="Helvetica;Arial"/>
                <w:color w:val="000000"/>
                <w:sz w:val="18"/>
                <w:szCs w:val="18"/>
              </w:rPr>
              <w:t>Wyposażenie placów zabaw</w:t>
            </w:r>
          </w:p>
          <w:p>
            <w:pPr>
              <w:pStyle w:val="Normal"/>
              <w:ind w:left="2410" w:right="0" w:hanging="2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Helvetica;Arial" w:ascii="Helvetica;Arial" w:hAnsi="Helvetica;Arial"/>
                <w:color w:val="000000"/>
                <w:sz w:val="18"/>
                <w:szCs w:val="18"/>
              </w:rPr>
              <w:t>Huśtawki (pionowe) do placów zabaw</w:t>
            </w:r>
          </w:p>
          <w:p>
            <w:pPr>
              <w:pStyle w:val="Normal"/>
              <w:ind w:left="2410" w:right="0" w:hanging="2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Helvetica;Arial" w:ascii="Helvetica;Arial" w:hAnsi="Helvetica;Arial"/>
                <w:color w:val="000000"/>
                <w:sz w:val="18"/>
                <w:szCs w:val="18"/>
              </w:rPr>
              <w:t>Zjeżdżalnie do placów zabaw</w:t>
            </w:r>
          </w:p>
          <w:p>
            <w:pPr>
              <w:pStyle w:val="Normal"/>
              <w:ind w:left="2410" w:right="0" w:hanging="2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Helvetica;Arial" w:ascii="Helvetica;Arial" w:hAnsi="Helvetica;Arial"/>
                <w:color w:val="000000"/>
                <w:sz w:val="18"/>
                <w:szCs w:val="18"/>
              </w:rPr>
              <w:t>Huśtawki (poziome) do placów zabaw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rPr>
          <w:i w:val="false"/>
          <w:i w:val="false"/>
          <w:sz w:val="18"/>
          <w:szCs w:val="18"/>
        </w:rPr>
      </w:pPr>
      <w:r>
        <w:rPr>
          <w:i w:val="false"/>
          <w:sz w:val="18"/>
          <w:szCs w:val="18"/>
        </w:rPr>
        <w:t>III.  Zobowiązania  wykonawcy: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 xml:space="preserve">1) Zobowiązujemy się do dostawy i montażu urządzeń zabawowych na terenie placu zabaw Żłobka  Miejskiego przy ul. Lipowej w Przasnyszu </w:t>
      </w:r>
      <w:r>
        <w:rPr>
          <w:rFonts w:eastAsia="Verdana;Bold" w:cs="Arial" w:ascii="Arial" w:hAnsi="Arial"/>
          <w:bCs/>
          <w:sz w:val="18"/>
          <w:szCs w:val="18"/>
        </w:rPr>
        <w:t xml:space="preserve">dla Projektu RPMA.08.03.01-149611/17 ,, Miejski Żłobek w Przasnyszu szansa na rozwój dziecka i aktywność zawodową rodziców ‘’ współfinansowanego z Europejskiego Funduszu Rozwoju Regionalnego. w ramach Regionalnego Programu Operacyjnego Województwa Mazowieckiego 2014-2020.Priorytet VIII Rozwój rynku pracy. Działanie 8.3 Ułatwianie powrotu do aktywności zawodowej osób sprawujących opiekę nad dziećmi do lat 3. </w:t>
      </w:r>
      <w:r>
        <w:rPr>
          <w:rFonts w:eastAsia="Verdana;Bold" w:cs="Arial" w:ascii="Arial" w:hAnsi="Arial"/>
          <w:bCs/>
          <w:sz w:val="20"/>
          <w:szCs w:val="20"/>
        </w:rPr>
        <w:t xml:space="preserve">   </w:t>
      </w:r>
    </w:p>
    <w:p>
      <w:pPr>
        <w:pStyle w:val="Normal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 xml:space="preserve">         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 cenę ryczałtową:   …………………….netto…………………….vat……………………….brutto  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 xml:space="preserve">2) Na przedmiot umowy udzielamy gwarancji jakości  i rękojmi na okres 36 miesięcy. </w:t>
      </w:r>
    </w:p>
    <w:p>
      <w:pPr>
        <w:pStyle w:val="Normal"/>
        <w:tabs>
          <w:tab w:val="left" w:pos="0" w:leader="none"/>
        </w:tabs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IV. </w:t>
      </w:r>
    </w:p>
    <w:p>
      <w:pPr>
        <w:pStyle w:val="Normal"/>
        <w:tabs>
          <w:tab w:val="left" w:pos="0" w:leader="none"/>
        </w:tabs>
        <w:rPr/>
      </w:pPr>
      <w:r>
        <w:rPr>
          <w:rFonts w:cs="Arial" w:ascii="Arial" w:hAnsi="Arial"/>
          <w:b/>
          <w:bCs/>
          <w:sz w:val="18"/>
          <w:szCs w:val="18"/>
          <w:lang w:eastAsia="en-US"/>
        </w:rPr>
        <w:t>A)</w:t>
      </w:r>
      <w:r>
        <w:rPr>
          <w:rFonts w:cs="Arial" w:ascii="Arial" w:hAnsi="Arial"/>
          <w:sz w:val="18"/>
          <w:szCs w:val="18"/>
          <w:lang w:eastAsia="en-US"/>
        </w:rPr>
        <w:t xml:space="preserve"> Cena brutto jest wynagrodzeniem ryczałtowym, które zawiera wszystkie koszty związane z realizacją usługi i nie ulegnie zmianie w okresie realizacji umowy. </w:t>
      </w:r>
    </w:p>
    <w:p>
      <w:pPr>
        <w:pStyle w:val="Normal"/>
        <w:tabs>
          <w:tab w:val="left" w:pos="0" w:leader="none"/>
        </w:tabs>
        <w:rPr/>
      </w:pPr>
      <w:r>
        <w:rPr>
          <w:rFonts w:cs="Arial" w:ascii="Arial" w:hAnsi="Arial"/>
          <w:b/>
          <w:bCs/>
          <w:sz w:val="18"/>
          <w:szCs w:val="18"/>
          <w:lang w:eastAsia="en-US"/>
        </w:rPr>
        <w:t>B)</w:t>
      </w:r>
      <w:r>
        <w:rPr>
          <w:rFonts w:cs="Arial" w:ascii="Arial" w:hAnsi="Arial"/>
          <w:sz w:val="18"/>
          <w:szCs w:val="18"/>
          <w:lang w:eastAsia="en-US"/>
        </w:rPr>
        <w:t xml:space="preserve"> Termin realizacji zamówienia: </w:t>
      </w:r>
      <w:r>
        <w:rPr>
          <w:rFonts w:cs="Arial" w:ascii="Arial" w:hAnsi="Arial"/>
          <w:b/>
          <w:bCs/>
          <w:sz w:val="18"/>
          <w:szCs w:val="18"/>
          <w:lang w:eastAsia="en-US"/>
        </w:rPr>
        <w:t>20.12.2018r</w:t>
      </w:r>
    </w:p>
    <w:p>
      <w:pPr>
        <w:pStyle w:val="Normal"/>
        <w:tabs>
          <w:tab w:val="left" w:pos="0" w:leader="none"/>
        </w:tabs>
        <w:rPr/>
      </w:pPr>
      <w:r>
        <w:rPr>
          <w:rFonts w:cs="Arial" w:ascii="Arial" w:hAnsi="Arial"/>
          <w:b/>
          <w:bCs/>
          <w:sz w:val="18"/>
          <w:szCs w:val="18"/>
          <w:lang w:eastAsia="en-US"/>
        </w:rPr>
        <w:t>C)</w:t>
      </w:r>
      <w:r>
        <w:rPr>
          <w:rFonts w:cs="Arial" w:ascii="Arial" w:hAnsi="Arial"/>
          <w:sz w:val="18"/>
          <w:szCs w:val="18"/>
          <w:lang w:eastAsia="en-US"/>
        </w:rPr>
        <w:t xml:space="preserve"> Oświadczam, że postanowienia umowy są mi znane i nie wnoszę do nich zastrzeżeń . Zobowiązuję się, w przypadku wyboru mojej oferty, do zawarcia umowy zgodnej z niniejszą ofertą i na warunkach określonych w projekcie umowy, zapytaniu ofertowym w terminie wyznaczonym przez Zamawiającego.</w:t>
      </w:r>
    </w:p>
    <w:p>
      <w:pPr>
        <w:pStyle w:val="Normal"/>
        <w:tabs>
          <w:tab w:val="left" w:pos="0" w:leader="none"/>
        </w:tabs>
        <w:rPr/>
      </w:pPr>
      <w:r>
        <w:rPr>
          <w:rFonts w:cs="Arial" w:ascii="Arial" w:hAnsi="Arial"/>
          <w:b/>
          <w:bCs/>
          <w:sz w:val="18"/>
          <w:szCs w:val="18"/>
        </w:rPr>
        <w:t>D)</w:t>
      </w:r>
      <w:r>
        <w:rPr>
          <w:rFonts w:cs="Arial" w:ascii="Arial" w:hAnsi="Arial"/>
          <w:sz w:val="18"/>
          <w:szCs w:val="18"/>
        </w:rPr>
        <w:t xml:space="preserve">Zamówienie zrealizujemy </w:t>
      </w:r>
      <w:r>
        <w:rPr>
          <w:rFonts w:cs="Arial" w:ascii="Arial" w:hAnsi="Arial"/>
          <w:b/>
          <w:bCs/>
          <w:sz w:val="18"/>
          <w:szCs w:val="18"/>
        </w:rPr>
        <w:t xml:space="preserve">sami/ przy udziale </w:t>
      </w:r>
      <w:r>
        <w:rPr>
          <w:rFonts w:cs="Arial" w:ascii="Arial" w:hAnsi="Arial"/>
          <w:sz w:val="18"/>
          <w:szCs w:val="18"/>
        </w:rPr>
        <w:t>podwykonawcy. (niepotrzebne skreślić)</w:t>
      </w:r>
    </w:p>
    <w:p>
      <w:pPr>
        <w:pStyle w:val="Normal"/>
        <w:tabs>
          <w:tab w:val="left" w:pos="0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sz w:val="16"/>
          <w:szCs w:val="16"/>
        </w:rPr>
        <w:t xml:space="preserve">Oświadczam, że wypełniłam/em  obowiązki informacyjne przewidziane w art. 13 lub w art 14 RODO 1)wobec osób fizycznych od których dane osobowe bezpośrednio lub pośrednio pozyskałem w celu ubiegania się o udzielenie zamówienia publicznego w niniejszym postępowaniu.** 1)rozporządzenie Parlamentu Europejskiego i Rady (UE) 2016/679 z dnia 27 kwietnia 2016 r. w sprawie ochrony osób fizycznych w związku z przetwarzaniem danych osobowych i w sprawie swobodnego przepływu takich  danych oraz uchylenia dyrektywy 95/46/WE (ogólne rozporządzenie o ochronie danych) (Dz. Urz. UE L 119 z 04.05.2016, str 1). W przypadku gdy wykonawca nie przekazuje danych osobowych innych niż bezpośrednio jego dotyczących lub zachodzi wyłączenie stosowania obowiązku informacyjnego, stosowanie do art 13 ust.4 luz art 14 ust. 5 RODO Wykonawca nie składa oświadczenia  lub wykreśla treść oświadczenia z adnotacją ,, nie dotyczy’’                                                                    </w:t>
      </w:r>
    </w:p>
    <w:p>
      <w:pPr>
        <w:pStyle w:val="Normal"/>
        <w:spacing w:lineRule="atLeast" w:line="20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spacing w:lineRule="atLeast" w:line="20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 xml:space="preserve">data  i  podpis </w:t>
      </w:r>
      <w:r>
        <w:rPr>
          <w:rFonts w:cs="Arial" w:ascii="Arial" w:hAnsi="Arial"/>
          <w:i/>
          <w:sz w:val="18"/>
          <w:szCs w:val="18"/>
        </w:rPr>
        <w:t xml:space="preserve"> Wykonawcy/ pełnomocnika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693" w:footer="1134" w:bottom="218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altName w:val="Times New Roman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1"/>
      </w:pBdr>
      <w:ind w:left="0" w:right="-266" w:hanging="0"/>
      <w:rPr>
        <w:rFonts w:ascii="Arial" w:hAnsi="Arial" w:eastAsia="Arial" w:cs="Arial"/>
        <w:i/>
        <w:i/>
        <w:sz w:val="16"/>
        <w:szCs w:val="16"/>
      </w:rPr>
    </w:pPr>
    <w:r>
      <w:rPr>
        <w:rFonts w:eastAsia="Arial" w:cs="Arial" w:ascii="Arial" w:hAnsi="Arial"/>
        <w:i/>
        <w:sz w:val="16"/>
        <w:szCs w:val="16"/>
      </w:rPr>
      <w:t xml:space="preserve">                     </w:t>
    </w:r>
    <w:r>
      <w:rPr>
        <w:rFonts w:eastAsia="Arial" w:cs="Arial" w:ascii="Arial" w:hAnsi="Arial"/>
        <w:i/>
        <w:sz w:val="16"/>
        <w:szCs w:val="16"/>
      </w:rPr>
      <w:t xml:space="preserve">Projekt współfinansowany z Regionalnego Programu Operacyjnego Województwa Mazowieckiego 2014-2020 </w:t>
    </w:r>
  </w:p>
  <w:p>
    <w:pPr>
      <w:pStyle w:val="Normal"/>
      <w:pBdr>
        <w:top w:val="single" w:sz="4" w:space="1" w:color="000001"/>
      </w:pBdr>
      <w:ind w:left="0" w:right="-266" w:hanging="0"/>
      <w:rPr/>
    </w:pPr>
    <w:r>
      <w:rPr>
        <w:rFonts w:eastAsia="Arial" w:cs="Arial" w:ascii="Arial" w:hAnsi="Arial"/>
        <w:i/>
        <w:sz w:val="16"/>
        <w:szCs w:val="16"/>
      </w:rPr>
      <w:t xml:space="preserve">                                                                                 </w:t>
    </w:r>
    <w:r>
      <w:rPr>
        <w:rFonts w:eastAsia="Arial" w:cs="Arial" w:ascii="Arial" w:hAnsi="Arial"/>
        <w:i/>
        <w:sz w:val="16"/>
        <w:szCs w:val="16"/>
      </w:rPr>
      <w:t xml:space="preserve">Priorytet VIII Rozwój Rynku Pracy </w:t>
    </w:r>
  </w:p>
  <w:p>
    <w:pPr>
      <w:pStyle w:val="Normal"/>
      <w:pBdr>
        <w:top w:val="single" w:sz="4" w:space="1" w:color="000001"/>
      </w:pBdr>
      <w:ind w:left="0" w:right="-266" w:hanging="0"/>
      <w:rPr/>
    </w:pPr>
    <w:r>
      <w:rPr>
        <w:rFonts w:eastAsia="Arial" w:cs="Arial" w:ascii="Arial" w:hAnsi="Arial"/>
        <w:i/>
        <w:sz w:val="16"/>
        <w:szCs w:val="16"/>
      </w:rPr>
      <w:t xml:space="preserve">                       </w:t>
    </w:r>
    <w:r>
      <w:rPr>
        <w:rFonts w:eastAsia="Arial" w:cs="Arial" w:ascii="Arial" w:hAnsi="Arial"/>
        <w:i/>
        <w:sz w:val="16"/>
        <w:szCs w:val="16"/>
      </w:rPr>
      <w:t>Działanie 8.3 Ułatwianie powrotu do aktywności zawodowej osób sprawujących opiekę nad dziećmi do lat 3</w:t>
    </w:r>
  </w:p>
  <w:p>
    <w:pPr>
      <w:pStyle w:val="Normal"/>
      <w:pBdr>
        <w:top w:val="single" w:sz="4" w:space="1" w:color="000001"/>
      </w:pBdr>
      <w:ind w:left="0" w:right="-266" w:hanging="0"/>
      <w:rPr/>
    </w:pPr>
    <w:r>
      <w:rPr>
        <w:rFonts w:eastAsia="Arial" w:cs="Arial" w:ascii="Arial" w:hAnsi="Arial"/>
        <w:i/>
        <w:sz w:val="16"/>
        <w:szCs w:val="16"/>
      </w:rPr>
      <w:t xml:space="preserve">                                                          </w:t>
    </w:r>
    <w:r>
      <w:rPr>
        <w:rFonts w:eastAsia="Arial" w:cs="Arial" w:ascii="Arial" w:hAnsi="Arial"/>
        <w:i/>
        <w:sz w:val="16"/>
        <w:szCs w:val="16"/>
      </w:rPr>
      <w:t xml:space="preserve">Poddziałanie 8.3.1 Ułatwianie powrotu do aktywności zawodowej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jc w:val="both"/>
      <w:textAlignment w:val="baseline"/>
      <w:outlineLvl w:val="0"/>
    </w:pPr>
    <w:rPr>
      <w:szCs w:val="20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tableau">
    <w:name w:val="normal_tableau"/>
    <w:basedOn w:val="Normal"/>
    <w:qFormat/>
    <w:pPr>
      <w:spacing w:before="120" w:after="120"/>
      <w:jc w:val="both"/>
    </w:pPr>
    <w:rPr>
      <w:rFonts w:ascii="Optima;Times New Roman" w:hAnsi="Optima;Times New Roman" w:cs="Optima;Times New Roman"/>
      <w:sz w:val="22"/>
      <w:szCs w:val="22"/>
      <w:lang w:val="en-GB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LibreOffice/6.0.1.1$Windows_x86 LibreOffice_project/60bfb1526849283ce2491346ed2aa51c465abfe6</Application>
  <Pages>1</Pages>
  <Words>471</Words>
  <Characters>3293</Characters>
  <CharactersWithSpaces>4347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2018-10-24T13:49:34Z</dcterms:created>
  <dc:creator/>
  <dc:description/>
  <dc:language>pl-PL</dc:language>
  <cp:lastModifiedBy/>
  <dcterms:modified xsi:type="dcterms:W3CDTF">2018-10-26T09:46:16Z</dcterms:modified>
  <cp:revision>7</cp:revision>
  <dc:subject/>
  <dc:title/>
</cp:coreProperties>
</file>