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76" w:rsidRDefault="008D2976">
      <w:pPr>
        <w:rPr>
          <w:sz w:val="28"/>
          <w:szCs w:val="28"/>
        </w:rPr>
      </w:pPr>
      <w:bookmarkStart w:id="0" w:name="_GoBack"/>
      <w:bookmarkEnd w:id="0"/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</w:t>
      </w:r>
      <w:r w:rsidR="00C74B71">
        <w:rPr>
          <w:sz w:val="28"/>
          <w:szCs w:val="28"/>
        </w:rPr>
        <w:t xml:space="preserve">............................ </w:t>
      </w:r>
      <w:r w:rsidR="00C74B71">
        <w:rPr>
          <w:sz w:val="28"/>
          <w:szCs w:val="28"/>
        </w:rPr>
        <w:tab/>
      </w:r>
      <w:r w:rsidR="00C74B71">
        <w:rPr>
          <w:sz w:val="28"/>
          <w:szCs w:val="28"/>
        </w:rPr>
        <w:tab/>
      </w:r>
      <w:r>
        <w:rPr>
          <w:sz w:val="28"/>
          <w:szCs w:val="28"/>
        </w:rPr>
        <w:tab/>
        <w:t>Przasnysz, dn. …...........</w:t>
      </w:r>
    </w:p>
    <w:p w:rsidR="008D2976" w:rsidRDefault="00AF4C60">
      <w:pPr>
        <w:rPr>
          <w:sz w:val="21"/>
          <w:szCs w:val="21"/>
        </w:rPr>
      </w:pPr>
      <w:r>
        <w:rPr>
          <w:sz w:val="21"/>
          <w:szCs w:val="21"/>
        </w:rPr>
        <w:t xml:space="preserve">             (imię i nazwisko wnioskodawcy)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(miejscowość, data)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</w:t>
      </w:r>
    </w:p>
    <w:p w:rsidR="008D2976" w:rsidRDefault="00AF4C60">
      <w:r>
        <w:t xml:space="preserve">     (adres zamieszkania, kod pocztowy)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</w:t>
      </w:r>
    </w:p>
    <w:p w:rsidR="00C74B71" w:rsidRDefault="00C74B71">
      <w:pPr>
        <w:rPr>
          <w:sz w:val="28"/>
          <w:szCs w:val="28"/>
        </w:rPr>
      </w:pPr>
      <w:r>
        <w:rPr>
          <w:sz w:val="28"/>
          <w:szCs w:val="28"/>
        </w:rPr>
        <w:t>nr tel.do kontaktu……………………</w:t>
      </w:r>
    </w:p>
    <w:p w:rsidR="008D2976" w:rsidRDefault="008D2976">
      <w:pPr>
        <w:rPr>
          <w:sz w:val="28"/>
          <w:szCs w:val="28"/>
        </w:rPr>
      </w:pPr>
    </w:p>
    <w:p w:rsidR="008D2976" w:rsidRDefault="008D2976">
      <w:pPr>
        <w:rPr>
          <w:sz w:val="28"/>
          <w:szCs w:val="28"/>
        </w:rPr>
      </w:pPr>
    </w:p>
    <w:p w:rsidR="008D2976" w:rsidRDefault="00AF4C60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MIEJSKA KOMISJA ROZWIĄZYWANIA</w:t>
      </w:r>
    </w:p>
    <w:p w:rsidR="008D2976" w:rsidRDefault="00AF4C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PROBLEMÓW ALKOHOLOWYCH </w:t>
      </w:r>
    </w:p>
    <w:p w:rsidR="008D2976" w:rsidRDefault="00AF4C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 PRZASNYSZU</w:t>
      </w:r>
    </w:p>
    <w:p w:rsidR="008D2976" w:rsidRDefault="00AF4C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UL. JANA KILIŃSKIEGO 2</w:t>
      </w:r>
    </w:p>
    <w:p w:rsidR="008D2976" w:rsidRDefault="008D2976">
      <w:pPr>
        <w:rPr>
          <w:b/>
          <w:bCs/>
          <w:sz w:val="12"/>
          <w:szCs w:val="12"/>
        </w:rPr>
      </w:pPr>
    </w:p>
    <w:p w:rsidR="008D2976" w:rsidRDefault="008D2976">
      <w:pPr>
        <w:rPr>
          <w:b/>
          <w:bCs/>
          <w:sz w:val="32"/>
          <w:szCs w:val="32"/>
        </w:rPr>
      </w:pPr>
    </w:p>
    <w:p w:rsidR="008D2976" w:rsidRDefault="008D2976">
      <w:pPr>
        <w:rPr>
          <w:b/>
          <w:bCs/>
          <w:sz w:val="32"/>
          <w:szCs w:val="32"/>
        </w:rPr>
      </w:pPr>
    </w:p>
    <w:p w:rsidR="008D2976" w:rsidRDefault="00AF4C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N I O S E K</w:t>
      </w:r>
    </w:p>
    <w:p w:rsidR="008D2976" w:rsidRDefault="008D2976">
      <w:pPr>
        <w:rPr>
          <w:sz w:val="28"/>
          <w:szCs w:val="28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ab/>
        <w:t>Zwracam się z prośbą o objęcie leczeniem odwykowym Pana/Pani: 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…..........................................................urodzonego (ej) dnia …............................….......</w:t>
      </w:r>
    </w:p>
    <w:p w:rsidR="008D2976" w:rsidRDefault="008D2976">
      <w:pPr>
        <w:rPr>
          <w:sz w:val="21"/>
          <w:szCs w:val="21"/>
        </w:rPr>
      </w:pPr>
    </w:p>
    <w:p w:rsidR="008D6DA2" w:rsidRDefault="00AF4C60">
      <w:pPr>
        <w:rPr>
          <w:sz w:val="28"/>
          <w:szCs w:val="28"/>
        </w:rPr>
      </w:pPr>
      <w:r>
        <w:rPr>
          <w:sz w:val="28"/>
          <w:szCs w:val="28"/>
        </w:rPr>
        <w:t xml:space="preserve">w …....................................... , </w:t>
      </w:r>
      <w:r w:rsidR="008D6DA2">
        <w:rPr>
          <w:sz w:val="28"/>
          <w:szCs w:val="28"/>
        </w:rPr>
        <w:t>im. rodziców……………………………......................</w:t>
      </w:r>
    </w:p>
    <w:p w:rsidR="008D6DA2" w:rsidRDefault="008D6DA2">
      <w:pPr>
        <w:rPr>
          <w:sz w:val="28"/>
          <w:szCs w:val="28"/>
        </w:rPr>
      </w:pPr>
    </w:p>
    <w:p w:rsidR="008D6DA2" w:rsidRDefault="008D6DA2">
      <w:pPr>
        <w:rPr>
          <w:sz w:val="28"/>
          <w:szCs w:val="28"/>
        </w:rPr>
      </w:pPr>
      <w:r>
        <w:rPr>
          <w:sz w:val="28"/>
          <w:szCs w:val="28"/>
        </w:rPr>
        <w:t xml:space="preserve"> Pesel:…………………………</w:t>
      </w:r>
      <w:r w:rsidR="00C74B71">
        <w:rPr>
          <w:sz w:val="28"/>
          <w:szCs w:val="28"/>
        </w:rPr>
        <w:t xml:space="preserve">, </w:t>
      </w:r>
      <w:r>
        <w:rPr>
          <w:sz w:val="28"/>
          <w:szCs w:val="28"/>
        </w:rPr>
        <w:t>dow. osob (seria,nr)……………………</w:t>
      </w:r>
      <w:r w:rsidR="00AF4C60">
        <w:rPr>
          <w:sz w:val="28"/>
          <w:szCs w:val="28"/>
        </w:rPr>
        <w:t xml:space="preserve">zamieszkałego </w:t>
      </w:r>
    </w:p>
    <w:p w:rsidR="008D6DA2" w:rsidRDefault="008D6DA2">
      <w:pPr>
        <w:rPr>
          <w:sz w:val="28"/>
          <w:szCs w:val="28"/>
        </w:rPr>
      </w:pPr>
    </w:p>
    <w:p w:rsidR="008D2976" w:rsidRPr="008D6DA2" w:rsidRDefault="00AF4C60">
      <w:pPr>
        <w:rPr>
          <w:sz w:val="28"/>
          <w:szCs w:val="28"/>
        </w:rPr>
      </w:pPr>
      <w:r>
        <w:rPr>
          <w:sz w:val="28"/>
          <w:szCs w:val="28"/>
        </w:rPr>
        <w:t>(ej) w  Przasnyszu przy ulicy  …............</w:t>
      </w:r>
      <w:r w:rsidR="008D6DA2">
        <w:rPr>
          <w:sz w:val="28"/>
          <w:szCs w:val="28"/>
        </w:rPr>
        <w:t>.................................................nr......................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8D6DA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F4C60">
        <w:rPr>
          <w:sz w:val="28"/>
          <w:szCs w:val="28"/>
        </w:rPr>
        <w:t>rośbę swoją motywuję .…..............................................................................................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/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8"/>
          <w:szCs w:val="28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12"/>
          <w:szCs w:val="12"/>
        </w:rPr>
      </w:pP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12"/>
          <w:szCs w:val="12"/>
        </w:rPr>
      </w:pPr>
    </w:p>
    <w:p w:rsidR="008D2976" w:rsidRDefault="008D2976">
      <w:pPr>
        <w:rPr>
          <w:sz w:val="12"/>
          <w:szCs w:val="12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/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AF4C60">
      <w:pPr>
        <w:rPr>
          <w:sz w:val="21"/>
          <w:szCs w:val="21"/>
        </w:rPr>
      </w:pPr>
      <w:r>
        <w:rPr>
          <w:sz w:val="21"/>
          <w:szCs w:val="21"/>
        </w:rPr>
        <w:t>.</w:t>
      </w: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</w:t>
      </w:r>
    </w:p>
    <w:p w:rsidR="008D2976" w:rsidRDefault="008D2976"/>
    <w:p w:rsidR="008D2976" w:rsidRDefault="00AF4C60">
      <w:r>
        <w:rPr>
          <w:sz w:val="21"/>
        </w:rPr>
        <w:t xml:space="preserve">(opis sytuacji spowodowanej nadużywaniem przez daną osobę alkoholu – </w:t>
      </w:r>
      <w:r>
        <w:rPr>
          <w:sz w:val="21"/>
          <w:u w:val="single"/>
        </w:rPr>
        <w:t>atmosfera w domu, zachowanie osoby i problemy z tego wynikające, interwencje Policji, pobyty w Izbie Wytrzeźwień</w:t>
      </w:r>
      <w:r>
        <w:rPr>
          <w:sz w:val="21"/>
        </w:rPr>
        <w:t>)</w:t>
      </w:r>
      <w:r>
        <w:t xml:space="preserve"> </w:t>
      </w:r>
    </w:p>
    <w:p w:rsidR="008D2976" w:rsidRDefault="008D2976">
      <w:pPr>
        <w:rPr>
          <w:sz w:val="16"/>
          <w:szCs w:val="16"/>
        </w:rPr>
      </w:pPr>
    </w:p>
    <w:p w:rsidR="008D2976" w:rsidRDefault="008D2976">
      <w:pPr>
        <w:rPr>
          <w:sz w:val="21"/>
          <w:szCs w:val="21"/>
        </w:rPr>
      </w:pPr>
    </w:p>
    <w:p w:rsidR="008D2976" w:rsidRDefault="008D2976">
      <w:pPr>
        <w:rPr>
          <w:sz w:val="21"/>
          <w:szCs w:val="21"/>
        </w:rPr>
      </w:pP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</w:t>
      </w:r>
    </w:p>
    <w:p w:rsidR="008D2976" w:rsidRDefault="00AF4C60">
      <w:pPr>
        <w:rPr>
          <w:sz w:val="21"/>
          <w:szCs w:val="21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1"/>
          <w:szCs w:val="21"/>
        </w:rPr>
        <w:t>(podpis osoby składającej wniosek)</w:t>
      </w:r>
    </w:p>
    <w:p w:rsidR="008D2976" w:rsidRDefault="008D2976">
      <w:pPr>
        <w:rPr>
          <w:sz w:val="21"/>
          <w:szCs w:val="21"/>
        </w:rPr>
      </w:pPr>
    </w:p>
    <w:p w:rsidR="008D2976" w:rsidRDefault="00AF4C6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Podstawę prawną zobowiązania do leczenia odwykowego stanowią artykuły od 24 do 36 ustawy z dnia 26 października 1982 roku o wychowaniu w trzeźwości i przeciwdziałaniu alkoholizmowi, tekst jednolity (Dz. U. z 20</w:t>
      </w:r>
      <w:r w:rsidR="008D6DA2">
        <w:rPr>
          <w:b/>
          <w:bCs/>
          <w:sz w:val="20"/>
          <w:szCs w:val="20"/>
        </w:rPr>
        <w:t>16</w:t>
      </w:r>
      <w:r>
        <w:rPr>
          <w:b/>
          <w:bCs/>
          <w:sz w:val="20"/>
          <w:szCs w:val="20"/>
        </w:rPr>
        <w:t xml:space="preserve"> roku,  poz. 4</w:t>
      </w:r>
      <w:r w:rsidR="008D6DA2">
        <w:rPr>
          <w:b/>
          <w:bCs/>
          <w:sz w:val="20"/>
          <w:szCs w:val="20"/>
        </w:rPr>
        <w:t xml:space="preserve">87 ze </w:t>
      </w:r>
      <w:r>
        <w:rPr>
          <w:b/>
          <w:bCs/>
          <w:sz w:val="20"/>
          <w:szCs w:val="20"/>
        </w:rPr>
        <w:t xml:space="preserve"> zm.).</w:t>
      </w:r>
    </w:p>
    <w:p w:rsidR="008D2976" w:rsidRDefault="008D2976">
      <w:pPr>
        <w:jc w:val="both"/>
        <w:rPr>
          <w:sz w:val="19"/>
          <w:szCs w:val="20"/>
        </w:rPr>
      </w:pPr>
    </w:p>
    <w:p w:rsidR="008D2976" w:rsidRDefault="00AF4C60">
      <w:pPr>
        <w:jc w:val="both"/>
        <w:rPr>
          <w:sz w:val="19"/>
          <w:szCs w:val="20"/>
        </w:rPr>
      </w:pPr>
      <w:r>
        <w:rPr>
          <w:sz w:val="19"/>
          <w:szCs w:val="20"/>
        </w:rPr>
        <w:t xml:space="preserve">Powyższą procedurę wdraża się wobec osób </w:t>
      </w:r>
      <w:r w:rsidR="00491D4D">
        <w:rPr>
          <w:sz w:val="19"/>
          <w:szCs w:val="20"/>
        </w:rPr>
        <w:t xml:space="preserve">, </w:t>
      </w:r>
      <w:r>
        <w:rPr>
          <w:sz w:val="19"/>
          <w:szCs w:val="20"/>
        </w:rPr>
        <w:t>które w</w:t>
      </w:r>
      <w:r w:rsidR="00491D4D">
        <w:rPr>
          <w:sz w:val="19"/>
          <w:szCs w:val="20"/>
        </w:rPr>
        <w:t xml:space="preserve">  </w:t>
      </w:r>
      <w:r>
        <w:rPr>
          <w:sz w:val="19"/>
          <w:szCs w:val="20"/>
        </w:rPr>
        <w:t xml:space="preserve">związku z nadużywaniem alkoholu powodują rozkład życia rodzinnego, demoralizację małoletnich, uchylają się od pracy albo systematycznie zakłócają spokój lub porządek publiczny”. </w:t>
      </w:r>
    </w:p>
    <w:p w:rsidR="008D2976" w:rsidRDefault="008D2976">
      <w:pPr>
        <w:jc w:val="both"/>
        <w:rPr>
          <w:sz w:val="19"/>
          <w:szCs w:val="20"/>
        </w:rPr>
      </w:pPr>
    </w:p>
    <w:p w:rsidR="008D2976" w:rsidRDefault="00AF4C60">
      <w:pP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Zobowiązanie nie ma charakteru przymusu prawnego.</w:t>
      </w:r>
      <w:r>
        <w:rPr>
          <w:sz w:val="19"/>
          <w:szCs w:val="20"/>
        </w:rPr>
        <w:t xml:space="preserve"> Przymus stosowany jest:</w:t>
      </w:r>
    </w:p>
    <w:p w:rsidR="008D2976" w:rsidRDefault="00AF4C60">
      <w:pPr>
        <w:numPr>
          <w:ilvl w:val="0"/>
          <w:numId w:val="1"/>
        </w:numPr>
        <w:tabs>
          <w:tab w:val="left" w:pos="280"/>
        </w:tabs>
        <w:ind w:left="260" w:hanging="260"/>
        <w:jc w:val="both"/>
        <w:rPr>
          <w:sz w:val="19"/>
          <w:szCs w:val="20"/>
        </w:rPr>
      </w:pPr>
      <w:r>
        <w:rPr>
          <w:sz w:val="19"/>
          <w:szCs w:val="20"/>
        </w:rPr>
        <w:t>w momencie doprowadzenia przez funkcjonariuszy Policji osoby uzależnionej od alkoholu na badanie przez biegłego psychiatrę i psychologa</w:t>
      </w:r>
    </w:p>
    <w:p w:rsidR="008D2976" w:rsidRDefault="00AF4C60">
      <w:pPr>
        <w:numPr>
          <w:ilvl w:val="0"/>
          <w:numId w:val="1"/>
        </w:numPr>
        <w:tabs>
          <w:tab w:val="left" w:pos="280"/>
        </w:tabs>
        <w:ind w:left="260" w:hanging="260"/>
        <w:jc w:val="both"/>
        <w:rPr>
          <w:sz w:val="19"/>
          <w:szCs w:val="20"/>
        </w:rPr>
      </w:pPr>
      <w:r>
        <w:rPr>
          <w:sz w:val="19"/>
          <w:szCs w:val="20"/>
        </w:rPr>
        <w:t>w momencie doprowadzenia przez funkcjonariuszy Policji do zakładu lecznictwa na podjęcie kuracji (nie ma jednak możliwości prawnych ani organizacyjnych zatrzymania pacjenta w zakładzie lecznictwa odwykowego wbrew jego woli).</w:t>
      </w:r>
    </w:p>
    <w:p w:rsidR="008D2976" w:rsidRDefault="008D2976">
      <w:pPr>
        <w:jc w:val="both"/>
        <w:rPr>
          <w:sz w:val="19"/>
          <w:szCs w:val="20"/>
        </w:rPr>
      </w:pPr>
    </w:p>
    <w:p w:rsidR="008D2976" w:rsidRDefault="00AF4C60">
      <w:pPr>
        <w:jc w:val="both"/>
        <w:rPr>
          <w:sz w:val="19"/>
          <w:szCs w:val="21"/>
        </w:rPr>
      </w:pPr>
      <w:r>
        <w:rPr>
          <w:sz w:val="19"/>
          <w:szCs w:val="21"/>
        </w:rPr>
        <w:t>W przypadku, gdy uczestnik postępowania wyraża zgodę na podjęcie dobrowolnego leczenia odwykowego postępowanie może zostać zawieszone.</w:t>
      </w:r>
    </w:p>
    <w:p w:rsidR="008D2976" w:rsidRDefault="008D2976">
      <w:pPr>
        <w:jc w:val="both"/>
        <w:rPr>
          <w:sz w:val="19"/>
          <w:szCs w:val="21"/>
        </w:rPr>
      </w:pPr>
    </w:p>
    <w:p w:rsidR="008D2976" w:rsidRDefault="00AF4C60">
      <w:pPr>
        <w:jc w:val="both"/>
        <w:rPr>
          <w:sz w:val="19"/>
          <w:szCs w:val="20"/>
        </w:rPr>
      </w:pPr>
      <w:r>
        <w:rPr>
          <w:sz w:val="19"/>
          <w:szCs w:val="21"/>
        </w:rPr>
        <w:t xml:space="preserve">Dane osobowe będą przetwarzane przez Urząd Miasta Przasnysz na podstawie ustawy z dnia 26 października 1982 roku o  </w:t>
      </w:r>
      <w:r>
        <w:rPr>
          <w:sz w:val="19"/>
          <w:szCs w:val="20"/>
        </w:rPr>
        <w:t>wychowaniu w trzeźwości i przeciwdziałaniu alkoholizmowi, tekst jednolity (Dz. U. z 20</w:t>
      </w:r>
      <w:r w:rsidR="00C74B71">
        <w:rPr>
          <w:sz w:val="19"/>
          <w:szCs w:val="20"/>
        </w:rPr>
        <w:t>16</w:t>
      </w:r>
      <w:r>
        <w:rPr>
          <w:sz w:val="19"/>
          <w:szCs w:val="20"/>
        </w:rPr>
        <w:t xml:space="preserve"> roku,  poz. 4</w:t>
      </w:r>
      <w:r w:rsidR="00C74B71">
        <w:rPr>
          <w:sz w:val="19"/>
          <w:szCs w:val="20"/>
        </w:rPr>
        <w:t>8</w:t>
      </w:r>
      <w:r>
        <w:rPr>
          <w:sz w:val="19"/>
          <w:szCs w:val="20"/>
        </w:rPr>
        <w:t>7 z</w:t>
      </w:r>
      <w:r w:rsidR="00C74B71">
        <w:rPr>
          <w:sz w:val="19"/>
          <w:szCs w:val="20"/>
        </w:rPr>
        <w:t>e</w:t>
      </w:r>
      <w:r>
        <w:rPr>
          <w:sz w:val="19"/>
          <w:szCs w:val="20"/>
        </w:rPr>
        <w:t xml:space="preserve">n. zm.) oraz zgodnie z ustawą z dnia 29 sierpnia 1997 roku o ochronie danych osobowych (Dz. U. </w:t>
      </w:r>
      <w:r w:rsidR="00C74B71">
        <w:rPr>
          <w:sz w:val="19"/>
          <w:szCs w:val="20"/>
        </w:rPr>
        <w:t>2016r</w:t>
      </w:r>
      <w:r>
        <w:rPr>
          <w:sz w:val="19"/>
          <w:szCs w:val="20"/>
        </w:rPr>
        <w:t>, poz. 92</w:t>
      </w:r>
      <w:r w:rsidR="00C74B71">
        <w:rPr>
          <w:sz w:val="19"/>
          <w:szCs w:val="20"/>
        </w:rPr>
        <w:t>2</w:t>
      </w:r>
      <w:r>
        <w:rPr>
          <w:sz w:val="19"/>
          <w:szCs w:val="20"/>
        </w:rPr>
        <w:t>)</w:t>
      </w:r>
    </w:p>
    <w:p w:rsidR="008D2976" w:rsidRDefault="008D2976">
      <w:pPr>
        <w:jc w:val="both"/>
        <w:rPr>
          <w:sz w:val="19"/>
          <w:szCs w:val="20"/>
        </w:rPr>
      </w:pPr>
    </w:p>
    <w:p w:rsidR="008D2976" w:rsidRDefault="00AF4C60">
      <w:pPr>
        <w:jc w:val="both"/>
        <w:rPr>
          <w:sz w:val="19"/>
          <w:szCs w:val="20"/>
        </w:rPr>
      </w:pPr>
      <w:r>
        <w:rPr>
          <w:sz w:val="19"/>
          <w:szCs w:val="20"/>
        </w:rPr>
        <w:t>Wnioskodawca oraz inne osoby ujęte we wniosku mają prawo dostępu do treści swoich danych oraz ich poprawiania. Podanie danych jest dobrowolne, lecz niezbędne w celu rozpatrzenia wniosku. Dane nie będą udostępniane odbiorcom danych w rozumieniu art. 6 ustawy o ochronie danych osobowych.</w:t>
      </w:r>
    </w:p>
    <w:p w:rsidR="00AF4C60" w:rsidRDefault="00AF4C60">
      <w:pPr>
        <w:jc w:val="both"/>
        <w:rPr>
          <w:sz w:val="19"/>
          <w:szCs w:val="20"/>
        </w:rPr>
      </w:pPr>
      <w:r>
        <w:rPr>
          <w:sz w:val="19"/>
          <w:szCs w:val="20"/>
        </w:rPr>
        <w:t>Informujemy, iż w przypadku podejrzenia o popełnieniu przestępstwa z użyciem przemocy wobec członków rodziny, Komisja zobowiązana jest niezwłocznie zawiadomić o tym Policję lub Prokuratora (art. 12 ustawy z dnia 29 lipca 2005 roku o przeciwdziałaniu przemocy w rodzinie Dz. U</w:t>
      </w:r>
      <w:r w:rsidR="00C4274A">
        <w:rPr>
          <w:sz w:val="19"/>
          <w:szCs w:val="20"/>
        </w:rPr>
        <w:t xml:space="preserve"> z 2015 roku poz.1390 ze</w:t>
      </w:r>
      <w:r>
        <w:rPr>
          <w:sz w:val="19"/>
          <w:szCs w:val="20"/>
        </w:rPr>
        <w:t xml:space="preserve">. zm.).  </w:t>
      </w:r>
    </w:p>
    <w:sectPr w:rsidR="00AF4C60" w:rsidSect="008D297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A2"/>
    <w:rsid w:val="002C5D74"/>
    <w:rsid w:val="003658A2"/>
    <w:rsid w:val="00466C5D"/>
    <w:rsid w:val="00491D4D"/>
    <w:rsid w:val="008D2976"/>
    <w:rsid w:val="008D6DA2"/>
    <w:rsid w:val="00AF4C60"/>
    <w:rsid w:val="00C4274A"/>
    <w:rsid w:val="00C74B71"/>
    <w:rsid w:val="00CD6A3F"/>
    <w:rsid w:val="00D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7772B9-265A-4AB1-B41F-0BA59901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97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2976"/>
    <w:rPr>
      <w:rFonts w:ascii="Symbol" w:hAnsi="Symbol" w:cs="OpenSymbol"/>
    </w:rPr>
  </w:style>
  <w:style w:type="character" w:customStyle="1" w:styleId="WW8Num1z1">
    <w:name w:val="WW8Num1z1"/>
    <w:rsid w:val="008D2976"/>
    <w:rPr>
      <w:rFonts w:ascii="OpenSymbol" w:hAnsi="OpenSymbol" w:cs="OpenSymbol"/>
    </w:rPr>
  </w:style>
  <w:style w:type="character" w:customStyle="1" w:styleId="Absatz-Standardschriftart">
    <w:name w:val="Absatz-Standardschriftart"/>
    <w:rsid w:val="008D2976"/>
  </w:style>
  <w:style w:type="character" w:customStyle="1" w:styleId="Symbolewypunktowania">
    <w:name w:val="Symbole wypunktowania"/>
    <w:rsid w:val="008D297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D2976"/>
  </w:style>
  <w:style w:type="paragraph" w:customStyle="1" w:styleId="Nagwek1">
    <w:name w:val="Nagłówek1"/>
    <w:basedOn w:val="Normalny"/>
    <w:next w:val="Tekstpodstawowy"/>
    <w:rsid w:val="008D29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2976"/>
    <w:pPr>
      <w:spacing w:after="120"/>
    </w:pPr>
  </w:style>
  <w:style w:type="paragraph" w:styleId="Lista">
    <w:name w:val="List"/>
    <w:basedOn w:val="Tekstpodstawowy"/>
    <w:rsid w:val="008D2976"/>
    <w:rPr>
      <w:rFonts w:cs="Tahoma"/>
    </w:rPr>
  </w:style>
  <w:style w:type="paragraph" w:customStyle="1" w:styleId="Podpis1">
    <w:name w:val="Podpis1"/>
    <w:basedOn w:val="Normalny"/>
    <w:rsid w:val="008D29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297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8D297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8D29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Dabrowska</dc:creator>
  <cp:lastModifiedBy>Administrator</cp:lastModifiedBy>
  <cp:revision>2</cp:revision>
  <cp:lastPrinted>2011-01-20T07:17:00Z</cp:lastPrinted>
  <dcterms:created xsi:type="dcterms:W3CDTF">2017-03-17T07:43:00Z</dcterms:created>
  <dcterms:modified xsi:type="dcterms:W3CDTF">2017-03-17T07:43:00Z</dcterms:modified>
</cp:coreProperties>
</file>