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8B" w:rsidRDefault="0047328B" w:rsidP="00111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28B" w:rsidRDefault="0047328B" w:rsidP="00111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28B" w:rsidRPr="009A24CF" w:rsidRDefault="0047328B" w:rsidP="00111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A24C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47328B" w:rsidRPr="009A24CF" w:rsidRDefault="0047328B" w:rsidP="00111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A24CF">
        <w:rPr>
          <w:rFonts w:ascii="Times New Roman" w:hAnsi="Times New Roman"/>
          <w:sz w:val="24"/>
          <w:szCs w:val="24"/>
        </w:rPr>
        <w:t xml:space="preserve">do Zarządzenia Nr </w:t>
      </w:r>
      <w:r>
        <w:rPr>
          <w:rFonts w:ascii="Times New Roman" w:hAnsi="Times New Roman"/>
          <w:sz w:val="24"/>
          <w:szCs w:val="24"/>
        </w:rPr>
        <w:t>78</w:t>
      </w:r>
      <w:r w:rsidRPr="009A24CF">
        <w:rPr>
          <w:rFonts w:ascii="Times New Roman" w:hAnsi="Times New Roman"/>
          <w:sz w:val="24"/>
          <w:szCs w:val="24"/>
        </w:rPr>
        <w:t>/2015</w:t>
      </w:r>
    </w:p>
    <w:p w:rsidR="0047328B" w:rsidRPr="009A24CF" w:rsidRDefault="0047328B" w:rsidP="00111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A24CF">
        <w:rPr>
          <w:rFonts w:ascii="Times New Roman" w:hAnsi="Times New Roman"/>
          <w:sz w:val="24"/>
          <w:szCs w:val="24"/>
        </w:rPr>
        <w:t xml:space="preserve">Burmistrza Przasnysza </w:t>
      </w:r>
    </w:p>
    <w:p w:rsidR="0047328B" w:rsidRPr="009A24CF" w:rsidRDefault="0047328B" w:rsidP="001112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A24C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24</w:t>
      </w:r>
      <w:r w:rsidRPr="009A24CF">
        <w:rPr>
          <w:rFonts w:ascii="Times New Roman" w:hAnsi="Times New Roman"/>
          <w:sz w:val="24"/>
          <w:szCs w:val="24"/>
        </w:rPr>
        <w:t xml:space="preserve"> czerwca 2015 r.</w:t>
      </w:r>
    </w:p>
    <w:p w:rsidR="0047328B" w:rsidRDefault="0047328B" w:rsidP="00111230">
      <w:pPr>
        <w:jc w:val="center"/>
        <w:rPr>
          <w:rFonts w:ascii="Times New Roman" w:hAnsi="Times New Roman"/>
          <w:b/>
          <w:sz w:val="24"/>
        </w:rPr>
      </w:pPr>
    </w:p>
    <w:p w:rsidR="0047328B" w:rsidRDefault="0047328B" w:rsidP="00E52EB6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47328B" w:rsidRDefault="0047328B" w:rsidP="00E52EB6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47328B" w:rsidRDefault="0047328B" w:rsidP="00E52EB6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47328B" w:rsidRDefault="0047328B" w:rsidP="00E52EB6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47328B" w:rsidRPr="00E04D30" w:rsidRDefault="0047328B" w:rsidP="00E52EB6">
      <w:pPr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47328B" w:rsidRPr="00E04D30" w:rsidRDefault="0047328B" w:rsidP="00E52EB6">
      <w:pPr>
        <w:spacing w:after="480" w:line="240" w:lineRule="auto"/>
        <w:jc w:val="center"/>
        <w:rPr>
          <w:rFonts w:ascii="Times New Roman" w:hAnsi="Times New Roman"/>
          <w:b/>
          <w:sz w:val="36"/>
        </w:rPr>
      </w:pPr>
      <w:r w:rsidRPr="00E04D30">
        <w:rPr>
          <w:rFonts w:ascii="Times New Roman" w:hAnsi="Times New Roman"/>
          <w:b/>
          <w:sz w:val="40"/>
        </w:rPr>
        <w:t xml:space="preserve">Zasady współpracy Miasta Przasnysz </w:t>
      </w:r>
      <w:r w:rsidRPr="00E04D30">
        <w:rPr>
          <w:rFonts w:ascii="Times New Roman" w:hAnsi="Times New Roman"/>
          <w:b/>
          <w:sz w:val="40"/>
        </w:rPr>
        <w:br/>
        <w:t xml:space="preserve">z organizacjami pozarządowymi </w:t>
      </w:r>
      <w:r w:rsidRPr="00E04D30">
        <w:rPr>
          <w:rFonts w:ascii="Times New Roman" w:hAnsi="Times New Roman"/>
          <w:b/>
          <w:sz w:val="40"/>
        </w:rPr>
        <w:br/>
        <w:t xml:space="preserve">realizującymi zadania publiczne </w:t>
      </w:r>
      <w:r w:rsidRPr="00E04D30">
        <w:rPr>
          <w:rFonts w:ascii="Times New Roman" w:hAnsi="Times New Roman"/>
          <w:b/>
          <w:sz w:val="40"/>
        </w:rPr>
        <w:br/>
        <w:t xml:space="preserve">powierzone lub wspierane przez Miasto Przasnysz </w:t>
      </w:r>
      <w:r w:rsidRPr="00E04D30">
        <w:rPr>
          <w:rFonts w:ascii="Times New Roman" w:hAnsi="Times New Roman"/>
          <w:b/>
          <w:sz w:val="40"/>
        </w:rPr>
        <w:br/>
        <w:t>w formach finansowych i niefinansowych</w:t>
      </w: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  <w:sectPr w:rsidR="0047328B" w:rsidSect="00F724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101" w:gutter="0"/>
          <w:cols w:space="708"/>
          <w:titlePg/>
          <w:docGrid w:linePitch="360"/>
        </w:sectPr>
      </w:pP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7328B" w:rsidRPr="00AE0D3B" w:rsidRDefault="0047328B" w:rsidP="005F0AAB">
      <w:pPr>
        <w:tabs>
          <w:tab w:val="left" w:pos="2134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47328B" w:rsidRPr="0086314F" w:rsidRDefault="0047328B" w:rsidP="009461A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7328B" w:rsidRDefault="0047328B">
      <w:pPr>
        <w:pStyle w:val="TOCHeading"/>
      </w:pPr>
      <w:r>
        <w:t>Spis treści</w:t>
      </w:r>
    </w:p>
    <w:p w:rsidR="0047328B" w:rsidRPr="005F0AAB" w:rsidRDefault="0047328B" w:rsidP="005F0AAB">
      <w:pPr>
        <w:rPr>
          <w:lang w:eastAsia="pl-PL"/>
        </w:rPr>
      </w:pPr>
    </w:p>
    <w:p w:rsidR="0047328B" w:rsidRDefault="0047328B">
      <w:pPr>
        <w:pStyle w:val="TOC1"/>
        <w:rPr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1200271" w:history="1">
        <w:r w:rsidRPr="007164A0">
          <w:rPr>
            <w:rStyle w:val="Hyperlink"/>
            <w:caps/>
            <w:noProof/>
          </w:rPr>
          <w:t>1.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caps/>
            <w:noProof/>
          </w:rPr>
          <w:t>Zasady wymiany informacji pomiędzy Miastem Przasnysz  i organizacjami pozarządowymi oraz grupami nieformalnymi o podejmowanych działaniach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1"/>
        <w:rPr>
          <w:noProof/>
          <w:lang w:eastAsia="pl-PL"/>
        </w:rPr>
      </w:pPr>
      <w:hyperlink w:anchor="_Toc431200272" w:history="1">
        <w:r w:rsidRPr="007164A0">
          <w:rPr>
            <w:rStyle w:val="Hyperlink"/>
            <w:caps/>
            <w:noProof/>
          </w:rPr>
          <w:t>2.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caps/>
            <w:noProof/>
          </w:rPr>
          <w:t>Zasady wsparcia przez Miasto Przasnysz kampanii informacyjno-promocyjnych organizacji pozarządowych i inicjatyw obywatelskich  z wykorzystaniem narzędzi będących w dyspozycji Miasta Przasnysz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1"/>
        <w:rPr>
          <w:noProof/>
          <w:lang w:eastAsia="pl-PL"/>
        </w:rPr>
      </w:pPr>
      <w:hyperlink w:anchor="_Toc431200273" w:history="1">
        <w:r w:rsidRPr="007164A0">
          <w:rPr>
            <w:rStyle w:val="Hyperlink"/>
            <w:caps/>
            <w:noProof/>
          </w:rPr>
          <w:t>3.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caps/>
            <w:noProof/>
          </w:rPr>
          <w:t>Zasady ogłaszania i przeprowadzania otwartych konkursów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74" w:history="1">
        <w:r w:rsidRPr="007164A0">
          <w:rPr>
            <w:rStyle w:val="Hyperlink"/>
            <w:noProof/>
          </w:rPr>
          <w:t>I.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Tryb ogłaszania konkursów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75" w:history="1">
        <w:r w:rsidRPr="007164A0">
          <w:rPr>
            <w:rStyle w:val="Hyperlink"/>
            <w:noProof/>
          </w:rPr>
          <w:t>II.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Warunki udziału w konkursach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47328B" w:rsidRDefault="0047328B">
      <w:pPr>
        <w:pStyle w:val="TOC2"/>
        <w:rPr>
          <w:noProof/>
          <w:lang w:eastAsia="pl-PL"/>
        </w:rPr>
      </w:pPr>
      <w:hyperlink w:anchor="_Toc431200276" w:history="1">
        <w:r w:rsidRPr="007164A0">
          <w:rPr>
            <w:rStyle w:val="Hyperlink"/>
            <w:noProof/>
          </w:rPr>
          <w:t>III.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Ocena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77" w:history="1">
        <w:r w:rsidRPr="007164A0">
          <w:rPr>
            <w:rStyle w:val="Hyperlink"/>
            <w:noProof/>
          </w:rPr>
          <w:t>IV.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Kryteria oceny formalnej – ramowy wzór Karty Oceny Formalnej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78" w:history="1">
        <w:r w:rsidRPr="007164A0">
          <w:rPr>
            <w:rStyle w:val="Hyperlink"/>
            <w:noProof/>
          </w:rPr>
          <w:t>V.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Kryteria oceny merytorycznej – ramowy wzór Karty Oceny Merytorycznej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79" w:history="1">
        <w:r w:rsidRPr="007164A0">
          <w:rPr>
            <w:rStyle w:val="Hyperlink"/>
            <w:noProof/>
          </w:rPr>
          <w:t>VI.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Tryb ogłaszania wyników otwartych konkursów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1"/>
        <w:rPr>
          <w:noProof/>
          <w:lang w:eastAsia="pl-PL"/>
        </w:rPr>
      </w:pPr>
      <w:hyperlink w:anchor="_Toc431200280" w:history="1">
        <w:r w:rsidRPr="007164A0">
          <w:rPr>
            <w:rStyle w:val="Hyperlink"/>
            <w:rFonts w:ascii="Times New Roman" w:hAnsi="Times New Roman"/>
            <w:noProof/>
          </w:rPr>
          <w:t>4.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caps/>
            <w:noProof/>
          </w:rPr>
          <w:t>Zasady kwalifikowania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1"/>
        <w:rPr>
          <w:noProof/>
          <w:lang w:eastAsia="pl-PL"/>
        </w:rPr>
      </w:pPr>
      <w:hyperlink w:anchor="_Toc431200281" w:history="1">
        <w:r w:rsidRPr="007164A0">
          <w:rPr>
            <w:rStyle w:val="Hyperlink"/>
            <w:noProof/>
          </w:rPr>
          <w:t>5.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ZASADY DOKUMENTOWANIA PRZEBIEGU FINANSOWEGO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1"/>
        <w:rPr>
          <w:noProof/>
          <w:lang w:eastAsia="pl-PL"/>
        </w:rPr>
      </w:pPr>
      <w:hyperlink w:anchor="_Toc431200282" w:history="1">
        <w:r w:rsidRPr="007164A0">
          <w:rPr>
            <w:rStyle w:val="Hyperlink"/>
            <w:noProof/>
          </w:rPr>
          <w:t>6.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ZASADY DOKUMENTOWANIA PRZEBIEGU MERYTORYCZNEGO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1"/>
        <w:rPr>
          <w:noProof/>
          <w:lang w:eastAsia="pl-PL"/>
        </w:rPr>
      </w:pPr>
      <w:hyperlink w:anchor="_Toc431200283" w:history="1">
        <w:r w:rsidRPr="007164A0">
          <w:rPr>
            <w:rStyle w:val="Hyperlink"/>
            <w:caps/>
            <w:noProof/>
          </w:rPr>
          <w:t>7.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caps/>
            <w:noProof/>
          </w:rPr>
          <w:t>Zasady informowania o finansowaniu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1"/>
        <w:rPr>
          <w:noProof/>
          <w:lang w:eastAsia="pl-PL"/>
        </w:rPr>
      </w:pPr>
      <w:hyperlink w:anchor="_Toc431200284" w:history="1">
        <w:r w:rsidRPr="007164A0">
          <w:rPr>
            <w:rStyle w:val="Hyperlink"/>
            <w:caps/>
            <w:noProof/>
          </w:rPr>
          <w:t>8.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caps/>
            <w:noProof/>
          </w:rPr>
          <w:t>Zasady monitoringu, kontroli i oceny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85" w:history="1">
        <w:r w:rsidRPr="007164A0">
          <w:rPr>
            <w:rStyle w:val="Hyperlink"/>
            <w:noProof/>
          </w:rPr>
          <w:t>I.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Monitoring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86" w:history="1">
        <w:r w:rsidRPr="007164A0">
          <w:rPr>
            <w:rStyle w:val="Hyperlink"/>
            <w:noProof/>
          </w:rPr>
          <w:t>II.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Kontrola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87" w:history="1">
        <w:r w:rsidRPr="007164A0">
          <w:rPr>
            <w:rStyle w:val="Hyperlink"/>
            <w:noProof/>
          </w:rPr>
          <w:t>III.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</w:rPr>
          <w:t>Ocena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pPr>
        <w:pStyle w:val="TOC2"/>
        <w:rPr>
          <w:noProof/>
          <w:lang w:eastAsia="pl-PL"/>
        </w:rPr>
      </w:pPr>
      <w:hyperlink w:anchor="_Toc431200288" w:history="1">
        <w:r w:rsidRPr="007164A0">
          <w:rPr>
            <w:rStyle w:val="Hyperlink"/>
            <w:noProof/>
            <w:lang w:eastAsia="pl-PL"/>
          </w:rPr>
          <w:t>IV.</w:t>
        </w:r>
        <w:r>
          <w:rPr>
            <w:noProof/>
            <w:lang w:eastAsia="pl-PL"/>
          </w:rPr>
          <w:tab/>
        </w:r>
        <w:r w:rsidRPr="007164A0">
          <w:rPr>
            <w:rStyle w:val="Hyperlink"/>
            <w:noProof/>
            <w:lang w:eastAsia="pl-PL"/>
          </w:rPr>
          <w:t>Wzór kwestionariusza do ewaluacji zadań i współpracy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_Toc431200288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28B" w:rsidRDefault="0047328B">
      <w:r>
        <w:fldChar w:fldCharType="end"/>
      </w:r>
    </w:p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8"/>
        </w:rPr>
        <w:sectPr w:rsidR="0047328B" w:rsidSect="00F724D9">
          <w:pgSz w:w="11906" w:h="16838"/>
          <w:pgMar w:top="1417" w:right="1417" w:bottom="1417" w:left="1417" w:header="0" w:footer="101" w:gutter="0"/>
          <w:cols w:space="708"/>
          <w:titlePg/>
          <w:docGrid w:linePitch="360"/>
        </w:sectPr>
      </w:pPr>
    </w:p>
    <w:p w:rsidR="0047328B" w:rsidRPr="000929C4" w:rsidRDefault="0047328B" w:rsidP="000929C4">
      <w:pPr>
        <w:pStyle w:val="Heading1"/>
        <w:numPr>
          <w:ilvl w:val="0"/>
          <w:numId w:val="43"/>
        </w:numPr>
        <w:rPr>
          <w:caps/>
        </w:rPr>
      </w:pPr>
      <w:bookmarkStart w:id="1" w:name="_Toc431200271"/>
      <w:r w:rsidRPr="000929C4">
        <w:rPr>
          <w:caps/>
        </w:rPr>
        <w:t>Zasady wymiany informa</w:t>
      </w:r>
      <w:r>
        <w:rPr>
          <w:caps/>
        </w:rPr>
        <w:t xml:space="preserve">cji pomiędzy Miastem Przasnysz  </w:t>
      </w:r>
      <w:r w:rsidRPr="000929C4">
        <w:rPr>
          <w:caps/>
        </w:rPr>
        <w:t>i organizacjami pozarządow</w:t>
      </w:r>
      <w:r>
        <w:rPr>
          <w:caps/>
        </w:rPr>
        <w:t xml:space="preserve">ymi oraz grupami nieformalnymi </w:t>
      </w:r>
      <w:r w:rsidRPr="000929C4">
        <w:rPr>
          <w:caps/>
        </w:rPr>
        <w:t>o podejmowanych działaniach</w:t>
      </w:r>
      <w:bookmarkEnd w:id="1"/>
    </w:p>
    <w:p w:rsidR="0047328B" w:rsidRPr="00640FDD" w:rsidRDefault="0047328B" w:rsidP="000929C4">
      <w:pPr>
        <w:rPr>
          <w:rFonts w:ascii="Times New Roman" w:hAnsi="Times New Roman"/>
        </w:rPr>
      </w:pPr>
    </w:p>
    <w:p w:rsidR="0047328B" w:rsidRPr="00DD292B" w:rsidRDefault="0047328B" w:rsidP="000929C4">
      <w:pPr>
        <w:pStyle w:val="ListParagraph"/>
        <w:numPr>
          <w:ilvl w:val="0"/>
          <w:numId w:val="42"/>
        </w:numPr>
        <w:spacing w:afterLines="0"/>
        <w:ind w:left="1134" w:hanging="708"/>
        <w:rPr>
          <w:color w:val="272725"/>
          <w:shd w:val="clear" w:color="auto" w:fill="FFFFFF"/>
          <w:lang w:val="pl-PL"/>
        </w:rPr>
      </w:pPr>
      <w:r w:rsidRPr="00DD292B">
        <w:rPr>
          <w:lang w:val="pl-PL"/>
        </w:rPr>
        <w:t xml:space="preserve">Za kontakty z organizacjami pozarządowymi odpowiada </w:t>
      </w:r>
      <w:r w:rsidRPr="00DD292B">
        <w:rPr>
          <w:color w:val="272725"/>
          <w:shd w:val="clear" w:color="auto" w:fill="FFFFFF"/>
          <w:lang w:val="pl-PL"/>
        </w:rPr>
        <w:t xml:space="preserve">Pełnomocnik Burmistrza Przasnysza do spraw współpracy z organizacjami pozarządowymi. </w:t>
      </w:r>
    </w:p>
    <w:p w:rsidR="0047328B" w:rsidRPr="00DD292B" w:rsidRDefault="0047328B" w:rsidP="000929C4">
      <w:pPr>
        <w:pStyle w:val="ListParagraph"/>
        <w:numPr>
          <w:ilvl w:val="0"/>
          <w:numId w:val="42"/>
        </w:numPr>
        <w:spacing w:afterLines="0"/>
        <w:ind w:left="1134" w:hanging="708"/>
        <w:rPr>
          <w:color w:val="272725"/>
          <w:shd w:val="clear" w:color="auto" w:fill="FFFFFF"/>
          <w:lang w:val="pl-PL"/>
        </w:rPr>
      </w:pPr>
      <w:r w:rsidRPr="00DD292B">
        <w:rPr>
          <w:lang w:val="pl-PL"/>
        </w:rPr>
        <w:t xml:space="preserve">Miasto Przasnysz prowadzi bazę adresów korespondencyjnych i email organizacji pozarządowych, kontaktuje się z organizacjami kanałami preferowanymi przez organizacje. </w:t>
      </w:r>
    </w:p>
    <w:p w:rsidR="0047328B" w:rsidRPr="00DD292B" w:rsidRDefault="0047328B" w:rsidP="000929C4">
      <w:pPr>
        <w:pStyle w:val="ListParagraph"/>
        <w:numPr>
          <w:ilvl w:val="0"/>
          <w:numId w:val="42"/>
        </w:numPr>
        <w:spacing w:afterLines="0"/>
        <w:ind w:left="1134" w:hanging="708"/>
        <w:rPr>
          <w:color w:val="272725"/>
          <w:shd w:val="clear" w:color="auto" w:fill="FFFFFF"/>
          <w:lang w:val="pl-PL"/>
        </w:rPr>
      </w:pPr>
      <w:r w:rsidRPr="00DD292B">
        <w:rPr>
          <w:color w:val="272725"/>
          <w:shd w:val="clear" w:color="auto" w:fill="FFFFFF"/>
          <w:lang w:val="pl-PL"/>
        </w:rPr>
        <w:t>Miasto Przasnysz publikuje informacje skierowane do organizacji pozarządowych na stronie internetowej www.przasnysz.um.gov.pl w zakładce „Organizacje pozarządowe”.</w:t>
      </w:r>
    </w:p>
    <w:p w:rsidR="0047328B" w:rsidRPr="00DD292B" w:rsidRDefault="0047328B" w:rsidP="000929C4">
      <w:pPr>
        <w:pStyle w:val="ListParagraph"/>
        <w:numPr>
          <w:ilvl w:val="0"/>
          <w:numId w:val="42"/>
        </w:numPr>
        <w:spacing w:afterLines="0"/>
        <w:ind w:left="1134" w:hanging="708"/>
        <w:rPr>
          <w:color w:val="272725"/>
          <w:shd w:val="clear" w:color="auto" w:fill="FFFFFF"/>
          <w:lang w:val="pl-PL"/>
        </w:rPr>
      </w:pPr>
      <w:r w:rsidRPr="00DD292B">
        <w:rPr>
          <w:lang w:val="pl-PL"/>
        </w:rPr>
        <w:t>Przynajmniej jeden raz w roku w Przasnyszu odbywa się plenarne spotkanie samorządu terytorialnego i organizacji pozarządowych działających na terenie miasta.</w:t>
      </w:r>
    </w:p>
    <w:p w:rsidR="0047328B" w:rsidRPr="00DD292B" w:rsidRDefault="0047328B" w:rsidP="000929C4">
      <w:pPr>
        <w:pStyle w:val="ListParagraph"/>
        <w:numPr>
          <w:ilvl w:val="0"/>
          <w:numId w:val="42"/>
        </w:numPr>
        <w:spacing w:afterLines="0"/>
        <w:ind w:left="1134" w:hanging="708"/>
        <w:rPr>
          <w:color w:val="272725"/>
          <w:shd w:val="clear" w:color="auto" w:fill="FFFFFF"/>
          <w:lang w:val="pl-PL"/>
        </w:rPr>
      </w:pPr>
      <w:r w:rsidRPr="00DD292B">
        <w:rPr>
          <w:lang w:val="pl-PL"/>
        </w:rPr>
        <w:t xml:space="preserve">Spotkania plenarne służą wymianie informacji o planach i zamierzeniach samorządu </w:t>
      </w:r>
      <w:r w:rsidRPr="00DD292B">
        <w:rPr>
          <w:lang w:val="pl-PL"/>
        </w:rPr>
        <w:br/>
        <w:t xml:space="preserve">i organizacji pozarządowych oraz ocenie dotychczasowej współpracy. </w:t>
      </w:r>
    </w:p>
    <w:p w:rsidR="0047328B" w:rsidRPr="00DD292B" w:rsidRDefault="0047328B" w:rsidP="000929C4">
      <w:pPr>
        <w:pStyle w:val="ListParagraph"/>
        <w:numPr>
          <w:ilvl w:val="0"/>
          <w:numId w:val="42"/>
        </w:numPr>
        <w:spacing w:afterLines="0"/>
        <w:ind w:left="1134" w:hanging="708"/>
        <w:rPr>
          <w:color w:val="272725"/>
          <w:shd w:val="clear" w:color="auto" w:fill="FFFFFF"/>
          <w:lang w:val="pl-PL"/>
        </w:rPr>
      </w:pPr>
      <w:r w:rsidRPr="00DD292B">
        <w:rPr>
          <w:lang w:val="pl-PL"/>
        </w:rPr>
        <w:t xml:space="preserve">Obsługę organizacyjną i merytoryczną spotkań prowadzi Pełnomocnik Burmistrza </w:t>
      </w:r>
      <w:r w:rsidRPr="00DD292B">
        <w:rPr>
          <w:lang w:val="pl-PL"/>
        </w:rPr>
        <w:br/>
        <w:t xml:space="preserve">ds. współpracy z organizacjami pozarządowymi we współpracy z Centrum Animacji </w:t>
      </w:r>
      <w:r w:rsidRPr="00DD292B">
        <w:rPr>
          <w:lang w:val="pl-PL"/>
        </w:rPr>
        <w:br/>
        <w:t>i Wsparcia dla Społeczności Lokalnej w Przasnyszu.</w:t>
      </w:r>
    </w:p>
    <w:p w:rsidR="0047328B" w:rsidRDefault="0047328B" w:rsidP="000929C4">
      <w:pPr>
        <w:pStyle w:val="Heading1"/>
        <w:numPr>
          <w:ilvl w:val="0"/>
          <w:numId w:val="43"/>
        </w:numPr>
        <w:rPr>
          <w:caps/>
        </w:rPr>
      </w:pPr>
      <w:bookmarkStart w:id="2" w:name="_Toc431200272"/>
      <w:r w:rsidRPr="000929C4">
        <w:rPr>
          <w:caps/>
        </w:rPr>
        <w:t xml:space="preserve">Zasady wsparcia przez Miasto Przasnysz kampanii informacyjno-promocyjnych organizacji pozarządowych i inicjatyw obywatelskich </w:t>
      </w:r>
      <w:r w:rsidRPr="000929C4">
        <w:rPr>
          <w:caps/>
        </w:rPr>
        <w:br/>
        <w:t>z wykorzystaniem narzędzi będących w dyspozycji Miasta Przasnysz</w:t>
      </w:r>
      <w:bookmarkEnd w:id="2"/>
    </w:p>
    <w:p w:rsidR="0047328B" w:rsidRPr="00DD292B" w:rsidRDefault="0047328B" w:rsidP="000929C4">
      <w:pPr>
        <w:pStyle w:val="ListParagraph"/>
        <w:spacing w:after="240"/>
        <w:ind w:left="1134" w:hanging="708"/>
        <w:rPr>
          <w:lang w:val="pl-PL"/>
        </w:rPr>
      </w:pPr>
    </w:p>
    <w:p w:rsidR="0047328B" w:rsidRPr="00DD292B" w:rsidRDefault="0047328B" w:rsidP="000929C4">
      <w:pPr>
        <w:pStyle w:val="ListParagraph"/>
        <w:numPr>
          <w:ilvl w:val="0"/>
          <w:numId w:val="44"/>
        </w:numPr>
        <w:spacing w:afterLines="0"/>
        <w:ind w:left="1134" w:hanging="708"/>
        <w:rPr>
          <w:lang w:val="pl-PL"/>
        </w:rPr>
      </w:pPr>
      <w:r w:rsidRPr="00DD292B">
        <w:rPr>
          <w:lang w:val="pl-PL"/>
        </w:rPr>
        <w:t>Miasto Przasnysz udostępnia nieodpłatnie organizacjom pozarządowym i grupom nieformalnym miejsce na tablicach informacyjnych Urzędu Miasta Przasnysz i jednostek organizacyjnych Miasta Przasnysz do wywieszania informacji o aktywności organizacji pozarządowych i grup nieformalnych działających na terenie Przasnysza.</w:t>
      </w:r>
    </w:p>
    <w:p w:rsidR="0047328B" w:rsidRPr="00DD292B" w:rsidRDefault="0047328B" w:rsidP="000929C4">
      <w:pPr>
        <w:pStyle w:val="ListParagraph"/>
        <w:numPr>
          <w:ilvl w:val="0"/>
          <w:numId w:val="44"/>
        </w:numPr>
        <w:spacing w:afterLines="0"/>
        <w:ind w:left="1134" w:hanging="708"/>
        <w:rPr>
          <w:lang w:val="pl-PL"/>
        </w:rPr>
      </w:pPr>
      <w:r w:rsidRPr="00DD292B">
        <w:rPr>
          <w:lang w:val="pl-PL"/>
        </w:rPr>
        <w:t>W celu wywieszenia informacji na tablicach informacyjnych organizacja pozarządowa lub grupa nieformalna powinna dostarczyć do Wydziału Rozwoju i Promocji Urzędu Miasta Przasnysz odpowiednią liczbę egzemplarzy informacji do wywieszenia z minimum siedmiodniowym wyprzedzeniem w stosunku do terminu wydarzenia.</w:t>
      </w:r>
    </w:p>
    <w:p w:rsidR="0047328B" w:rsidRPr="00DD292B" w:rsidRDefault="0047328B" w:rsidP="000929C4">
      <w:pPr>
        <w:pStyle w:val="ListParagraph"/>
        <w:numPr>
          <w:ilvl w:val="0"/>
          <w:numId w:val="44"/>
        </w:numPr>
        <w:spacing w:afterLines="0"/>
        <w:ind w:left="1134" w:hanging="708"/>
        <w:rPr>
          <w:lang w:val="pl-PL"/>
        </w:rPr>
      </w:pPr>
      <w:r w:rsidRPr="00DD292B">
        <w:rPr>
          <w:lang w:val="pl-PL"/>
        </w:rPr>
        <w:t xml:space="preserve">Miasto Przasnysz udostępnia nieodpłatnie organizacjom pozarządowym i grupom nieformalnym zakładkę „Informacje NGO” na stronie internetowej Urzędu Miasta Przasnysz www.przasnysz.um.gov.pl do publikowania informacji o aktywności organizacji pozarządowych i grup nieformalnych działających na terenie Przasnysza. </w:t>
      </w:r>
    </w:p>
    <w:p w:rsidR="0047328B" w:rsidRPr="00DD292B" w:rsidRDefault="0047328B" w:rsidP="000929C4">
      <w:pPr>
        <w:pStyle w:val="ListParagraph"/>
        <w:numPr>
          <w:ilvl w:val="0"/>
          <w:numId w:val="44"/>
        </w:numPr>
        <w:spacing w:afterLines="0"/>
        <w:ind w:left="1134" w:hanging="708"/>
        <w:rPr>
          <w:lang w:val="pl-PL"/>
        </w:rPr>
      </w:pPr>
      <w:r w:rsidRPr="00DD292B">
        <w:rPr>
          <w:lang w:val="pl-PL"/>
        </w:rPr>
        <w:t>W celu opublikowania informacji na stronie internetowej organizacja pozarządowa lub grupa nieformalna powinna przesłać wersję elektroniczną informacji (tekst lub grafika w formacie JPG) do Wydziału Rozwoju i Promocji Urzędu Miasta Przasnysz z minimum siedmiodniowym wyprzedzeniem w stosunku do terminu wydarzenia.</w:t>
      </w:r>
    </w:p>
    <w:p w:rsidR="0047328B" w:rsidRPr="009E7582" w:rsidRDefault="0047328B" w:rsidP="000929C4">
      <w:pPr>
        <w:pStyle w:val="ListParagraph"/>
        <w:numPr>
          <w:ilvl w:val="0"/>
          <w:numId w:val="44"/>
        </w:numPr>
        <w:spacing w:afterLines="0"/>
        <w:ind w:left="1134" w:hanging="708"/>
        <w:rPr>
          <w:rFonts w:ascii="Times New Roman" w:hAnsi="Times New Roman"/>
        </w:rPr>
      </w:pPr>
      <w:r w:rsidRPr="00DD292B">
        <w:rPr>
          <w:lang w:val="pl-PL"/>
        </w:rPr>
        <w:t xml:space="preserve">Urząd Miasta Przasnysz publikuje lub wywiesza informacje organizacji pozarządowych lub grup nieformalnych w takiej formie, w jakiej je otrzyma. </w:t>
      </w:r>
      <w:r w:rsidRPr="000929C4">
        <w:t xml:space="preserve">Nie wykonuje korekt i nie wykonuje projektów graficznych informacji. </w:t>
      </w:r>
    </w:p>
    <w:p w:rsidR="0047328B" w:rsidRPr="00576131" w:rsidRDefault="0047328B" w:rsidP="000929C4">
      <w:pPr>
        <w:pStyle w:val="Heading1"/>
        <w:numPr>
          <w:ilvl w:val="0"/>
          <w:numId w:val="43"/>
        </w:numPr>
        <w:rPr>
          <w:caps/>
        </w:rPr>
      </w:pPr>
      <w:bookmarkStart w:id="3" w:name="_Toc431200273"/>
      <w:r w:rsidRPr="00576131">
        <w:rPr>
          <w:caps/>
        </w:rPr>
        <w:t>Zasady ogłaszania i przeprowadzania otwartych konkursów ofert</w:t>
      </w:r>
      <w:bookmarkEnd w:id="3"/>
      <w:r w:rsidRPr="00576131">
        <w:rPr>
          <w:caps/>
        </w:rPr>
        <w:t xml:space="preserve"> </w:t>
      </w:r>
    </w:p>
    <w:p w:rsidR="0047328B" w:rsidRPr="008E649E" w:rsidRDefault="0047328B" w:rsidP="0023781C">
      <w:pPr>
        <w:pStyle w:val="Heading2"/>
        <w:numPr>
          <w:ilvl w:val="0"/>
          <w:numId w:val="15"/>
        </w:numPr>
      </w:pPr>
      <w:bookmarkStart w:id="4" w:name="_Toc431200274"/>
      <w:r w:rsidRPr="008E649E">
        <w:t>Tryb ogłaszania konkursów</w:t>
      </w:r>
      <w:bookmarkEnd w:id="4"/>
    </w:p>
    <w:p w:rsidR="0047328B" w:rsidRPr="00E52EB6" w:rsidRDefault="0047328B" w:rsidP="00E52EB6"/>
    <w:p w:rsidR="0047328B" w:rsidRPr="00E52EB6" w:rsidRDefault="0047328B" w:rsidP="0023781C">
      <w:pPr>
        <w:pStyle w:val="ListParagraph"/>
        <w:numPr>
          <w:ilvl w:val="0"/>
          <w:numId w:val="16"/>
        </w:numPr>
        <w:spacing w:after="240"/>
      </w:pPr>
      <w:r w:rsidRPr="00DD292B">
        <w:rPr>
          <w:lang w:val="pl-PL"/>
        </w:rPr>
        <w:t xml:space="preserve">Otwarte konkursy ofert na realizację zadań publicznych finansowanych przez Miasto Przasnysz dotyczą zadań z obszarów określonych w </w:t>
      </w:r>
      <w:r w:rsidRPr="00DD292B">
        <w:rPr>
          <w:i/>
          <w:lang w:val="pl-PL"/>
        </w:rPr>
        <w:t>Rocznym programie współpracy Miasta Przasnysz z organizacjami pozarządowymi</w:t>
      </w:r>
      <w:r w:rsidRPr="00DD292B">
        <w:rPr>
          <w:lang w:val="pl-PL"/>
        </w:rPr>
        <w:t xml:space="preserve"> </w:t>
      </w:r>
      <w:r w:rsidRPr="00DD292B">
        <w:rPr>
          <w:i/>
          <w:lang w:val="pl-PL"/>
        </w:rPr>
        <w:t xml:space="preserve">oraz podmiotami, o których mowa </w:t>
      </w:r>
      <w:r w:rsidRPr="00DD292B">
        <w:rPr>
          <w:i/>
          <w:lang w:val="pl-PL"/>
        </w:rPr>
        <w:br/>
        <w:t xml:space="preserve">w art. 3 ust. 3 Ustawy z dnia 24 kwietnia 2003 roku o działalności pożytku publicznego </w:t>
      </w:r>
      <w:r w:rsidRPr="00DD292B">
        <w:rPr>
          <w:i/>
          <w:lang w:val="pl-PL"/>
        </w:rPr>
        <w:br/>
        <w:t xml:space="preserve">i o wolontariacie (tj. </w:t>
      </w:r>
      <w:r w:rsidRPr="00E52EB6">
        <w:rPr>
          <w:i/>
        </w:rPr>
        <w:t>Dz. U. z 2014 r. poz 1118).</w:t>
      </w:r>
      <w:r w:rsidRPr="00E52EB6">
        <w:rPr>
          <w:b/>
          <w:i/>
        </w:rPr>
        <w:t xml:space="preserve"> </w:t>
      </w:r>
    </w:p>
    <w:p w:rsidR="0047328B" w:rsidRPr="00DD292B" w:rsidRDefault="0047328B" w:rsidP="0023781C">
      <w:pPr>
        <w:pStyle w:val="ListParagraph"/>
        <w:numPr>
          <w:ilvl w:val="0"/>
          <w:numId w:val="16"/>
        </w:numPr>
        <w:spacing w:after="240"/>
        <w:rPr>
          <w:lang w:val="pl-PL"/>
        </w:rPr>
      </w:pPr>
      <w:r w:rsidRPr="00DD292B">
        <w:rPr>
          <w:lang w:val="pl-PL"/>
        </w:rPr>
        <w:t xml:space="preserve">Postępowania konkursowe odbywają się na zasadach określonych w Ustawie z dnia </w:t>
      </w:r>
      <w:r w:rsidRPr="00DD292B">
        <w:rPr>
          <w:lang w:val="pl-PL"/>
        </w:rPr>
        <w:br/>
        <w:t>24 kwietnia 2003 roku o działalności pożytku publicznego i o wolontariacie.</w:t>
      </w:r>
    </w:p>
    <w:p w:rsidR="0047328B" w:rsidRPr="00DD292B" w:rsidRDefault="0047328B" w:rsidP="0023781C">
      <w:pPr>
        <w:pStyle w:val="ListParagraph"/>
        <w:numPr>
          <w:ilvl w:val="0"/>
          <w:numId w:val="16"/>
        </w:numPr>
        <w:spacing w:after="240"/>
        <w:rPr>
          <w:lang w:val="pl-PL"/>
        </w:rPr>
      </w:pPr>
      <w:r w:rsidRPr="00DD292B">
        <w:rPr>
          <w:lang w:val="pl-PL"/>
        </w:rPr>
        <w:t xml:space="preserve">Konkursy są ogłaszane Zarządzeniem Burmistrza Przasnysza. </w:t>
      </w:r>
    </w:p>
    <w:p w:rsidR="0047328B" w:rsidRPr="00DD292B" w:rsidRDefault="0047328B" w:rsidP="0023781C">
      <w:pPr>
        <w:pStyle w:val="ListParagraph"/>
        <w:numPr>
          <w:ilvl w:val="0"/>
          <w:numId w:val="16"/>
        </w:numPr>
        <w:spacing w:after="240"/>
        <w:rPr>
          <w:lang w:val="pl-PL"/>
        </w:rPr>
      </w:pPr>
      <w:r w:rsidRPr="00DD292B">
        <w:rPr>
          <w:lang w:val="pl-PL"/>
        </w:rPr>
        <w:t xml:space="preserve">Zarządzenie Burmistrza Przasnysza w sprawie ogłoszenia otwartego konkursu ofert jest zamieszczanie na tablicy ogłoszeń Urzędu Miasta Przasnysz i w Biuletynie Informacji Publicznej Miasta Przasnysz. </w:t>
      </w:r>
    </w:p>
    <w:p w:rsidR="0047328B" w:rsidRPr="00DD292B" w:rsidRDefault="0047328B" w:rsidP="0023781C">
      <w:pPr>
        <w:pStyle w:val="ListParagraph"/>
        <w:numPr>
          <w:ilvl w:val="0"/>
          <w:numId w:val="16"/>
        </w:numPr>
        <w:spacing w:after="240"/>
        <w:rPr>
          <w:lang w:val="pl-PL"/>
        </w:rPr>
      </w:pPr>
      <w:r w:rsidRPr="00DD292B">
        <w:rPr>
          <w:lang w:val="pl-PL"/>
        </w:rPr>
        <w:t xml:space="preserve">Poza informacjami określonymi w </w:t>
      </w:r>
      <w:r w:rsidRPr="00DD292B">
        <w:rPr>
          <w:bCs/>
          <w:lang w:val="pl-PL"/>
        </w:rPr>
        <w:t xml:space="preserve">art. 13. ust. 2 Ustawy o działalności pożytku publicznego </w:t>
      </w:r>
      <w:r w:rsidRPr="00DD292B">
        <w:rPr>
          <w:bCs/>
          <w:lang w:val="pl-PL"/>
        </w:rPr>
        <w:br/>
        <w:t>i o wolontariacie, o</w:t>
      </w:r>
      <w:r w:rsidRPr="00DD292B">
        <w:rPr>
          <w:lang w:val="pl-PL"/>
        </w:rPr>
        <w:t>głoszenie o otwartym konkursie ofert na realizację zadania publicznego zawiera w szczególności:</w:t>
      </w:r>
    </w:p>
    <w:p w:rsidR="0047328B" w:rsidRPr="00DD292B" w:rsidRDefault="0047328B" w:rsidP="0023781C">
      <w:pPr>
        <w:pStyle w:val="ListParagraph"/>
        <w:numPr>
          <w:ilvl w:val="1"/>
          <w:numId w:val="17"/>
        </w:numPr>
        <w:spacing w:after="240"/>
        <w:rPr>
          <w:lang w:val="pl-PL"/>
        </w:rPr>
      </w:pPr>
      <w:r w:rsidRPr="00DD292B">
        <w:rPr>
          <w:lang w:val="pl-PL"/>
        </w:rPr>
        <w:t>katalog kosztów kwalifikowalnych w ramach konkursu</w:t>
      </w:r>
    </w:p>
    <w:p w:rsidR="0047328B" w:rsidRPr="00DD292B" w:rsidRDefault="0047328B" w:rsidP="0023781C">
      <w:pPr>
        <w:pStyle w:val="ListParagraph"/>
        <w:numPr>
          <w:ilvl w:val="1"/>
          <w:numId w:val="17"/>
        </w:numPr>
        <w:spacing w:after="240"/>
        <w:rPr>
          <w:lang w:val="pl-PL"/>
        </w:rPr>
      </w:pPr>
      <w:r w:rsidRPr="00DD292B">
        <w:rPr>
          <w:lang w:val="pl-PL"/>
        </w:rPr>
        <w:t>katalog kosztów niekwalifikowalnych w ramach konkursu</w:t>
      </w:r>
    </w:p>
    <w:p w:rsidR="0047328B" w:rsidRPr="00DD292B" w:rsidRDefault="0047328B" w:rsidP="0023781C">
      <w:pPr>
        <w:pStyle w:val="ListParagraph"/>
        <w:numPr>
          <w:ilvl w:val="1"/>
          <w:numId w:val="17"/>
        </w:numPr>
        <w:spacing w:after="240"/>
        <w:rPr>
          <w:lang w:val="pl-PL"/>
        </w:rPr>
      </w:pPr>
      <w:r w:rsidRPr="00DD292B">
        <w:rPr>
          <w:lang w:val="pl-PL"/>
        </w:rPr>
        <w:t>kryteria oceny formalnej ofert - wzór karty oceny formalnej oferty</w:t>
      </w:r>
    </w:p>
    <w:p w:rsidR="0047328B" w:rsidRPr="00DD292B" w:rsidRDefault="0047328B" w:rsidP="0023781C">
      <w:pPr>
        <w:pStyle w:val="ListParagraph"/>
        <w:numPr>
          <w:ilvl w:val="1"/>
          <w:numId w:val="17"/>
        </w:numPr>
        <w:spacing w:after="240"/>
        <w:rPr>
          <w:lang w:val="pl-PL"/>
        </w:rPr>
      </w:pPr>
      <w:r w:rsidRPr="00DD292B">
        <w:rPr>
          <w:lang w:val="pl-PL"/>
        </w:rPr>
        <w:t>kryteria oceny merytorycznej ofert – wzór karty oceny merytorycznej oferty</w:t>
      </w:r>
    </w:p>
    <w:p w:rsidR="0047328B" w:rsidRPr="00DD292B" w:rsidRDefault="0047328B" w:rsidP="0023781C">
      <w:pPr>
        <w:pStyle w:val="ListParagraph"/>
        <w:numPr>
          <w:ilvl w:val="0"/>
          <w:numId w:val="16"/>
        </w:numPr>
        <w:spacing w:after="240"/>
        <w:rPr>
          <w:lang w:val="pl-PL"/>
        </w:rPr>
      </w:pPr>
      <w:r w:rsidRPr="00DD292B">
        <w:rPr>
          <w:lang w:val="pl-PL"/>
        </w:rPr>
        <w:t>Za przeprowadzenie otwartych konkursów ofert na realizację zadań publicznych odpowiadają:</w:t>
      </w:r>
    </w:p>
    <w:p w:rsidR="0047328B" w:rsidRPr="00DD292B" w:rsidRDefault="0047328B" w:rsidP="0023781C">
      <w:pPr>
        <w:pStyle w:val="ListParagraph"/>
        <w:numPr>
          <w:ilvl w:val="0"/>
          <w:numId w:val="18"/>
        </w:numPr>
        <w:spacing w:after="240"/>
        <w:rPr>
          <w:lang w:val="pl-PL"/>
        </w:rPr>
      </w:pPr>
      <w:r w:rsidRPr="00DD292B">
        <w:rPr>
          <w:lang w:val="pl-PL"/>
        </w:rPr>
        <w:t xml:space="preserve">Wydział Rozwoju i Promocji Miasta Urzędu Miasta Przasnysz </w:t>
      </w:r>
    </w:p>
    <w:p w:rsidR="0047328B" w:rsidRPr="00DD292B" w:rsidRDefault="0047328B" w:rsidP="0023781C">
      <w:pPr>
        <w:pStyle w:val="ListParagraph"/>
        <w:numPr>
          <w:ilvl w:val="0"/>
          <w:numId w:val="18"/>
        </w:numPr>
        <w:spacing w:after="240"/>
        <w:rPr>
          <w:lang w:val="pl-PL"/>
        </w:rPr>
      </w:pPr>
      <w:r w:rsidRPr="00DD292B">
        <w:rPr>
          <w:lang w:val="pl-PL"/>
        </w:rPr>
        <w:t>Miejski Ośrodek Pomocy Społecznej w Przasnyszu – dla zadań z obszaru pomocy społecznej</w:t>
      </w:r>
    </w:p>
    <w:p w:rsidR="0047328B" w:rsidRPr="00DD292B" w:rsidRDefault="0047328B" w:rsidP="0023781C">
      <w:pPr>
        <w:pStyle w:val="ListParagraph"/>
        <w:numPr>
          <w:ilvl w:val="0"/>
          <w:numId w:val="18"/>
        </w:numPr>
        <w:spacing w:after="240"/>
        <w:rPr>
          <w:lang w:val="pl-PL"/>
        </w:rPr>
      </w:pPr>
      <w:r w:rsidRPr="00DD292B">
        <w:rPr>
          <w:lang w:val="pl-PL"/>
        </w:rPr>
        <w:t>Miejska Komisja Rozwiązywania Problemów Alkoholowych w Przasnyszu – dla zadań z obszaru profilaktyki uzależnień.</w:t>
      </w:r>
    </w:p>
    <w:p w:rsidR="0047328B" w:rsidRPr="00DD292B" w:rsidRDefault="0047328B" w:rsidP="0023781C">
      <w:pPr>
        <w:pStyle w:val="ListParagraph"/>
        <w:numPr>
          <w:ilvl w:val="0"/>
          <w:numId w:val="16"/>
        </w:numPr>
        <w:spacing w:after="240"/>
        <w:rPr>
          <w:lang w:val="pl-PL"/>
        </w:rPr>
      </w:pPr>
      <w:r w:rsidRPr="00DD292B">
        <w:rPr>
          <w:lang w:val="pl-PL"/>
        </w:rPr>
        <w:t>Postępowanie konkursowe jest ważne, jeżeli na konkurs zostanie złożona co najmniej jedna oferta.</w:t>
      </w:r>
    </w:p>
    <w:p w:rsidR="0047328B" w:rsidRPr="00DD292B" w:rsidRDefault="0047328B" w:rsidP="0023781C">
      <w:pPr>
        <w:pStyle w:val="ListParagraph"/>
        <w:numPr>
          <w:ilvl w:val="0"/>
          <w:numId w:val="16"/>
        </w:numPr>
        <w:spacing w:after="240"/>
        <w:rPr>
          <w:lang w:val="pl-PL"/>
        </w:rPr>
      </w:pPr>
      <w:r w:rsidRPr="00DD292B">
        <w:rPr>
          <w:lang w:val="pl-PL"/>
        </w:rPr>
        <w:t xml:space="preserve">Nabór ofert trwa co najmniej 21 dni. </w:t>
      </w:r>
    </w:p>
    <w:p w:rsidR="0047328B" w:rsidRDefault="0047328B" w:rsidP="0023781C">
      <w:pPr>
        <w:pStyle w:val="Heading2"/>
        <w:numPr>
          <w:ilvl w:val="0"/>
          <w:numId w:val="15"/>
        </w:numPr>
      </w:pPr>
      <w:bookmarkStart w:id="5" w:name="_Toc431200275"/>
      <w:r>
        <w:t>Warunki udziału w konkursach</w:t>
      </w:r>
      <w:bookmarkEnd w:id="5"/>
    </w:p>
    <w:p w:rsidR="0047328B" w:rsidRPr="00CE7842" w:rsidRDefault="0047328B" w:rsidP="00CE7842"/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>O przyznanie dofinansowania w ramach otwartych konkursów ofert mogą się ubiegać organizacje pozarządowe i podmioty, o których mowa w art. 3 ust. 3 Ustawy z dnia 24 kwietnia 2003 r. o działalności pożytku publicznego i o wolontariacie (dalej jako oferenci).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>W konkursach nie są rozpatrywane oferty organizacji, które zostały wykluczone z prawa otrzymywania dotacji zgodnie z ustawą z dnia 27 sierpnia 2009 r. o finansach publicznych (tekst jednolity: Dz. U. z 2013 r. poz. 885 z późn. zm.)</w:t>
      </w:r>
      <w:r w:rsidRPr="00DD292B">
        <w:rPr>
          <w:snapToGrid w:val="0"/>
          <w:lang w:val="pl-PL"/>
        </w:rPr>
        <w:t>.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>Warunkiem ubiegania się o dofinansowanie realizacji zadania publicznego przez oferentów jest złożenie formularza ofertowego</w:t>
      </w:r>
      <w:r w:rsidRPr="00DD292B">
        <w:rPr>
          <w:color w:val="FF0000"/>
          <w:lang w:val="pl-PL"/>
        </w:rPr>
        <w:t xml:space="preserve"> </w:t>
      </w:r>
      <w:r w:rsidRPr="00DD292B">
        <w:rPr>
          <w:lang w:val="pl-PL"/>
        </w:rPr>
        <w:t xml:space="preserve">zgodnego z załącznikiem nr 1 </w:t>
      </w:r>
      <w:r w:rsidRPr="00DD292B">
        <w:rPr>
          <w:lang w:val="pl-PL"/>
        </w:rPr>
        <w:br/>
        <w:t xml:space="preserve">do rozporządzenia Ministra Pracy i Polityki Społecznej z dnia 15 grudnia 2010 roku </w:t>
      </w:r>
      <w:r w:rsidRPr="00DD292B">
        <w:rPr>
          <w:lang w:val="pl-PL"/>
        </w:rPr>
        <w:br/>
        <w:t xml:space="preserve">w sprawie wzoru oferty realizacji zadania publicznego, ramowego wzoru umowy </w:t>
      </w:r>
      <w:r w:rsidRPr="00DD292B">
        <w:rPr>
          <w:lang w:val="pl-PL"/>
        </w:rPr>
        <w:br/>
        <w:t xml:space="preserve">o wykonanie zadania publicznego i wzoru sprawozdania z wykonania tego zadania </w:t>
      </w:r>
      <w:r w:rsidRPr="00DD292B">
        <w:rPr>
          <w:lang w:val="pl-PL"/>
        </w:rPr>
        <w:br/>
        <w:t xml:space="preserve">(Dz. U. z 2011 r., Nr 6, poz. 25). 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>Oferta, o której mowa w pkt. 3 musi, wpłynąć do Urzędu Miasta Przasnysz w terminie określonym w ogłoszeniu o konkursie.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>Zadanie przedstawione w ofercie może być realizowane wspólnie przez kilku oferentów, jeżeli oferta została złożona wspólnie, zgodnie z art. 14 ust. 2-5 Ustawy z dnia 24 kwietnia 2003 roku o działalności pożytku publicznego i o wolontariacie. W przypadku realizowania zadania wspólnie - wszyscy oferenci odpowiadają solidarnie za realizację zadania.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>Oferta wspólna powinna wskazywać jakie działania w ramach realizacji zadania publicznego będą wykonywać poszczególni oferenci oraz sposób reprezentacji oferentów wobec organu administracji publicznej.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 xml:space="preserve">Do oferty należy dołączyć załączniki określone w ogłoszeniu o konkursie. 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 xml:space="preserve">Oferty wraz z załącznikami należy składać w opisanych kopertach zawierających nazwę </w:t>
      </w:r>
      <w:r w:rsidRPr="00DD292B">
        <w:rPr>
          <w:lang w:val="pl-PL"/>
        </w:rPr>
        <w:br/>
        <w:t>i adres oferenta, nazwę zadania publicznego wskazanego w ogłoszeniu, tytuł zadania.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 xml:space="preserve">Oferty, które wpłynęły po terminie nie będą objęte procedurą konkursową. </w:t>
      </w:r>
    </w:p>
    <w:p w:rsidR="0047328B" w:rsidRPr="00DD292B" w:rsidRDefault="0047328B" w:rsidP="0023781C">
      <w:pPr>
        <w:pStyle w:val="ListParagraph"/>
        <w:numPr>
          <w:ilvl w:val="0"/>
          <w:numId w:val="19"/>
        </w:numPr>
        <w:spacing w:after="240"/>
        <w:rPr>
          <w:lang w:val="pl-PL"/>
        </w:rPr>
      </w:pPr>
      <w:r w:rsidRPr="00DD292B">
        <w:rPr>
          <w:lang w:val="pl-PL"/>
        </w:rPr>
        <w:t>Złożenie oferty nie jest równoznaczne z przyznaniem dotacji.</w:t>
      </w:r>
    </w:p>
    <w:p w:rsidR="0047328B" w:rsidRDefault="0047328B" w:rsidP="0023781C">
      <w:pPr>
        <w:pStyle w:val="Heading2"/>
        <w:numPr>
          <w:ilvl w:val="0"/>
          <w:numId w:val="15"/>
        </w:numPr>
      </w:pPr>
      <w:r>
        <w:t xml:space="preserve"> </w:t>
      </w:r>
      <w:bookmarkStart w:id="6" w:name="_Toc431200276"/>
      <w:r>
        <w:t>Ocena ofert</w:t>
      </w:r>
      <w:bookmarkEnd w:id="6"/>
      <w:r>
        <w:t xml:space="preserve"> </w:t>
      </w:r>
    </w:p>
    <w:p w:rsidR="0047328B" w:rsidRPr="00CE7842" w:rsidRDefault="0047328B" w:rsidP="00CE7842"/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Otwarcie kopert z ofertami konkursowymi oraz ocenę formalną ofert przeprowadzają dwaj pracownicy Urzędu Miasta Przasnysz lub Miejskiego Ośrodka Pomocy Społecznej </w:t>
      </w:r>
      <w:r w:rsidRPr="00DD292B">
        <w:rPr>
          <w:lang w:val="pl-PL"/>
        </w:rPr>
        <w:br/>
        <w:t>w Przasnyszu upoważnieni przez Burmistrza Przasnysza.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Ocena formalna ofert przeprowadzana jest w dwóch etapach:</w:t>
      </w:r>
    </w:p>
    <w:p w:rsidR="0047328B" w:rsidRPr="00DD292B" w:rsidRDefault="0047328B" w:rsidP="0023781C">
      <w:pPr>
        <w:pStyle w:val="ListParagraph"/>
        <w:numPr>
          <w:ilvl w:val="1"/>
          <w:numId w:val="21"/>
        </w:numPr>
        <w:spacing w:after="240"/>
        <w:rPr>
          <w:lang w:val="pl-PL"/>
        </w:rPr>
      </w:pPr>
      <w:r w:rsidRPr="00DD292B">
        <w:rPr>
          <w:lang w:val="pl-PL"/>
        </w:rPr>
        <w:t>I Etap – obejmujący kryteria uczestnictwa w konkursie; nie spełnienie na tym etapie co najmniej jednego z kryteriów określonych w Karcie Oceny Formalnej skutkuje automatycznym odrzuceniem oferty.</w:t>
      </w:r>
    </w:p>
    <w:p w:rsidR="0047328B" w:rsidRPr="00DD292B" w:rsidRDefault="0047328B" w:rsidP="0023781C">
      <w:pPr>
        <w:pStyle w:val="ListParagraph"/>
        <w:numPr>
          <w:ilvl w:val="1"/>
          <w:numId w:val="21"/>
        </w:numPr>
        <w:spacing w:after="240"/>
        <w:rPr>
          <w:lang w:val="pl-PL"/>
        </w:rPr>
      </w:pPr>
      <w:r w:rsidRPr="00DD292B">
        <w:rPr>
          <w:lang w:val="pl-PL"/>
        </w:rPr>
        <w:t xml:space="preserve">II Etap – obejmujący sposób złożenia lub wypełnienia oferty - ocena formalna </w:t>
      </w:r>
      <w:r w:rsidRPr="00DD292B">
        <w:rPr>
          <w:lang w:val="pl-PL"/>
        </w:rPr>
        <w:br/>
        <w:t>z możliwością uzupełnienia braków formalnych.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stwierdzenia błędów formalnych w II Etapie oceny formalnej oferent zostaje wezwany do poprawienia błędów formalnych w terminie 7 dni od uzyskania informacji o błędach.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Wykaz ofert złożonych na konkurs, które spełniają wymogi formalne, publikowany jest </w:t>
      </w:r>
      <w:r w:rsidRPr="00DD292B">
        <w:rPr>
          <w:lang w:val="pl-PL"/>
        </w:rPr>
        <w:br/>
        <w:t>na stronie Urzędu Miasta Przasnysz przed posiedzeniem Komisji Konkursowej.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Ocenę merytoryczną złożonych ofert, w oparciu o przepisy ustawy z dnia 24 kwietnia</w:t>
      </w:r>
      <w:r w:rsidRPr="00DD292B">
        <w:rPr>
          <w:lang w:val="pl-PL"/>
        </w:rPr>
        <w:br/>
        <w:t>2003 r. o działalności pożytku publicznego i o wolontariacie oraz kryteria podane w treści ogłoszenia o otwartym konkursie ofert, przeprowadza Komisja Konkursowa powołana zarządzeniem Burmistrza Przasnysza.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W skład Komisji Konkursowej wchodzą jako członkowie:</w:t>
      </w:r>
    </w:p>
    <w:p w:rsidR="0047328B" w:rsidRPr="00DD292B" w:rsidRDefault="0047328B" w:rsidP="0023781C">
      <w:pPr>
        <w:pStyle w:val="ListParagraph"/>
        <w:numPr>
          <w:ilvl w:val="1"/>
          <w:numId w:val="22"/>
        </w:numPr>
        <w:spacing w:after="240"/>
        <w:rPr>
          <w:lang w:val="pl-PL"/>
        </w:rPr>
      </w:pPr>
      <w:r w:rsidRPr="00DD292B">
        <w:rPr>
          <w:lang w:val="pl-PL"/>
        </w:rPr>
        <w:t>Przewodniczący – osoba wskazana przez Burmistrza Przasnysza,</w:t>
      </w:r>
    </w:p>
    <w:p w:rsidR="0047328B" w:rsidRPr="001F7B79" w:rsidRDefault="0047328B" w:rsidP="0023781C">
      <w:pPr>
        <w:pStyle w:val="ListParagraph"/>
        <w:numPr>
          <w:ilvl w:val="1"/>
          <w:numId w:val="22"/>
        </w:numPr>
        <w:spacing w:after="240"/>
      </w:pPr>
      <w:r w:rsidRPr="001F7B79">
        <w:t>2 przedstawicieli organu wykonawczego,</w:t>
      </w:r>
    </w:p>
    <w:p w:rsidR="0047328B" w:rsidRPr="00DD292B" w:rsidRDefault="0047328B" w:rsidP="0023781C">
      <w:pPr>
        <w:pStyle w:val="ListParagraph"/>
        <w:numPr>
          <w:ilvl w:val="1"/>
          <w:numId w:val="22"/>
        </w:numPr>
        <w:spacing w:after="240"/>
        <w:rPr>
          <w:lang w:val="pl-PL"/>
        </w:rPr>
      </w:pPr>
      <w:r w:rsidRPr="00DD292B">
        <w:rPr>
          <w:lang w:val="pl-PL"/>
        </w:rPr>
        <w:t xml:space="preserve">2 osoby wskazane przez organizacje pozarządowe lub podmioty wymienione w art.3 ust.3, z wyłączeniem osób wskazanych przez organizacje pozarządowe lub podmioty wymienione w art.3 ust.3, biorące udział w konkursie.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Komisja Konkursowa może działać bez udziału osób wskazanych przez organizacje pozarządowe lub podmioty wymienione w art.3 ust.3, jeżeli:</w:t>
      </w:r>
    </w:p>
    <w:p w:rsidR="0047328B" w:rsidRPr="00DD292B" w:rsidRDefault="0047328B" w:rsidP="0023781C">
      <w:pPr>
        <w:pStyle w:val="ListParagraph"/>
        <w:numPr>
          <w:ilvl w:val="1"/>
          <w:numId w:val="23"/>
        </w:numPr>
        <w:spacing w:after="240"/>
        <w:rPr>
          <w:lang w:val="pl-PL"/>
        </w:rPr>
      </w:pPr>
      <w:r w:rsidRPr="00DD292B">
        <w:rPr>
          <w:lang w:val="pl-PL"/>
        </w:rPr>
        <w:t>żadna organizacja nie wskaże osób do składu Komisji Konkursowej,</w:t>
      </w:r>
    </w:p>
    <w:p w:rsidR="0047328B" w:rsidRPr="00DD292B" w:rsidRDefault="0047328B" w:rsidP="0023781C">
      <w:pPr>
        <w:pStyle w:val="ListParagraph"/>
        <w:numPr>
          <w:ilvl w:val="1"/>
          <w:numId w:val="23"/>
        </w:numPr>
        <w:spacing w:after="240"/>
        <w:rPr>
          <w:lang w:val="pl-PL"/>
        </w:rPr>
      </w:pPr>
      <w:r w:rsidRPr="00DD292B">
        <w:rPr>
          <w:lang w:val="pl-PL"/>
        </w:rPr>
        <w:t>wskazane osoby nie wezmą udziału w pracach Komisji Konkursowej.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Do oceny merytorycznej mogą dodatkowo zostać powołani eksperci posiadający specjalistyczną wiedzę z zakresu zagadnień będących przedmiotem postępowania konkursowego.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W skład Komisji Konkursowej nie mogą wchodzić osoby, których udział w opiniowaniu ofert może powodować konflikt interesów.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W posiedzeniach Komisji Konkursowej mogą brać udział osoby nie należące do jej składu, wykonujące czynności związane z obsługą administracyjną Komisji Konkursowej.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Komisja Konkursowa pracuje na posiedzeniach w składzie co najmniej 1/2 pełnego składu osobowego. Na każdym z posiedzeń Komisji Konkursowej sporządzana jest lista obecności. </w:t>
      </w:r>
    </w:p>
    <w:p w:rsidR="0047328B" w:rsidRPr="001F7B79" w:rsidRDefault="0047328B" w:rsidP="0023781C">
      <w:pPr>
        <w:pStyle w:val="ListParagraph"/>
        <w:numPr>
          <w:ilvl w:val="0"/>
          <w:numId w:val="20"/>
        </w:numPr>
        <w:spacing w:after="240"/>
      </w:pPr>
      <w:r w:rsidRPr="00DD292B">
        <w:rPr>
          <w:lang w:val="pl-PL"/>
        </w:rPr>
        <w:t xml:space="preserve">Członkowie Komisji Konkursowej przed pierwszym posiedzeniem, po zapoznaniu się </w:t>
      </w:r>
      <w:r w:rsidRPr="00DD292B">
        <w:rPr>
          <w:lang w:val="pl-PL"/>
        </w:rPr>
        <w:br/>
        <w:t xml:space="preserve">z wykazem złożonych ofert, składają oświadczenie dotyczące bezstronności </w:t>
      </w:r>
      <w:r w:rsidRPr="00DD292B">
        <w:rPr>
          <w:lang w:val="pl-PL"/>
        </w:rPr>
        <w:br/>
        <w:t xml:space="preserve">lub powiadamiają Burmistrza o wycofaniu się z prac Komisji Konkursowej </w:t>
      </w:r>
      <w:r w:rsidRPr="00DD292B">
        <w:rPr>
          <w:lang w:val="pl-PL"/>
        </w:rPr>
        <w:br/>
        <w:t xml:space="preserve">i konieczności delegowania kolejnej osoby. </w:t>
      </w:r>
      <w:r w:rsidRPr="001F7B79">
        <w:t>Zmiana członka Komisji Konkursowej powinna nastąpić do dnia posiedzenia.</w:t>
      </w:r>
      <w:r w:rsidRPr="00CE7842">
        <w:t xml:space="preserve">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Posiedzenia Komisji Konkursowej są protokołowane.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Posiedzeniami Komisji Konkursowej kieruje Przewodniczący wskazany przez Burmistrza Przasnysza, w przypadku nieobecności przewodniczącego posiedzeniom przewodniczy osoba pisemnie upoważniona przez Burmistrza Przasnysza.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Do zadań Przewodniczącego Komisji Konkursowej należy w szczególności: </w:t>
      </w:r>
    </w:p>
    <w:p w:rsidR="0047328B" w:rsidRPr="00DD292B" w:rsidRDefault="0047328B" w:rsidP="0023781C">
      <w:pPr>
        <w:pStyle w:val="ListParagraph"/>
        <w:numPr>
          <w:ilvl w:val="1"/>
          <w:numId w:val="24"/>
        </w:numPr>
        <w:spacing w:after="240"/>
        <w:rPr>
          <w:lang w:val="pl-PL"/>
        </w:rPr>
      </w:pPr>
      <w:r w:rsidRPr="00DD292B">
        <w:rPr>
          <w:lang w:val="pl-PL"/>
        </w:rPr>
        <w:t>ustalenie terminów posiedzeń Komisji Konkursowej;</w:t>
      </w:r>
    </w:p>
    <w:p w:rsidR="0047328B" w:rsidRPr="00DD292B" w:rsidRDefault="0047328B" w:rsidP="0023781C">
      <w:pPr>
        <w:pStyle w:val="ListParagraph"/>
        <w:numPr>
          <w:ilvl w:val="1"/>
          <w:numId w:val="24"/>
        </w:numPr>
        <w:spacing w:after="240"/>
        <w:rPr>
          <w:lang w:val="pl-PL"/>
        </w:rPr>
      </w:pPr>
      <w:r w:rsidRPr="00DD292B">
        <w:rPr>
          <w:lang w:val="pl-PL"/>
        </w:rPr>
        <w:t>inicjowanie i organizowanie prac Komisji Konkursowej;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Po zapoznaniu się z ofertą i dyskusji na jej temat Członkowie Komisji Konkursowej dokonują indywidualnie oceny ofert w oparciu o Kartę Oceny Merytorycznej.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Ostateczna punktacja oferty ustalana jest poprzez obliczenie średniej arytmetycznej </w:t>
      </w:r>
      <w:r w:rsidRPr="00DD292B">
        <w:rPr>
          <w:lang w:val="pl-PL"/>
        </w:rPr>
        <w:br/>
        <w:t xml:space="preserve">z ocen przyznanych danej ofercie przez wszystkich Członków Komisji Konkursowej.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Po zakończeniu oceny oferty zostają uszeregowane na liście rankingowej w kolejności </w:t>
      </w:r>
      <w:r w:rsidRPr="00DD292B">
        <w:rPr>
          <w:lang w:val="pl-PL"/>
        </w:rPr>
        <w:br/>
        <w:t xml:space="preserve">od najwyższej do najniższej punktacji. Oferty wyżej ocenione mają pierwszeństwo </w:t>
      </w:r>
      <w:r w:rsidRPr="00DD292B">
        <w:rPr>
          <w:lang w:val="pl-PL"/>
        </w:rPr>
        <w:br/>
        <w:t xml:space="preserve">do uzyskania dotacji. Tak sporządzona lista rankingowa stanowi rekomendację Komisji Konkursowej dla Burmistrza Miasta Przasnysz co do przyznania dotacji celowych </w:t>
      </w:r>
      <w:r w:rsidRPr="00DD292B">
        <w:rPr>
          <w:lang w:val="pl-PL"/>
        </w:rPr>
        <w:br/>
        <w:t>na realizację zadań publicznych.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W przypadku ofert, które otrzymały w trakcie oceny merytorycznej równą liczbę punktów, Komisja Konkursowa ustala ich miejsce na liście rankingowej w drodze głosowania.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Członkowie Komisji Konkursowej z tytułu pracy w niej nie otrzymują dodatkowego wynagrodzenia.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 xml:space="preserve">Decyzję o odrzuceniu, wyborze oferty, przyznaniu dotacji i jej wysokości podejmuje Burmistrz Przasnysza po zapoznaniu się z rekomendacją Komisji Konkursowej. </w:t>
      </w:r>
    </w:p>
    <w:p w:rsidR="0047328B" w:rsidRPr="00DD292B" w:rsidRDefault="0047328B" w:rsidP="0023781C">
      <w:pPr>
        <w:pStyle w:val="ListParagraph"/>
        <w:numPr>
          <w:ilvl w:val="0"/>
          <w:numId w:val="20"/>
        </w:numPr>
        <w:spacing w:after="240"/>
        <w:rPr>
          <w:lang w:val="pl-PL"/>
        </w:rPr>
      </w:pPr>
      <w:r w:rsidRPr="00DD292B">
        <w:rPr>
          <w:lang w:val="pl-PL"/>
        </w:rPr>
        <w:t>Decyzja Burmistrza Miasta Przasnysz jest ostateczna i nie przysługuje od niej odwołanie.</w:t>
      </w:r>
    </w:p>
    <w:p w:rsidR="0047328B" w:rsidRPr="00E04D30" w:rsidRDefault="0047328B" w:rsidP="0023781C">
      <w:pPr>
        <w:pStyle w:val="Heading2"/>
        <w:numPr>
          <w:ilvl w:val="0"/>
          <w:numId w:val="15"/>
        </w:numPr>
      </w:pPr>
      <w:bookmarkStart w:id="7" w:name="_Toc431200277"/>
      <w:r>
        <w:t>Kryteria oceny formalnej – ramowy wzór Karty Oceny Formalnej</w:t>
      </w:r>
      <w:bookmarkEnd w:id="7"/>
    </w:p>
    <w:p w:rsidR="0047328B" w:rsidRPr="001F7B79" w:rsidRDefault="0047328B" w:rsidP="009461AF">
      <w:pPr>
        <w:spacing w:line="240" w:lineRule="auto"/>
        <w:jc w:val="both"/>
        <w:rPr>
          <w:rFonts w:ascii="Times New Roman" w:hAnsi="Times New Roman"/>
        </w:rPr>
      </w:pPr>
    </w:p>
    <w:p w:rsidR="0047328B" w:rsidRDefault="0047328B" w:rsidP="00E04D30">
      <w:r>
        <w:t xml:space="preserve">Ramowy wzór Karty Oceny Formalnej może być dostosowywany do warunków określonych </w:t>
      </w:r>
      <w:r>
        <w:br/>
        <w:t xml:space="preserve">w rocznym programie współpracy oraz do wymogów konkursów. </w:t>
      </w:r>
    </w:p>
    <w:p w:rsidR="0047328B" w:rsidRPr="001F7B79" w:rsidRDefault="0047328B" w:rsidP="00E04D30"/>
    <w:p w:rsidR="0047328B" w:rsidRDefault="0047328B" w:rsidP="00367979">
      <w:pPr>
        <w:ind w:left="3540" w:hanging="3540"/>
        <w:jc w:val="center"/>
        <w:rPr>
          <w:b/>
          <w:bCs/>
        </w:rPr>
      </w:pPr>
      <w:r>
        <w:rPr>
          <w:b/>
          <w:bCs/>
        </w:rPr>
        <w:t>KARTA OCENY MERYTORYCZNEJ – OFERTA NUMER…………………..</w:t>
      </w:r>
    </w:p>
    <w:p w:rsidR="0047328B" w:rsidRDefault="0047328B" w:rsidP="00367979">
      <w:pPr>
        <w:rPr>
          <w:b/>
          <w:bCs/>
        </w:rPr>
      </w:pPr>
    </w:p>
    <w:p w:rsidR="0047328B" w:rsidRPr="00470C3B" w:rsidRDefault="0047328B" w:rsidP="00367979">
      <w:pPr>
        <w:spacing w:line="360" w:lineRule="auto"/>
        <w:ind w:left="3540" w:hanging="3540"/>
        <w:rPr>
          <w:b/>
          <w:bCs/>
        </w:rPr>
      </w:pPr>
      <w:r w:rsidRPr="00470C3B">
        <w:rPr>
          <w:b/>
          <w:bCs/>
        </w:rPr>
        <w:t>Podmiot składający ofertę:</w:t>
      </w:r>
      <w:r>
        <w:rPr>
          <w:b/>
          <w:bCs/>
        </w:rPr>
        <w:tab/>
        <w:t>……………………………………………………………………</w:t>
      </w:r>
    </w:p>
    <w:p w:rsidR="0047328B" w:rsidRPr="00470C3B" w:rsidRDefault="0047328B" w:rsidP="00367979">
      <w:pPr>
        <w:spacing w:line="360" w:lineRule="auto"/>
        <w:ind w:left="3540" w:hanging="3540"/>
        <w:rPr>
          <w:b/>
        </w:rPr>
      </w:pPr>
      <w:r w:rsidRPr="00470C3B">
        <w:rPr>
          <w:b/>
        </w:rPr>
        <w:t>Tytuł zadania publicznego:</w:t>
      </w:r>
      <w:r>
        <w:rPr>
          <w:b/>
        </w:rPr>
        <w:tab/>
        <w:t>.…………………………………………………………………..</w:t>
      </w:r>
    </w:p>
    <w:p w:rsidR="0047328B" w:rsidRPr="00405AB1" w:rsidRDefault="0047328B" w:rsidP="00C045A0">
      <w:pPr>
        <w:spacing w:line="360" w:lineRule="auto"/>
        <w:ind w:left="3540" w:hanging="3540"/>
        <w:rPr>
          <w:b/>
        </w:rPr>
      </w:pPr>
      <w:r w:rsidRPr="00470C3B">
        <w:rPr>
          <w:b/>
        </w:rPr>
        <w:t>Termin realizacji zadania: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……………………………………………………………………</w:t>
      </w:r>
    </w:p>
    <w:tbl>
      <w:tblPr>
        <w:tblW w:w="999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1"/>
        <w:gridCol w:w="712"/>
        <w:gridCol w:w="712"/>
        <w:gridCol w:w="1127"/>
        <w:gridCol w:w="1420"/>
        <w:gridCol w:w="801"/>
      </w:tblGrid>
      <w:tr w:rsidR="0047328B" w:rsidRPr="004307E0" w:rsidTr="004307E0">
        <w:trPr>
          <w:jc w:val="center"/>
        </w:trPr>
        <w:tc>
          <w:tcPr>
            <w:tcW w:w="720" w:type="dxa"/>
            <w:shd w:val="clear" w:color="auto" w:fill="999999"/>
            <w:vAlign w:val="center"/>
          </w:tcPr>
          <w:p w:rsidR="0047328B" w:rsidRPr="004307E0" w:rsidRDefault="0047328B" w:rsidP="004307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07E0">
              <w:rPr>
                <w:b/>
              </w:rPr>
              <w:t>L.p.</w:t>
            </w:r>
          </w:p>
        </w:tc>
        <w:tc>
          <w:tcPr>
            <w:tcW w:w="4501" w:type="dxa"/>
            <w:shd w:val="clear" w:color="auto" w:fill="999999"/>
            <w:vAlign w:val="center"/>
          </w:tcPr>
          <w:p w:rsidR="0047328B" w:rsidRPr="004307E0" w:rsidRDefault="0047328B" w:rsidP="004307E0">
            <w:pPr>
              <w:spacing w:line="240" w:lineRule="auto"/>
              <w:ind w:left="-1008" w:firstLine="1008"/>
              <w:jc w:val="center"/>
              <w:rPr>
                <w:sz w:val="24"/>
                <w:szCs w:val="24"/>
              </w:rPr>
            </w:pPr>
            <w:r w:rsidRPr="004307E0">
              <w:rPr>
                <w:b/>
                <w:bCs/>
              </w:rPr>
              <w:t>Kryteria formalne</w:t>
            </w:r>
          </w:p>
        </w:tc>
        <w:tc>
          <w:tcPr>
            <w:tcW w:w="712" w:type="dxa"/>
            <w:shd w:val="clear" w:color="auto" w:fill="999999"/>
            <w:vAlign w:val="center"/>
          </w:tcPr>
          <w:p w:rsidR="0047328B" w:rsidRPr="004307E0" w:rsidRDefault="0047328B" w:rsidP="004307E0">
            <w:pPr>
              <w:spacing w:line="240" w:lineRule="auto"/>
              <w:jc w:val="center"/>
              <w:rPr>
                <w:b/>
              </w:rPr>
            </w:pPr>
            <w:r w:rsidRPr="004307E0">
              <w:rPr>
                <w:b/>
              </w:rPr>
              <w:t>Tak</w:t>
            </w:r>
          </w:p>
        </w:tc>
        <w:tc>
          <w:tcPr>
            <w:tcW w:w="712" w:type="dxa"/>
            <w:shd w:val="clear" w:color="auto" w:fill="999999"/>
            <w:vAlign w:val="center"/>
          </w:tcPr>
          <w:p w:rsidR="0047328B" w:rsidRPr="004307E0" w:rsidRDefault="0047328B" w:rsidP="004307E0">
            <w:pPr>
              <w:spacing w:line="240" w:lineRule="auto"/>
              <w:jc w:val="center"/>
              <w:rPr>
                <w:b/>
              </w:rPr>
            </w:pPr>
            <w:r w:rsidRPr="004307E0">
              <w:rPr>
                <w:b/>
              </w:rPr>
              <w:t>Nie</w:t>
            </w:r>
          </w:p>
        </w:tc>
        <w:tc>
          <w:tcPr>
            <w:tcW w:w="1127" w:type="dxa"/>
            <w:shd w:val="clear" w:color="auto" w:fill="999999"/>
            <w:vAlign w:val="center"/>
          </w:tcPr>
          <w:p w:rsidR="0047328B" w:rsidRPr="004307E0" w:rsidRDefault="0047328B" w:rsidP="004307E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07E0">
              <w:rPr>
                <w:b/>
              </w:rPr>
              <w:t>Zwrócono się o uzupełnienie braku/poprawę błędu do dnia…</w:t>
            </w:r>
          </w:p>
        </w:tc>
        <w:tc>
          <w:tcPr>
            <w:tcW w:w="1420" w:type="dxa"/>
            <w:shd w:val="clear" w:color="auto" w:fill="999999"/>
            <w:vAlign w:val="center"/>
          </w:tcPr>
          <w:p w:rsidR="0047328B" w:rsidRPr="004307E0" w:rsidRDefault="0047328B" w:rsidP="004307E0">
            <w:pPr>
              <w:spacing w:line="240" w:lineRule="auto"/>
              <w:jc w:val="center"/>
              <w:rPr>
                <w:b/>
              </w:rPr>
            </w:pPr>
            <w:r w:rsidRPr="004307E0">
              <w:rPr>
                <w:b/>
              </w:rPr>
              <w:t>Dokonano uzupełnienia z dniem……</w:t>
            </w:r>
          </w:p>
        </w:tc>
        <w:tc>
          <w:tcPr>
            <w:tcW w:w="801" w:type="dxa"/>
            <w:shd w:val="clear" w:color="auto" w:fill="999999"/>
            <w:vAlign w:val="center"/>
          </w:tcPr>
          <w:p w:rsidR="0047328B" w:rsidRPr="004307E0" w:rsidRDefault="0047328B" w:rsidP="004307E0">
            <w:pPr>
              <w:spacing w:line="240" w:lineRule="auto"/>
              <w:jc w:val="center"/>
              <w:rPr>
                <w:b/>
              </w:rPr>
            </w:pPr>
            <w:r w:rsidRPr="004307E0">
              <w:rPr>
                <w:b/>
              </w:rPr>
              <w:t>Uwagi</w:t>
            </w:r>
          </w:p>
        </w:tc>
      </w:tr>
      <w:tr w:rsidR="0047328B" w:rsidRPr="004307E0" w:rsidTr="004307E0">
        <w:trPr>
          <w:jc w:val="center"/>
        </w:trPr>
        <w:tc>
          <w:tcPr>
            <w:tcW w:w="9993" w:type="dxa"/>
            <w:gridSpan w:val="7"/>
            <w:shd w:val="clear" w:color="auto" w:fill="D9D9D9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  <w:p w:rsidR="0047328B" w:rsidRPr="004307E0" w:rsidRDefault="0047328B" w:rsidP="004307E0">
            <w:pPr>
              <w:spacing w:line="240" w:lineRule="auto"/>
              <w:jc w:val="center"/>
              <w:rPr>
                <w:b/>
              </w:rPr>
            </w:pPr>
            <w:r w:rsidRPr="004307E0">
              <w:rPr>
                <w:b/>
              </w:rPr>
              <w:t>ETAP I</w:t>
            </w:r>
          </w:p>
          <w:p w:rsidR="0047328B" w:rsidRPr="004307E0" w:rsidRDefault="0047328B" w:rsidP="004307E0">
            <w:pPr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1.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Oferta złożona w terminie określonym w ogłoszeniu o konkursie.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2.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hd w:val="clear" w:color="auto" w:fill="FFFFFF"/>
              <w:spacing w:line="240" w:lineRule="auto"/>
              <w:jc w:val="both"/>
              <w:rPr>
                <w:bCs/>
              </w:rPr>
            </w:pPr>
            <w:r w:rsidRPr="004307E0">
              <w:t>Oferta złożona na właściwym formularzu.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3.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hd w:val="clear" w:color="auto" w:fill="FFFFFF"/>
              <w:spacing w:line="240" w:lineRule="auto"/>
              <w:jc w:val="both"/>
            </w:pPr>
            <w:r w:rsidRPr="004307E0">
              <w:t>Oferta dotyczy zadania, które jest objęte celami statutowymi organizacji składającej ofertę.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4.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hd w:val="clear" w:color="auto" w:fill="FFFFFF"/>
              <w:spacing w:line="240" w:lineRule="auto"/>
              <w:jc w:val="both"/>
            </w:pPr>
            <w:r w:rsidRPr="004307E0">
              <w:t>Oferta złożona przez podmiot uprawniony, zgodnie z ogłoszeniem, do wzięcia udziału w konkursie.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5.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</w:pPr>
            <w:r w:rsidRPr="004307E0">
              <w:t>Oferta złożona na realizację zadania, które jest wskazane w ogłoszeniu.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6.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</w:pPr>
            <w:r w:rsidRPr="004307E0">
              <w:t>Oferta zgodna z treścią ogłoszenia.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7.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</w:pPr>
            <w:r w:rsidRPr="004307E0">
              <w:t>Wnioskowana kwota dotacji nie przekracza 90% całkowitych kosztów zadania.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8.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/>
              </w:rPr>
            </w:pPr>
            <w:r w:rsidRPr="004307E0">
              <w:t>Koszty obsługi zadania publicznego, działań promocyjnych i zakupu wyposażenia nie przekraczają limitów określonych w § 4</w:t>
            </w:r>
            <w:r w:rsidRPr="004307E0">
              <w:rPr>
                <w:b/>
              </w:rPr>
              <w:t>.</w:t>
            </w:r>
            <w:r w:rsidRPr="004307E0">
              <w:t xml:space="preserve"> 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9.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wycena niefinansowego wkładu osobowego nie przekracza 50% sumy środków wykazanych jako środki własne.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01" w:type="dxa"/>
            <w:shd w:val="clear" w:color="auto" w:fill="C0C0C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9993" w:type="dxa"/>
            <w:gridSpan w:val="7"/>
            <w:shd w:val="clear" w:color="auto" w:fill="D9D9D9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7328B" w:rsidRPr="004307E0" w:rsidRDefault="0047328B" w:rsidP="004307E0">
            <w:pPr>
              <w:spacing w:line="240" w:lineRule="auto"/>
              <w:jc w:val="center"/>
              <w:rPr>
                <w:b/>
              </w:rPr>
            </w:pPr>
            <w:r w:rsidRPr="004307E0">
              <w:rPr>
                <w:b/>
              </w:rPr>
              <w:t>ETAP II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10.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  <w:rPr>
                <w:color w:val="00CCFF"/>
              </w:rPr>
            </w:pPr>
            <w:r w:rsidRPr="004307E0">
              <w:t>Oferta zawiera wszystkie wymienione w ogłoszeniu załączniki (oryginał lub kserokopia poświadczona za zgodność z oryginałem przez upoważnioną/-e osobę/ -y.) w tym: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a)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 xml:space="preserve">aktualny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b)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oświadczenie oferenta, stanowiące załącznik nr 1 do ogłoszenia o konkursie,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c)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 xml:space="preserve"> oświadczenie kierownika jednostki organizacyjnej potwierdzające przedstawiony w ofercie zakres współpracy (jeśli dotyczy),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d)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w przypadku oferty wspólnej – dokument potwierdzający wspólną realizację zadania publicznego oraz sposób reprezentacji oferentów przed organem administracji publicznej oraz aktualny odpis z rejestru (np. KRS) lub odpowiednio wyciąg z ewidencji lub inne dokumenty potwierdzające status prawny oferenta i umocowanie osób go reprezentujących.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11.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t>Oferta jest podpisana przez upoważnionego przedstawiciela/przedstawicieli oferenta (oferentów) zgodnie z zapisami statutu i KRS.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12.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Termin realizacji zadania jest zgodny z ramami czasowymi podanymi w ogłoszeniu konkursowym.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t>13.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</w:pPr>
            <w:r w:rsidRPr="004307E0">
              <w:t>Oferent przewiduje pobieranie opłat od adresatów zadania mimo, że jego statut lub inny dokument wewnętrzny nie przewiduje prowadzenia odpłatnej działalności pożytku publicznego.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14.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</w:pPr>
            <w:r w:rsidRPr="004307E0">
              <w:t>Kopie dokumentów prawidłowo potwierdzone za zgodność z oryginałem.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15.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</w:pPr>
            <w:r w:rsidRPr="004307E0">
              <w:t>Oferta nie zawiera błędów w kosztorysie.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720" w:type="dxa"/>
          </w:tcPr>
          <w:p w:rsidR="0047328B" w:rsidRPr="004307E0" w:rsidRDefault="0047328B" w:rsidP="004307E0">
            <w:pPr>
              <w:spacing w:line="240" w:lineRule="auto"/>
              <w:jc w:val="both"/>
            </w:pPr>
            <w:r w:rsidRPr="004307E0">
              <w:t>16.</w:t>
            </w:r>
          </w:p>
        </w:tc>
        <w:tc>
          <w:tcPr>
            <w:tcW w:w="4501" w:type="dxa"/>
            <w:vAlign w:val="center"/>
          </w:tcPr>
          <w:p w:rsidR="0047328B" w:rsidRPr="004307E0" w:rsidRDefault="0047328B" w:rsidP="004307E0">
            <w:pPr>
              <w:tabs>
                <w:tab w:val="left" w:pos="180"/>
              </w:tabs>
              <w:suppressAutoHyphens/>
              <w:spacing w:line="240" w:lineRule="auto"/>
              <w:jc w:val="both"/>
            </w:pPr>
            <w:r w:rsidRPr="004307E0">
              <w:t>Oferta posiada wypełnione wszystkie pola i rubryki formularza.</w:t>
            </w: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trHeight w:val="374"/>
          <w:jc w:val="center"/>
        </w:trPr>
        <w:tc>
          <w:tcPr>
            <w:tcW w:w="9993" w:type="dxa"/>
            <w:gridSpan w:val="7"/>
            <w:shd w:val="clear" w:color="auto" w:fill="80808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rPr>
                <w:b/>
                <w:bCs/>
                <w:sz w:val="18"/>
              </w:rPr>
              <w:t xml:space="preserve">Uwagi dotyczące oceny formalnej </w:t>
            </w:r>
            <w:r w:rsidRPr="004307E0">
              <w:rPr>
                <w:b/>
                <w:bCs/>
                <w:sz w:val="18"/>
              </w:rPr>
              <w:tab/>
            </w:r>
          </w:p>
        </w:tc>
      </w:tr>
      <w:tr w:rsidR="0047328B" w:rsidRPr="004307E0" w:rsidTr="004307E0">
        <w:trPr>
          <w:trHeight w:val="550"/>
          <w:jc w:val="center"/>
        </w:trPr>
        <w:tc>
          <w:tcPr>
            <w:tcW w:w="9993" w:type="dxa"/>
            <w:gridSpan w:val="7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28B" w:rsidRPr="004307E0" w:rsidTr="004307E0">
        <w:trPr>
          <w:trHeight w:val="252"/>
          <w:jc w:val="center"/>
        </w:trPr>
        <w:tc>
          <w:tcPr>
            <w:tcW w:w="9993" w:type="dxa"/>
            <w:gridSpan w:val="7"/>
            <w:shd w:val="clear" w:color="auto" w:fill="808080"/>
          </w:tcPr>
          <w:p w:rsidR="0047328B" w:rsidRPr="004307E0" w:rsidRDefault="0047328B" w:rsidP="004307E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07E0">
              <w:rPr>
                <w:b/>
                <w:bCs/>
                <w:sz w:val="18"/>
              </w:rPr>
              <w:t>Adnotacje dotyczące oceny formalnej</w:t>
            </w:r>
          </w:p>
        </w:tc>
      </w:tr>
      <w:tr w:rsidR="0047328B" w:rsidRPr="004307E0" w:rsidTr="004307E0">
        <w:trPr>
          <w:trHeight w:val="600"/>
          <w:jc w:val="center"/>
        </w:trPr>
        <w:tc>
          <w:tcPr>
            <w:tcW w:w="9993" w:type="dxa"/>
            <w:gridSpan w:val="7"/>
            <w:shd w:val="clear" w:color="auto" w:fill="FFFFFF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 xml:space="preserve">Oferent usunął/ nie usunął* braki/-ów formalne/-ych w przewidzianym terminie i oferta może być/ nie może* być oceniana pod względem 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bCs/>
                <w:vertAlign w:val="superscript"/>
              </w:rPr>
            </w:pPr>
            <w:r w:rsidRPr="004307E0">
              <w:rPr>
                <w:bCs/>
              </w:rPr>
              <w:t>merytorycznym.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47328B" w:rsidRPr="004307E0" w:rsidRDefault="0047328B" w:rsidP="004307E0">
            <w:pPr>
              <w:spacing w:line="240" w:lineRule="auto"/>
              <w:jc w:val="both"/>
              <w:rPr>
                <w:b/>
                <w:bCs/>
                <w:sz w:val="18"/>
              </w:rPr>
            </w:pPr>
            <w:r w:rsidRPr="004307E0">
              <w:rPr>
                <w:bCs/>
                <w:vertAlign w:val="superscript"/>
              </w:rPr>
              <w:t xml:space="preserve"> </w:t>
            </w:r>
            <w:r w:rsidRPr="004307E0">
              <w:rPr>
                <w:bCs/>
              </w:rPr>
              <w:t>*niepotrzebne skreślić</w:t>
            </w:r>
          </w:p>
        </w:tc>
      </w:tr>
    </w:tbl>
    <w:p w:rsidR="0047328B" w:rsidRDefault="0047328B" w:rsidP="009461AF">
      <w:pPr>
        <w:rPr>
          <w:bCs/>
          <w:sz w:val="18"/>
        </w:rPr>
      </w:pPr>
    </w:p>
    <w:p w:rsidR="0047328B" w:rsidRDefault="0047328B" w:rsidP="009461AF">
      <w:pPr>
        <w:rPr>
          <w:bCs/>
          <w:sz w:val="18"/>
        </w:rPr>
      </w:pPr>
    </w:p>
    <w:p w:rsidR="0047328B" w:rsidRPr="00E04D30" w:rsidRDefault="0047328B" w:rsidP="0023781C">
      <w:pPr>
        <w:pStyle w:val="Heading2"/>
        <w:numPr>
          <w:ilvl w:val="0"/>
          <w:numId w:val="15"/>
        </w:numPr>
      </w:pPr>
      <w:bookmarkStart w:id="8" w:name="_Toc431200278"/>
      <w:r>
        <w:t>Kryteria oceny merytorycznej – ramowy wzór Karty Oceny Merytorycznej</w:t>
      </w:r>
      <w:bookmarkEnd w:id="8"/>
    </w:p>
    <w:p w:rsidR="0047328B" w:rsidRDefault="0047328B" w:rsidP="009461AF">
      <w:pPr>
        <w:rPr>
          <w:bCs/>
          <w:sz w:val="18"/>
        </w:rPr>
      </w:pPr>
    </w:p>
    <w:p w:rsidR="0047328B" w:rsidRDefault="0047328B" w:rsidP="009461A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Ramowy wzór Karty Oceny Merytorycznej może być dostosowywany do warunków określonych w rocznym programie współpracy oraz do wymogów konkursów. </w:t>
      </w:r>
    </w:p>
    <w:p w:rsidR="0047328B" w:rsidRDefault="0047328B" w:rsidP="009461AF">
      <w:pPr>
        <w:rPr>
          <w:rFonts w:ascii="Times New Roman" w:hAnsi="Times New Roman"/>
        </w:rPr>
      </w:pPr>
    </w:p>
    <w:p w:rsidR="0047328B" w:rsidRDefault="0047328B" w:rsidP="009461AF">
      <w:pPr>
        <w:jc w:val="right"/>
        <w:rPr>
          <w:sz w:val="20"/>
          <w:szCs w:val="20"/>
        </w:rPr>
      </w:pPr>
    </w:p>
    <w:p w:rsidR="0047328B" w:rsidRDefault="0047328B" w:rsidP="009461AF">
      <w:pPr>
        <w:ind w:left="3540" w:hanging="3540"/>
        <w:jc w:val="center"/>
        <w:rPr>
          <w:b/>
          <w:bCs/>
        </w:rPr>
      </w:pPr>
      <w:r>
        <w:rPr>
          <w:b/>
          <w:bCs/>
        </w:rPr>
        <w:t>KARTA OCENY MERYTORYCZNEJ – OFERTA NUMER…………………..</w:t>
      </w:r>
    </w:p>
    <w:p w:rsidR="0047328B" w:rsidRDefault="0047328B" w:rsidP="009461AF">
      <w:pPr>
        <w:rPr>
          <w:b/>
          <w:bCs/>
        </w:rPr>
      </w:pPr>
    </w:p>
    <w:p w:rsidR="0047328B" w:rsidRPr="00470C3B" w:rsidRDefault="0047328B" w:rsidP="00367979">
      <w:pPr>
        <w:spacing w:line="360" w:lineRule="auto"/>
        <w:ind w:left="3540" w:hanging="3540"/>
        <w:rPr>
          <w:b/>
          <w:bCs/>
        </w:rPr>
      </w:pPr>
      <w:r w:rsidRPr="00470C3B">
        <w:rPr>
          <w:b/>
          <w:bCs/>
        </w:rPr>
        <w:t>Podmiot składający ofertę:</w:t>
      </w:r>
      <w:r>
        <w:rPr>
          <w:b/>
          <w:bCs/>
        </w:rPr>
        <w:tab/>
        <w:t>……………………………………………………………………</w:t>
      </w:r>
    </w:p>
    <w:p w:rsidR="0047328B" w:rsidRPr="00470C3B" w:rsidRDefault="0047328B" w:rsidP="00367979">
      <w:pPr>
        <w:spacing w:line="360" w:lineRule="auto"/>
        <w:ind w:left="3540" w:hanging="3540"/>
        <w:rPr>
          <w:b/>
        </w:rPr>
      </w:pPr>
      <w:r w:rsidRPr="00470C3B">
        <w:rPr>
          <w:b/>
        </w:rPr>
        <w:t>Tytuł zadania publicznego:</w:t>
      </w:r>
      <w:r>
        <w:rPr>
          <w:b/>
        </w:rPr>
        <w:tab/>
        <w:t>.…………………………………………………………………..</w:t>
      </w:r>
    </w:p>
    <w:p w:rsidR="0047328B" w:rsidRPr="00405AB1" w:rsidRDefault="0047328B" w:rsidP="00C045A0">
      <w:pPr>
        <w:spacing w:line="360" w:lineRule="auto"/>
        <w:ind w:left="3540" w:hanging="3540"/>
        <w:rPr>
          <w:b/>
        </w:rPr>
      </w:pPr>
      <w:r w:rsidRPr="00470C3B">
        <w:rPr>
          <w:b/>
        </w:rPr>
        <w:t>Termin realizacji zadania: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……………………………………………………………………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1800"/>
        <w:gridCol w:w="1657"/>
      </w:tblGrid>
      <w:tr w:rsidR="0047328B" w:rsidRPr="004307E0" w:rsidTr="004307E0">
        <w:trPr>
          <w:jc w:val="center"/>
        </w:trPr>
        <w:tc>
          <w:tcPr>
            <w:tcW w:w="648" w:type="dxa"/>
            <w:shd w:val="clear" w:color="auto" w:fill="A6A6A6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LP.</w:t>
            </w:r>
          </w:p>
        </w:tc>
        <w:tc>
          <w:tcPr>
            <w:tcW w:w="5940" w:type="dxa"/>
            <w:shd w:val="clear" w:color="auto" w:fill="A6A6A6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Kryteria oceny merytorycznej</w:t>
            </w:r>
          </w:p>
        </w:tc>
        <w:tc>
          <w:tcPr>
            <w:tcW w:w="1800" w:type="dxa"/>
            <w:shd w:val="clear" w:color="auto" w:fill="A6A6A6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 xml:space="preserve">Punktacja </w:t>
            </w:r>
          </w:p>
        </w:tc>
        <w:tc>
          <w:tcPr>
            <w:tcW w:w="1657" w:type="dxa"/>
            <w:shd w:val="clear" w:color="auto" w:fill="A6A6A6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Liczba przyznanych punktów</w:t>
            </w: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I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Zawartość merytoryczna: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0-50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Cs/>
              </w:rPr>
              <w:t>1.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 xml:space="preserve">Zasadność, realność, efektywność, spójność zaplanowanych działań </w:t>
            </w:r>
            <w:r w:rsidRPr="004307E0">
              <w:rPr>
                <w:bCs/>
                <w:i/>
              </w:rPr>
              <w:t>(na ile służą osiągnięciu zaplanowanych rezultatów i przyczynią się do realizacji celu zadania publicznego)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0-10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Cs/>
              </w:rPr>
              <w:t>2.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Liczba osób zaangażowanych w realizację projektu.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0-10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Cs/>
              </w:rPr>
              <w:t>3.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Zapotrzebowanie społeczne na ofertę.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0-10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4.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 xml:space="preserve">Atrakcyjność programowa oferty, ilość i różnorodność zaproponowanych działań, 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0-10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5.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Trafność oferty w kontekście potrzeb lokalnych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0-10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II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Budżet: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0-12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1.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Rzetelność i celowość przedstawionego kosztorysu niezbędnego do realizacji projektu oraz jego spójność z harmonogramem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0-6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2.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/>
                <w:bCs/>
              </w:rPr>
            </w:pPr>
            <w:r w:rsidRPr="004307E0">
              <w:t xml:space="preserve">Adekwatność przewidywanych kosztów do założonych działań i efektów 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0-6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III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Potencjał realizacyjny: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0- 11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1.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tabs>
                <w:tab w:val="left" w:pos="1620"/>
              </w:tabs>
              <w:spacing w:line="240" w:lineRule="auto"/>
              <w:jc w:val="both"/>
            </w:pPr>
            <w:r w:rsidRPr="004307E0">
              <w:t xml:space="preserve">Wkład rzeczowy 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0-4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2.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tabs>
                <w:tab w:val="left" w:pos="1620"/>
              </w:tabs>
              <w:spacing w:line="240" w:lineRule="auto"/>
              <w:jc w:val="both"/>
            </w:pPr>
            <w:r w:rsidRPr="004307E0">
              <w:t xml:space="preserve">Wkład osobowy (w tym świadczenia wolontariuszy, praca społeczna członków)  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0-5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3.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tabs>
                <w:tab w:val="left" w:pos="1620"/>
              </w:tabs>
              <w:spacing w:line="240" w:lineRule="auto"/>
              <w:jc w:val="both"/>
            </w:pPr>
            <w:r w:rsidRPr="004307E0">
              <w:t>Doświadczenie zawodowe i kwalifikacje realizatorów zadania w realizacji podobnych przedsięwzięć, kompetencje osób zaangażowanych w realizację zadania.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0-2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IV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tabs>
                <w:tab w:val="left" w:pos="1620"/>
              </w:tabs>
              <w:spacing w:line="240" w:lineRule="auto"/>
              <w:jc w:val="both"/>
              <w:rPr>
                <w:b/>
              </w:rPr>
            </w:pPr>
            <w:r w:rsidRPr="004307E0">
              <w:rPr>
                <w:b/>
              </w:rPr>
              <w:t>Udział środków własnych lub środków pochodzących z innych źródeł na realizację zadania publicznego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0-15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1.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tabs>
                <w:tab w:val="left" w:pos="1620"/>
              </w:tabs>
              <w:spacing w:line="240" w:lineRule="auto"/>
              <w:jc w:val="both"/>
            </w:pPr>
            <w:r w:rsidRPr="004307E0">
              <w:t>10,1% - 20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0-5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2.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tabs>
                <w:tab w:val="left" w:pos="1620"/>
              </w:tabs>
              <w:spacing w:line="240" w:lineRule="auto"/>
              <w:jc w:val="both"/>
            </w:pPr>
            <w:r w:rsidRPr="004307E0">
              <w:t>201% - 30%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0-10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3.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tabs>
                <w:tab w:val="left" w:pos="1620"/>
              </w:tabs>
              <w:spacing w:line="240" w:lineRule="auto"/>
              <w:jc w:val="both"/>
            </w:pPr>
            <w:r w:rsidRPr="004307E0">
              <w:t>powyżej 30%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0-15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V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 xml:space="preserve">Rozliczenie dotacji otrzymanych w ostatnich </w:t>
            </w:r>
            <w:r w:rsidRPr="004307E0">
              <w:rPr>
                <w:b/>
                <w:bCs/>
              </w:rPr>
              <w:br/>
              <w:t>2 latach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0-2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1.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nierozliczeni dotacji,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2.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rozliczenie dotacji (rzetelność i terminowość)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1-2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VI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Kryteria strategiczne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0-10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1.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oferta wspólna,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0-5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2.</w:t>
            </w: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  <w:r w:rsidRPr="004307E0">
              <w:rPr>
                <w:bCs/>
              </w:rPr>
              <w:t>innowacyjność.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240" w:lineRule="auto"/>
              <w:jc w:val="both"/>
              <w:rPr>
                <w:bCs/>
              </w:rPr>
            </w:pPr>
            <w:r w:rsidRPr="004307E0">
              <w:rPr>
                <w:bCs/>
              </w:rPr>
              <w:t>0-5 pkt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rPr>
          <w:jc w:val="center"/>
        </w:trPr>
        <w:tc>
          <w:tcPr>
            <w:tcW w:w="648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47328B" w:rsidRPr="004307E0" w:rsidRDefault="0047328B" w:rsidP="004307E0">
            <w:pPr>
              <w:spacing w:line="360" w:lineRule="auto"/>
              <w:jc w:val="right"/>
              <w:rPr>
                <w:b/>
                <w:bCs/>
              </w:rPr>
            </w:pPr>
            <w:r w:rsidRPr="004307E0">
              <w:rPr>
                <w:b/>
                <w:bCs/>
              </w:rPr>
              <w:t>SUMA</w:t>
            </w:r>
          </w:p>
        </w:tc>
        <w:tc>
          <w:tcPr>
            <w:tcW w:w="1800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100 pkt.</w:t>
            </w:r>
          </w:p>
        </w:tc>
        <w:tc>
          <w:tcPr>
            <w:tcW w:w="1657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47328B" w:rsidRDefault="0047328B" w:rsidP="009461AF">
      <w:pPr>
        <w:spacing w:line="360" w:lineRule="auto"/>
        <w:ind w:left="3540" w:hanging="3540"/>
        <w:rPr>
          <w:b/>
          <w:bCs/>
        </w:rPr>
      </w:pPr>
    </w:p>
    <w:p w:rsidR="0047328B" w:rsidRDefault="0047328B" w:rsidP="009461AF">
      <w:pPr>
        <w:spacing w:line="360" w:lineRule="auto"/>
        <w:ind w:left="3540" w:hanging="3540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7328B" w:rsidRPr="004307E0" w:rsidTr="004307E0">
        <w:tc>
          <w:tcPr>
            <w:tcW w:w="9606" w:type="dxa"/>
          </w:tcPr>
          <w:p w:rsidR="0047328B" w:rsidRPr="004307E0" w:rsidRDefault="0047328B" w:rsidP="004307E0">
            <w:pPr>
              <w:spacing w:line="360" w:lineRule="auto"/>
              <w:ind w:left="3540" w:hanging="3540"/>
              <w:jc w:val="both"/>
              <w:rPr>
                <w:b/>
                <w:bCs/>
              </w:rPr>
            </w:pPr>
          </w:p>
          <w:p w:rsidR="0047328B" w:rsidRPr="004307E0" w:rsidRDefault="0047328B" w:rsidP="004307E0">
            <w:pPr>
              <w:spacing w:line="360" w:lineRule="auto"/>
              <w:ind w:left="3540" w:hanging="3540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Całkowity koszt zadania: ………………………………………………………………… zł</w:t>
            </w:r>
          </w:p>
          <w:p w:rsidR="0047328B" w:rsidRPr="004307E0" w:rsidRDefault="0047328B" w:rsidP="004307E0">
            <w:pPr>
              <w:spacing w:line="360" w:lineRule="auto"/>
              <w:ind w:left="180" w:hanging="180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c>
          <w:tcPr>
            <w:tcW w:w="9606" w:type="dxa"/>
          </w:tcPr>
          <w:p w:rsidR="0047328B" w:rsidRPr="004307E0" w:rsidRDefault="0047328B" w:rsidP="004307E0">
            <w:pPr>
              <w:spacing w:line="360" w:lineRule="auto"/>
              <w:ind w:left="3540" w:hanging="3540"/>
              <w:jc w:val="both"/>
              <w:rPr>
                <w:b/>
                <w:bCs/>
              </w:rPr>
            </w:pPr>
          </w:p>
          <w:p w:rsidR="0047328B" w:rsidRPr="004307E0" w:rsidRDefault="0047328B" w:rsidP="004307E0">
            <w:pPr>
              <w:spacing w:line="360" w:lineRule="auto"/>
              <w:ind w:left="3540" w:hanging="3540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Kwota wnioskowana: ………………………………….……..………………………...… zł</w:t>
            </w:r>
          </w:p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c>
          <w:tcPr>
            <w:tcW w:w="9606" w:type="dxa"/>
          </w:tcPr>
          <w:p w:rsidR="0047328B" w:rsidRPr="004307E0" w:rsidRDefault="0047328B" w:rsidP="004307E0">
            <w:pPr>
              <w:spacing w:line="360" w:lineRule="auto"/>
              <w:ind w:left="3540" w:hanging="3540"/>
              <w:jc w:val="both"/>
              <w:rPr>
                <w:b/>
                <w:bCs/>
              </w:rPr>
            </w:pPr>
          </w:p>
          <w:p w:rsidR="0047328B" w:rsidRPr="004307E0" w:rsidRDefault="0047328B" w:rsidP="004307E0">
            <w:pPr>
              <w:spacing w:line="360" w:lineRule="auto"/>
              <w:ind w:left="3540" w:hanging="3540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Kwota proponowana przez Członka Komisji: …………..…….……………………….. zł.</w:t>
            </w:r>
          </w:p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c>
          <w:tcPr>
            <w:tcW w:w="9606" w:type="dxa"/>
          </w:tcPr>
          <w:p w:rsidR="0047328B" w:rsidRPr="004307E0" w:rsidRDefault="0047328B" w:rsidP="004307E0">
            <w:pPr>
              <w:spacing w:line="360" w:lineRule="auto"/>
              <w:ind w:left="3540" w:hanging="3540"/>
              <w:jc w:val="both"/>
              <w:rPr>
                <w:b/>
                <w:bCs/>
              </w:rPr>
            </w:pPr>
          </w:p>
          <w:p w:rsidR="0047328B" w:rsidRPr="004307E0" w:rsidRDefault="0047328B" w:rsidP="004307E0">
            <w:pPr>
              <w:spacing w:line="360" w:lineRule="auto"/>
              <w:ind w:left="180" w:hanging="180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UWAGI: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7328B" w:rsidRPr="004307E0" w:rsidTr="004307E0">
        <w:tc>
          <w:tcPr>
            <w:tcW w:w="9606" w:type="dxa"/>
          </w:tcPr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>Data i podpis Członka Komisji</w:t>
            </w:r>
          </w:p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  <w:r w:rsidRPr="004307E0">
              <w:rPr>
                <w:b/>
                <w:bCs/>
              </w:rPr>
              <w:t xml:space="preserve">Przasnysz,…………. …………………………………. </w:t>
            </w:r>
          </w:p>
          <w:p w:rsidR="0047328B" w:rsidRPr="004307E0" w:rsidRDefault="0047328B" w:rsidP="004307E0">
            <w:pPr>
              <w:spacing w:line="240" w:lineRule="auto"/>
              <w:ind w:left="4956" w:firstLine="708"/>
              <w:jc w:val="both"/>
              <w:rPr>
                <w:b/>
                <w:sz w:val="14"/>
                <w:szCs w:val="14"/>
              </w:rPr>
            </w:pPr>
            <w:r w:rsidRPr="004307E0">
              <w:rPr>
                <w:bCs/>
                <w:sz w:val="16"/>
                <w:szCs w:val="16"/>
              </w:rPr>
              <w:t>Czytelny podpis</w:t>
            </w:r>
            <w:r w:rsidRPr="004307E0">
              <w:rPr>
                <w:bCs/>
                <w:sz w:val="14"/>
                <w:szCs w:val="14"/>
              </w:rPr>
              <w:t xml:space="preserve"> osoby dokonującej oceny merytorycznej</w:t>
            </w:r>
          </w:p>
          <w:p w:rsidR="0047328B" w:rsidRPr="004307E0" w:rsidRDefault="0047328B" w:rsidP="004307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47328B" w:rsidRDefault="0047328B" w:rsidP="009461AF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47328B" w:rsidRDefault="0047328B" w:rsidP="0023781C">
      <w:pPr>
        <w:pStyle w:val="Heading2"/>
        <w:numPr>
          <w:ilvl w:val="0"/>
          <w:numId w:val="15"/>
        </w:numPr>
      </w:pPr>
      <w:bookmarkStart w:id="9" w:name="_Toc431200279"/>
      <w:r>
        <w:t>Tryb ogłaszania wyników otwartych konkursów ofert</w:t>
      </w:r>
      <w:bookmarkEnd w:id="9"/>
    </w:p>
    <w:p w:rsidR="0047328B" w:rsidRPr="00E25CF4" w:rsidRDefault="0047328B" w:rsidP="00E04D30"/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 xml:space="preserve">Rozstrzygnięcia konkursu ofert dokonuje Burmistrz Przasnysza w drodze zarządzenia, </w:t>
      </w:r>
      <w:r w:rsidRPr="00DD292B">
        <w:rPr>
          <w:lang w:val="pl-PL"/>
        </w:rPr>
        <w:br/>
        <w:t>nie później niż w ciągu 30 dni od terminu zakończenia składania ofert.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>Wyniki otwartego konkursu ofert zostają podane do wiadomości publicznej w Biuletynie Informacji Publicznej, na tablicy ogłoszeń oraz na stronie internetowej Urzędu Miasta Przasnysz.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>W każdym konkursie możliwe jest dofinansowanie więcej niż jednej oferty, dofinansowanie jednej oferty lub nie dofinansowywanie żadnej z ofert.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 xml:space="preserve">Środki finansowe przeznaczone na konkurs zostają rozdzielone pomiędzy podmioty uprawnione, których oferty zostały wybrane do dofinansowania. 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>W przypadku, gdy suma wnioskowanych dofinansowań, wynikająca ze złożonych ofert, przekracza wysokość środków na realizację zadania, organizator konkursu zastrzega sobie możliwość zmniejszenia wielkości przyznanego dofinansowania.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>W przypadku przyznania dotacji w wysokości niższej niż określona w ofercie, warunkiem zawarcia umowy jest korekta kosztorysu projektu.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>Ogłaszający zastrzega sobie prawo do odwołania konkursu na każdym etapie postępowania bez podania przyczyny, przesunięcia terminu składania ofert oraz zmiany terminu zakończenia postępowania konkursowego.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>W przypadku nie złożenia żadnej oferty do konkursu bądź gdy żadna ze złożonych ofert nie spełnia wymogów zawartych w ogłoszeniu o konkursie, konkurs ofert zostaje unieważniony.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>Oferty wraz z dokumentami nie są zwracane oferentom.</w:t>
      </w:r>
    </w:p>
    <w:p w:rsidR="0047328B" w:rsidRPr="00DD292B" w:rsidRDefault="0047328B" w:rsidP="0023781C">
      <w:pPr>
        <w:pStyle w:val="ListParagraph"/>
        <w:numPr>
          <w:ilvl w:val="0"/>
          <w:numId w:val="25"/>
        </w:numPr>
        <w:spacing w:after="240"/>
        <w:rPr>
          <w:lang w:val="pl-PL"/>
        </w:rPr>
      </w:pPr>
      <w:r w:rsidRPr="00DD292B">
        <w:rPr>
          <w:lang w:val="pl-PL"/>
        </w:rPr>
        <w:t xml:space="preserve">Karty Oceny ofert są jawne i udostępniane na wniosek. </w:t>
      </w:r>
    </w:p>
    <w:p w:rsidR="0047328B" w:rsidRPr="001A6637" w:rsidRDefault="0047328B" w:rsidP="000929C4">
      <w:pPr>
        <w:pStyle w:val="Heading1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bookmarkStart w:id="10" w:name="_Toc431200280"/>
      <w:r w:rsidRPr="001A6637">
        <w:rPr>
          <w:caps/>
        </w:rPr>
        <w:t>Zasady kwalifikowania kosztów</w:t>
      </w:r>
      <w:bookmarkEnd w:id="10"/>
      <w:r w:rsidRPr="001A6637">
        <w:rPr>
          <w:caps/>
        </w:rPr>
        <w:t xml:space="preserve"> </w:t>
      </w:r>
    </w:p>
    <w:p w:rsidR="0047328B" w:rsidRPr="00CB3D75" w:rsidRDefault="0047328B" w:rsidP="009461A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Koszty są uznane za kwalifikowalne, gdy: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związane są z realizowanym zadaniem i są niezbędne do jego realizacji, 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zostały uwzględnione w kosztorysie zadania, 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zostały skalkulowane racjonalnie na podstawie cen rynkowych, 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odzwierciedlają koszty rzeczywiste, są skalkulowane proporcjonalnie dla zadania objętego finansowaniem,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zostały poniesione w okresie, którego dotyczy umowa,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udokumentowane są właściwymi dowodami księgowymi (przede wszystkim faktury, umowy oraz rachunki do umów)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zostały prawidłowo odzwierciedlone w ewidencji księgowej organizacji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nie zawierają kosztów pokrywanych w ramach innych pozycji budżetowych,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nie są finansowane z innych źródeł.</w:t>
      </w: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Nie są kwalifikowane w ramach realizacji zadań publicznych koszty: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poniesione przed rozpoczęciem i po zakończeniu okresu realizacji określonego </w:t>
      </w:r>
      <w:r w:rsidRPr="00DD292B">
        <w:rPr>
          <w:lang w:val="pl-PL"/>
        </w:rPr>
        <w:br/>
        <w:t>w umowie;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nie mające bezpośredniego związku z uzgodnionymi w umowie działaniami w ramach zleconego zadania;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uprzednio sfinansowane ze środków budżetu państwa, Miasta Przasnysz lub z innego źródła;</w:t>
      </w:r>
    </w:p>
    <w:p w:rsidR="0047328B" w:rsidRPr="00CB3D75" w:rsidRDefault="0047328B" w:rsidP="0023781C">
      <w:pPr>
        <w:pStyle w:val="ListParagraph"/>
        <w:numPr>
          <w:ilvl w:val="1"/>
          <w:numId w:val="26"/>
        </w:numPr>
        <w:spacing w:after="240"/>
      </w:pPr>
      <w:r w:rsidRPr="00CB3D75">
        <w:t>odsetek i kar;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zakupu środków trwałych w rozumieniu przepisów ustawy o podatku dochodowym </w:t>
      </w:r>
      <w:r w:rsidRPr="00DD292B">
        <w:rPr>
          <w:lang w:val="pl-PL"/>
        </w:rPr>
        <w:br/>
        <w:t>od osób prawnych,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wynajmu nieruchomości lub sprzętu stanowiącego własność Miasta Przasnysz </w:t>
      </w:r>
      <w:r w:rsidRPr="00DD292B">
        <w:rPr>
          <w:lang w:val="pl-PL"/>
        </w:rPr>
        <w:br/>
        <w:t>lub jego jednostek organizacyjnych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wynagrodzeń wypłacane osobom, które są pracownikami jednostek organizacyjnych Miasta Przasnysz</w:t>
      </w: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b/>
          <w:bCs/>
          <w:lang w:val="pl-PL"/>
        </w:rPr>
        <w:t xml:space="preserve">Katalog kosztów kwalifikowalnych możliwych do sfinansowania ze środków Miasta Przasnysz </w:t>
      </w:r>
      <w:r w:rsidRPr="00DD292B">
        <w:rPr>
          <w:lang w:val="pl-PL"/>
        </w:rPr>
        <w:t xml:space="preserve">w ramach zlecania realizacji zadań publicznych w trybie otwartych konkursów ofert z określeniem maksymalnego procentowego udziału rodzajów kosztów </w:t>
      </w:r>
      <w:r w:rsidRPr="00DD292B">
        <w:rPr>
          <w:lang w:val="pl-PL"/>
        </w:rPr>
        <w:br/>
        <w:t>w całkowitej wartości dotacji:</w:t>
      </w:r>
    </w:p>
    <w:p w:rsidR="0047328B" w:rsidRPr="00CB3D75" w:rsidRDefault="0047328B" w:rsidP="009461AF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34"/>
        <w:gridCol w:w="5607"/>
        <w:gridCol w:w="3141"/>
      </w:tblGrid>
      <w:tr w:rsidR="0047328B" w:rsidRPr="004307E0" w:rsidTr="00E52E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Kategoria kosztów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Maksymalny poziom procentowy kategorii kosztu</w:t>
            </w:r>
          </w:p>
        </w:tc>
      </w:tr>
      <w:tr w:rsidR="0047328B" w:rsidRPr="004307E0" w:rsidTr="00E52EB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Koszty osobowe merytoryczne</w:t>
            </w:r>
          </w:p>
        </w:tc>
      </w:tr>
      <w:tr w:rsidR="0047328B" w:rsidRPr="004307E0" w:rsidTr="00E52EB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pacing w:line="240" w:lineRule="auto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 w:val="0"/>
                <w:bCs w:val="0"/>
              </w:rPr>
            </w:pPr>
            <w:r w:rsidRPr="004307E0">
              <w:rPr>
                <w:rStyle w:val="Strong"/>
              </w:rPr>
              <w:t xml:space="preserve">np. koszt zaangażowania trenerów, instruktorów, opiekunów, ekspertów, sędziów, wykonawców, specjalistów realizujących zadania – </w:t>
            </w:r>
            <w:r w:rsidRPr="004307E0">
              <w:rPr>
                <w:rStyle w:val="Strong"/>
                <w:u w:val="single"/>
              </w:rPr>
              <w:t>jedynie w części odpowiadającej zaangażowaniu danej osoby w realizację projektu</w:t>
            </w:r>
            <w:r w:rsidRPr="004307E0">
              <w:rPr>
                <w:rStyle w:val="Strong"/>
              </w:rPr>
              <w:t>, jak również innych osób zatrudnionych specjalnie na potrzeby projektu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bez limitu procentowego</w:t>
            </w:r>
          </w:p>
        </w:tc>
      </w:tr>
      <w:tr w:rsidR="0047328B" w:rsidRPr="004307E0" w:rsidTr="00E52EB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Koszty związane z uczestnictwem bezpośrednich adresatów zadania</w:t>
            </w:r>
          </w:p>
        </w:tc>
      </w:tr>
      <w:tr w:rsidR="0047328B" w:rsidRPr="004307E0" w:rsidTr="00E52EB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pacing w:line="240" w:lineRule="auto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 w:val="0"/>
                <w:bCs w:val="0"/>
              </w:rPr>
            </w:pPr>
            <w:r w:rsidRPr="004307E0">
              <w:rPr>
                <w:rStyle w:val="Strong"/>
              </w:rPr>
              <w:t>np. materiały szkoleniowe, koszty pomieszczeń do prowadzenia działalności merytorycznej, wynajem niezbędnego sprzętu, żywność, nagrody dla beneficjentów w konkursach, artykuły sportowe, artykuły plastyczne, ubezpieczenia itp.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bez limitu procentowego</w:t>
            </w:r>
          </w:p>
        </w:tc>
      </w:tr>
      <w:tr w:rsidR="0047328B" w:rsidRPr="004307E0" w:rsidTr="00E52EB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Koszty obsługi zadania publicznego</w:t>
            </w:r>
          </w:p>
        </w:tc>
      </w:tr>
      <w:tr w:rsidR="0047328B" w:rsidRPr="004307E0" w:rsidTr="00E52EB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pacing w:line="240" w:lineRule="auto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 w:val="0"/>
                <w:bCs w:val="0"/>
              </w:rPr>
            </w:pPr>
            <w:r w:rsidRPr="004307E0">
              <w:rPr>
                <w:rStyle w:val="Strong"/>
              </w:rPr>
              <w:t xml:space="preserve">np. wynagrodzenie za koordynację, obsługę administracyjną, księgowość, opłaty za utrzymanie rachunku bankowego, materiały biurowe, opłaty za telefon/internet (zarejestrowany na organizację) – </w:t>
            </w:r>
            <w:r w:rsidRPr="004307E0">
              <w:rPr>
                <w:rStyle w:val="Strong"/>
                <w:u w:val="single"/>
              </w:rPr>
              <w:t>proporcjonalne do faktycznego zaangażowania osób lub zużycia zasobów w ramach realizacji zadania</w:t>
            </w:r>
            <w:r w:rsidRPr="004307E0">
              <w:rPr>
                <w:rStyle w:val="Strong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do 20% wartości dotacji</w:t>
            </w:r>
          </w:p>
        </w:tc>
      </w:tr>
      <w:tr w:rsidR="0047328B" w:rsidRPr="004307E0" w:rsidTr="00E52EB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Koszty działań promocyjnych</w:t>
            </w:r>
          </w:p>
        </w:tc>
      </w:tr>
      <w:tr w:rsidR="0047328B" w:rsidRPr="004307E0" w:rsidTr="00E52EB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pacing w:line="240" w:lineRule="auto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np. plakaty, ulotki, ogłoszenia prasowe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do 5% wartości dotacji</w:t>
            </w:r>
          </w:p>
        </w:tc>
      </w:tr>
      <w:tr w:rsidR="0047328B" w:rsidRPr="004307E0" w:rsidTr="00E52EB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Koszty zakupu wyposażenia</w:t>
            </w:r>
          </w:p>
        </w:tc>
      </w:tr>
      <w:tr w:rsidR="0047328B" w:rsidRPr="004307E0" w:rsidTr="00E52EB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pacing w:line="240" w:lineRule="auto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rPr>
                <w:rStyle w:val="Strong"/>
                <w:b w:val="0"/>
                <w:bCs w:val="0"/>
              </w:rPr>
            </w:pPr>
            <w:r w:rsidRPr="004307E0">
              <w:rPr>
                <w:rStyle w:val="Strong"/>
              </w:rPr>
              <w:t>koszt zakupu lub wypożyczenia składnika majątku, którego wartość początkowa nie przekracza kwoty 3500,00 zł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8B" w:rsidRPr="004307E0" w:rsidRDefault="0047328B" w:rsidP="00E52EB6">
            <w:pPr>
              <w:snapToGrid w:val="0"/>
              <w:spacing w:line="240" w:lineRule="auto"/>
              <w:jc w:val="center"/>
              <w:rPr>
                <w:rStyle w:val="Strong"/>
                <w:bCs w:val="0"/>
              </w:rPr>
            </w:pPr>
            <w:r w:rsidRPr="004307E0">
              <w:rPr>
                <w:rStyle w:val="Strong"/>
              </w:rPr>
              <w:t>do 10% wartości dotacji</w:t>
            </w:r>
          </w:p>
        </w:tc>
      </w:tr>
    </w:tbl>
    <w:p w:rsidR="0047328B" w:rsidRPr="006033EB" w:rsidRDefault="0047328B" w:rsidP="009461AF">
      <w:pPr>
        <w:pStyle w:val="Akapitzlist1"/>
        <w:ind w:left="0"/>
        <w:jc w:val="both"/>
        <w:rPr>
          <w:b/>
          <w:sz w:val="22"/>
          <w:szCs w:val="22"/>
        </w:rPr>
      </w:pPr>
    </w:p>
    <w:p w:rsidR="0047328B" w:rsidRPr="00491A49" w:rsidRDefault="0047328B" w:rsidP="0023781C">
      <w:pPr>
        <w:pStyle w:val="ListParagraph"/>
        <w:numPr>
          <w:ilvl w:val="0"/>
          <w:numId w:val="26"/>
        </w:numPr>
        <w:spacing w:after="240"/>
      </w:pPr>
      <w:r w:rsidRPr="00DD292B">
        <w:rPr>
          <w:lang w:val="pl-PL"/>
        </w:rPr>
        <w:t xml:space="preserve">Koszty pokrywane przez organizację pozarządową ze środków Miasta Przasnysz </w:t>
      </w:r>
      <w:r w:rsidRPr="00DD292B">
        <w:rPr>
          <w:lang w:val="pl-PL"/>
        </w:rPr>
        <w:br/>
        <w:t xml:space="preserve">są kwalifikowalne, pod warunkiem faktycznego wniesienia przez organizację pozarządową do zadania wkładu własnego w wysokości nie mniejszej niż 10% całkowitych kosztów zadania. </w:t>
      </w:r>
      <w:r w:rsidRPr="00491A49">
        <w:t xml:space="preserve">Wkład własny może mieć formę finansową </w:t>
      </w:r>
      <w:r>
        <w:br/>
      </w:r>
      <w:r w:rsidRPr="00491A49">
        <w:t xml:space="preserve">lub niefinansową. </w:t>
      </w: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W sytuacji, gdy organizacja pozarządowa wnosi do realizacji zadania wkład niefinansowy </w:t>
      </w:r>
      <w:r w:rsidRPr="00DD292B">
        <w:rPr>
          <w:lang w:val="pl-PL"/>
        </w:rPr>
        <w:br/>
        <w:t>w postaci pracy społecznej członków organizacji bądź świadczeń wolontariuszy, konieczne jest przestrzeganie następujących warunków: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zakres, sposób, liczba godzin wykonywania świadczenia przez członka organizacji bądź wolontariusza muszą być określone w porozumieniu zawartym zgodnie </w:t>
      </w:r>
      <w:r w:rsidRPr="00DD292B">
        <w:rPr>
          <w:lang w:val="pl-PL"/>
        </w:rPr>
        <w:br/>
        <w:t>z art.44 ustawy o pożytku publicznym i o wolontariacie,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wolontariusz powinien posiadać kwalifikacje i spełniać wymagania odpowiednie </w:t>
      </w:r>
      <w:r w:rsidRPr="00DD292B">
        <w:rPr>
          <w:lang w:val="pl-PL"/>
        </w:rPr>
        <w:br/>
        <w:t>do rodzaju i zakresu wykonywanych świadczeń,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jeżeli świadczenie członka organizacji lub wolontariusza jest takie same jak praca, którą wykonuje stały personel, to kalkulacja tego świadczenia musi być dokonana </w:t>
      </w:r>
      <w:r w:rsidRPr="00DD292B">
        <w:rPr>
          <w:lang w:val="pl-PL"/>
        </w:rPr>
        <w:br/>
        <w:t xml:space="preserve">w oparciu o stawki dla tego personelu. W pozostałych przypadkach przyjmuje się, </w:t>
      </w:r>
      <w:r w:rsidRPr="00DD292B">
        <w:rPr>
          <w:lang w:val="pl-PL"/>
        </w:rPr>
        <w:br/>
        <w:t>że wartość świadczenia członka organizacji lub wolontariusza nie może przekroczyć kwoty 15 zł za jedną godzinę świadczenia,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wolontariusz nie może być beneficjentem ostatecznym zadania,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członek organizacji lub wolontariusz zatrudniony u oferenta na podstawie umowy </w:t>
      </w:r>
      <w:r w:rsidRPr="00DD292B">
        <w:rPr>
          <w:lang w:val="pl-PL"/>
        </w:rPr>
        <w:br/>
        <w:t>o pracę lub umowy cywilnoprawnej nie może wykonywać świadczeń objętych pracą społeczną bądź wolontariatem w godzinach swojej pracy,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rozliczenie pracy społecznej członka organizacji bądź świadczeń wolontariusza odbywa się na podstawie oświadczenia w/w osoby stwierdzającej wykonanie pracy społecznej bądź świadczenia, z podaniem zakresu, liczby godzin oraz jego wycenę potwierdzoną przez koordynatora zadania lub osobę upoważnioną,</w:t>
      </w:r>
    </w:p>
    <w:p w:rsidR="0047328B" w:rsidRPr="00DD292B" w:rsidRDefault="0047328B" w:rsidP="0023781C">
      <w:pPr>
        <w:pStyle w:val="ListParagraph"/>
        <w:numPr>
          <w:ilvl w:val="1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wycena niefinansowego wkładu osobowego oferenta nie może stanowić więcej </w:t>
      </w:r>
      <w:r w:rsidRPr="00DD292B">
        <w:rPr>
          <w:lang w:val="pl-PL"/>
        </w:rPr>
        <w:br/>
        <w:t>niż 50% sumy środków wykazanych jako środki własne.</w:t>
      </w: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Niedopuszczalne jest wykazywanie w budżecie oferty na realizację zadania publicznego kosztów wykorzystania zasobów Miasta Przasnysz, w tym jego jednostek organizacyjnych (pomieszczenia, sprzęt, praca personelu itp.), zarówno w postaci kosztów do pokrycia </w:t>
      </w:r>
      <w:r w:rsidRPr="00DD292B">
        <w:rPr>
          <w:lang w:val="pl-PL"/>
        </w:rPr>
        <w:br/>
        <w:t>z dotacji, jak i w ramach wkładu własnego finansowego lub niefinansowego.</w:t>
      </w: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>Miasto Przasnysz udostępnia nieodpłatnie zasoby swoich jednostek organizacyjnych (Miejski Dom Kultury, Miejska Biblioteka Publiczna, Ośrodek Sportu i Rekreacji, Muzeum Historyczne, szkoły, przedszkola) do realizacji zadań publicznych finansowanych w trybie otwartych konkursów ofert przez organizacje pozarządowe.</w:t>
      </w: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Zakres i zasady korzystania z zasobów Miasta Przasnysz będących w dyspozycji kierowników jednostek organizacyjnych powinny być każdorazowo ustalone przez organizację pozarządową z kierownikami jednostek. </w:t>
      </w:r>
    </w:p>
    <w:p w:rsidR="0047328B" w:rsidRPr="00DD292B" w:rsidRDefault="0047328B" w:rsidP="0023781C">
      <w:pPr>
        <w:pStyle w:val="ListParagraph"/>
        <w:numPr>
          <w:ilvl w:val="0"/>
          <w:numId w:val="26"/>
        </w:numPr>
        <w:spacing w:after="240"/>
        <w:rPr>
          <w:lang w:val="pl-PL"/>
        </w:rPr>
      </w:pPr>
      <w:r w:rsidRPr="00DD292B">
        <w:rPr>
          <w:lang w:val="pl-PL"/>
        </w:rPr>
        <w:t xml:space="preserve">W przypadku planowanego przez organizację pozarządową korzystania z zasobów jednostek organizacyjnych Miasta Przasnysz lub w przypadku planowanej innej współpracy z jednostką organizacyjną Miasta Przasnysz przy realizacji zadania publicznego, informacje o sposobie zaangażowania zasobów lub jednostki w realizację zadania należy przedstawić w formularzu oferty. Do oferty należy dołączyć oświadczenie kierownika jednostki organizacyjnej, potwierdzające przedstawiony w ofercie zakres współpracy przy danym zadaniu. </w:t>
      </w:r>
    </w:p>
    <w:p w:rsidR="0047328B" w:rsidRPr="0086314F" w:rsidRDefault="0047328B" w:rsidP="000929C4">
      <w:pPr>
        <w:pStyle w:val="Heading1"/>
        <w:numPr>
          <w:ilvl w:val="0"/>
          <w:numId w:val="43"/>
        </w:numPr>
      </w:pPr>
      <w:bookmarkStart w:id="11" w:name="_Toc431200281"/>
      <w:r>
        <w:t>ZASADY DOKUMENTOWANIA PRZEBIEGU FINANSOWEGO ZADAŃ</w:t>
      </w:r>
      <w:bookmarkEnd w:id="11"/>
    </w:p>
    <w:p w:rsidR="0047328B" w:rsidRPr="00491A49" w:rsidRDefault="0047328B" w:rsidP="00491A49">
      <w:pPr>
        <w:pStyle w:val="ListParagraph"/>
        <w:spacing w:after="240"/>
        <w:ind w:left="1080"/>
      </w:pP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Środki z dotacji celowej na realizację zadania publicznego wybranego w otwartym konkursie ofert wpływają na rachunek bankowy organizacji pozarządowej wskazany </w:t>
      </w:r>
      <w:r w:rsidRPr="00DD292B">
        <w:rPr>
          <w:lang w:val="pl-PL"/>
        </w:rPr>
        <w:br/>
        <w:t>w ofercie i w umowie o dofinansowanie.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Organizacja pozarządowa może trzymać środki z dotacji na rachunku bieżącym </w:t>
      </w:r>
      <w:r w:rsidRPr="00DD292B">
        <w:rPr>
          <w:lang w:val="pl-PL"/>
        </w:rPr>
        <w:br/>
        <w:t xml:space="preserve">lub stosować oddzielny rachunek pomocniczy do obsługi płatności realizowanych </w:t>
      </w:r>
      <w:r w:rsidRPr="00DD292B">
        <w:rPr>
          <w:lang w:val="pl-PL"/>
        </w:rPr>
        <w:br/>
        <w:t xml:space="preserve">w ramach zadania publicznego. Niezależnie od rodzaju rachunku, organizacja może korzystać wyłącznie z rachunku, którego numer został wskazany w umowie dotacyjnej.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Organizacja pozarządowa zobowiązana jest do księgowania dotacji zgodnie z wymogami ustawy o rachunkowości.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Organizacja pozarządowa zobowiązana jest do stosowania wyodrębnionej ewidencji księgowej wydatków pokrywanych ze środków z dotacji oraz ze środków finansowych stanowiących jej wkład własny. 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Wyodrębniona ewidencja księgowa powinna być prowadzona w sposób zapewniający możliwość identyfikacji każdej operacji księgowej. 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Płatności dokonywane ze środków z dotacji mogą być wykonywane wyłącznie w okresie realizacji zadania wskazanym w umowie. Wykonywanie płatności przed lub po terminie realizacji zadania określonym w umowie skutkować będzie uznaniem wydatku </w:t>
      </w:r>
      <w:r w:rsidRPr="00DD292B">
        <w:rPr>
          <w:lang w:val="pl-PL"/>
        </w:rPr>
        <w:br/>
        <w:t xml:space="preserve">za niekwalifikowalny i koniecznością zwrotu środków wraz z ustawowymi odsetkami.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płatności za usługi okresowe (np. abonamenty, czynsze, usługi telekomunikacyjne) w projekcie mogą być rozliczane wyłącznie te koszty, które dotyczą okresu realizacji zadania. Jeśli więc zadanie kończy się 30 października a abonament </w:t>
      </w:r>
      <w:r w:rsidRPr="00DD292B">
        <w:rPr>
          <w:lang w:val="pl-PL"/>
        </w:rPr>
        <w:br/>
        <w:t xml:space="preserve">za usługi teleinformatyczne dotyczy okresu od 10 października do 9 listopada z dotacji może być pokryta tylko część kosztów abonamentu proporcjonalna do okresu korzystania z usługi.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Płatności mogą być wykonywane wyłącznie na podstawie dowodów księgowych, czyli: </w:t>
      </w:r>
    </w:p>
    <w:p w:rsidR="0047328B" w:rsidRPr="00491A49" w:rsidRDefault="0047328B" w:rsidP="0023781C">
      <w:pPr>
        <w:pStyle w:val="ListParagraph"/>
        <w:numPr>
          <w:ilvl w:val="1"/>
          <w:numId w:val="27"/>
        </w:numPr>
        <w:spacing w:after="240"/>
      </w:pPr>
      <w:r w:rsidRPr="00491A49">
        <w:t xml:space="preserve">faktur </w:t>
      </w:r>
    </w:p>
    <w:p w:rsidR="0047328B" w:rsidRPr="00491A49" w:rsidRDefault="0047328B" w:rsidP="0023781C">
      <w:pPr>
        <w:pStyle w:val="ListParagraph"/>
        <w:numPr>
          <w:ilvl w:val="1"/>
          <w:numId w:val="27"/>
        </w:numPr>
        <w:spacing w:after="240"/>
      </w:pPr>
      <w:r w:rsidRPr="00491A49">
        <w:t xml:space="preserve">rachunków </w:t>
      </w:r>
    </w:p>
    <w:p w:rsidR="0047328B" w:rsidRPr="00491A49" w:rsidRDefault="0047328B" w:rsidP="0023781C">
      <w:pPr>
        <w:pStyle w:val="ListParagraph"/>
        <w:numPr>
          <w:ilvl w:val="1"/>
          <w:numId w:val="27"/>
        </w:numPr>
        <w:spacing w:after="240"/>
      </w:pPr>
      <w:r w:rsidRPr="00491A49">
        <w:t>rachunków do umów cywilno-prawnych</w:t>
      </w:r>
    </w:p>
    <w:p w:rsidR="0047328B" w:rsidRDefault="0047328B" w:rsidP="0023781C">
      <w:pPr>
        <w:pStyle w:val="ListParagraph"/>
        <w:numPr>
          <w:ilvl w:val="1"/>
          <w:numId w:val="27"/>
        </w:numPr>
        <w:spacing w:after="240"/>
      </w:pPr>
      <w:r>
        <w:t>not księgowych</w:t>
      </w:r>
    </w:p>
    <w:p w:rsidR="0047328B" w:rsidRPr="00491A49" w:rsidRDefault="0047328B" w:rsidP="0023781C">
      <w:pPr>
        <w:pStyle w:val="ListParagraph"/>
        <w:numPr>
          <w:ilvl w:val="1"/>
          <w:numId w:val="27"/>
        </w:numPr>
        <w:spacing w:after="240"/>
      </w:pPr>
      <w:r w:rsidRPr="00491A49">
        <w:t>list płac</w:t>
      </w:r>
    </w:p>
    <w:p w:rsidR="0047328B" w:rsidRPr="00DD292B" w:rsidRDefault="0047328B" w:rsidP="0023781C">
      <w:pPr>
        <w:pStyle w:val="ListParagraph"/>
        <w:numPr>
          <w:ilvl w:val="1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>rozliczeń podróży służbowych wraz z delegacjami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Nie będą kwalifikowane wydatki poniesione na podstawie paragonów lub biletów. </w:t>
      </w:r>
    </w:p>
    <w:p w:rsidR="0047328B" w:rsidRPr="00491A49" w:rsidRDefault="0047328B" w:rsidP="0023781C">
      <w:pPr>
        <w:pStyle w:val="ListParagraph"/>
        <w:numPr>
          <w:ilvl w:val="0"/>
          <w:numId w:val="27"/>
        </w:numPr>
        <w:spacing w:after="240"/>
      </w:pPr>
      <w:r w:rsidRPr="00DD292B">
        <w:rPr>
          <w:lang w:val="pl-PL"/>
        </w:rPr>
        <w:t xml:space="preserve">Płatności zaliczkowe ze środków dotacji mogą być wykonywane wyłącznie na podstawie faktur zaliczkowych.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Dowody księgowe będące podstawą do wykonania płatności muszą być wystawione </w:t>
      </w:r>
      <w:r w:rsidRPr="00DD292B">
        <w:rPr>
          <w:lang w:val="pl-PL"/>
        </w:rPr>
        <w:br/>
        <w:t xml:space="preserve">na organizację realizującą zadanie. Nie będą kwalifikowane koszty poniesione </w:t>
      </w:r>
      <w:r w:rsidRPr="00DD292B">
        <w:rPr>
          <w:lang w:val="pl-PL"/>
        </w:rPr>
        <w:br/>
        <w:t xml:space="preserve">na podstawie dowodów księgowych wystawionych na inny podmiot niż organizacja realizująca zadanie, w szczególności wystawionych na osoby fizyczne.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Umowy zawarte w ramach realizacji zadania powinny być rozliczone odpowiednimi dowodami księgowymi: </w:t>
      </w:r>
    </w:p>
    <w:p w:rsidR="0047328B" w:rsidRPr="00DD292B" w:rsidRDefault="0047328B" w:rsidP="0023781C">
      <w:pPr>
        <w:pStyle w:val="ListParagraph"/>
        <w:numPr>
          <w:ilvl w:val="1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umów zlecenia do rozliczenia stosuje się rachunek zleceniobiorcy. Potwierdzeniem uregulowania całego zobowiązania jest potwierdzenie zapłaty wynagrodzenia netto, zaliczki na podatek dochodowy oraz składek ZUS. </w:t>
      </w:r>
    </w:p>
    <w:p w:rsidR="0047328B" w:rsidRPr="00DD292B" w:rsidRDefault="0047328B" w:rsidP="0023781C">
      <w:pPr>
        <w:pStyle w:val="ListParagraph"/>
        <w:numPr>
          <w:ilvl w:val="1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umów o dzieło do rozliczenia stosuje się rachunek wykonawcy. Potwierdzeniem uregulowania całego zobowiązania jest potwierdzenie zapłaty wynagrodzenia netto oraz zaliczki na podatek dochodowy. W przypadku gdy umowa o dzieło została zawarta z osobą pozostającą w stosunku pracy z zamawiającym konieczne jest także potwierdzenie zapłaty składek ZUS. </w:t>
      </w:r>
    </w:p>
    <w:p w:rsidR="0047328B" w:rsidRPr="00DD292B" w:rsidRDefault="0047328B" w:rsidP="0023781C">
      <w:pPr>
        <w:pStyle w:val="ListParagraph"/>
        <w:numPr>
          <w:ilvl w:val="1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umów o pracę do rozliczenia stosuje się listę płac. Potwierdzeniem uregulowania całego zobowiązania jest potwierdzenie zapłaty wynagrodzenia netto oraz zaliczki na podatek dochodowy oraz składek ZUS.  </w:t>
      </w:r>
    </w:p>
    <w:p w:rsidR="0047328B" w:rsidRPr="00DD292B" w:rsidRDefault="0047328B" w:rsidP="0023781C">
      <w:pPr>
        <w:pStyle w:val="ListParagraph"/>
        <w:numPr>
          <w:ilvl w:val="1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>Realizacja każdej płatności ze środków dotacji lub wkładu własnego musi być potwierdzona w następujący sposób:</w:t>
      </w:r>
    </w:p>
    <w:p w:rsidR="0047328B" w:rsidRDefault="0047328B" w:rsidP="007161D1">
      <w:pPr>
        <w:pStyle w:val="ListParagraph"/>
        <w:numPr>
          <w:ilvl w:val="0"/>
          <w:numId w:val="45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płatności przelewem potwierdzeniem zrealizowania płatności </w:t>
      </w:r>
      <w:r w:rsidRPr="00DD292B">
        <w:rPr>
          <w:lang w:val="pl-PL"/>
        </w:rPr>
        <w:br/>
        <w:t>jest potwierdzenie przelewu lub wyciąg bankowy z rachunku organizacji.</w:t>
      </w:r>
    </w:p>
    <w:p w:rsidR="0047328B" w:rsidRDefault="0047328B" w:rsidP="007161D1">
      <w:pPr>
        <w:pStyle w:val="ListParagraph"/>
        <w:numPr>
          <w:ilvl w:val="0"/>
          <w:numId w:val="45"/>
        </w:numPr>
        <w:spacing w:after="240"/>
        <w:rPr>
          <w:lang w:val="pl-PL"/>
        </w:rPr>
      </w:pPr>
      <w:r w:rsidRPr="00DD292B">
        <w:rPr>
          <w:lang w:val="pl-PL"/>
        </w:rPr>
        <w:t>W przypadku płatności wykonanej kartą płatniczą potwierdzeniem zrealizowania płatności jest druk potwierdzenia płatności kartą lub wyciąg bankowy z rachunku organizacji.</w:t>
      </w:r>
    </w:p>
    <w:p w:rsidR="0047328B" w:rsidRDefault="0047328B" w:rsidP="007161D1">
      <w:pPr>
        <w:pStyle w:val="ListParagraph"/>
        <w:numPr>
          <w:ilvl w:val="0"/>
          <w:numId w:val="45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płatności gotówką potwierdzeniem zrealizowania płatności </w:t>
      </w:r>
      <w:r w:rsidRPr="00DD292B">
        <w:rPr>
          <w:lang w:val="pl-PL"/>
        </w:rPr>
        <w:br/>
        <w:t xml:space="preserve">jest dokumentacja kasowa zawierająca wniosek o zaliczkę, dokument sprzedaży oznaczony „zapłacono gotówką” i rozliczenie zaliczki. </w:t>
      </w:r>
    </w:p>
    <w:p w:rsidR="0047328B" w:rsidRDefault="0047328B" w:rsidP="007161D1">
      <w:pPr>
        <w:pStyle w:val="ListParagraph"/>
        <w:numPr>
          <w:ilvl w:val="0"/>
          <w:numId w:val="45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przelewów lub wpłat gotówkowych wykonywanych w banku </w:t>
      </w:r>
      <w:r w:rsidRPr="00DD292B">
        <w:rPr>
          <w:lang w:val="pl-PL"/>
        </w:rPr>
        <w:br/>
        <w:t xml:space="preserve">lub w placówce pocztowej potwierdzeniem zrealizowania płatności </w:t>
      </w:r>
      <w:r w:rsidRPr="00DD292B">
        <w:rPr>
          <w:lang w:val="pl-PL"/>
        </w:rPr>
        <w:br/>
        <w:t>jest potwierdzenie przelewu lub wpłaty gotówkowej.</w:t>
      </w:r>
    </w:p>
    <w:p w:rsidR="0047328B" w:rsidRPr="00DD292B" w:rsidRDefault="0047328B" w:rsidP="007161D1">
      <w:pPr>
        <w:pStyle w:val="ListParagraph"/>
        <w:numPr>
          <w:ilvl w:val="0"/>
          <w:numId w:val="45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płatności dokonywanych ze środków prywatnych osoby fizycznej </w:t>
      </w:r>
      <w:r w:rsidRPr="00DD292B">
        <w:rPr>
          <w:lang w:val="pl-PL"/>
        </w:rPr>
        <w:br/>
        <w:t>na poczet wydatków projektu potwierdzeniem zrealizowania płatności jest dokument sprzedaży oznaczony „zapłacono gotówką” z opisem w części formalno-rachunkowej wskazującym kto i kiedy dokonał płatności oraz dokumentacja zwrócenia osobie fizycznej właściwej kwoty ze środków dotacji. W przypadku zwrotu gotówki dokumentacją jest druk KW. W przypadku zwrotu przelewem na konto dowodem jest potwierdzenie przelewu.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Wkład własny niefinansowy w postaci pracy wolontariuszy dokumentuje się porozumieniem o wolontariacie i kartą pracy wolontariusza zawierającą liczbę godzin pracy wolontariusza oraz kalkulację wartości pracy. </w:t>
      </w:r>
    </w:p>
    <w:p w:rsidR="0047328B" w:rsidRPr="00DD292B" w:rsidRDefault="0047328B" w:rsidP="0023781C">
      <w:pPr>
        <w:pStyle w:val="ListParagraph"/>
        <w:numPr>
          <w:ilvl w:val="0"/>
          <w:numId w:val="27"/>
        </w:numPr>
        <w:spacing w:after="240"/>
        <w:rPr>
          <w:lang w:val="pl-PL"/>
        </w:rPr>
      </w:pPr>
      <w:r w:rsidRPr="00DD292B">
        <w:rPr>
          <w:lang w:val="pl-PL"/>
        </w:rPr>
        <w:t xml:space="preserve">Wartość godziny pracy wolontariusza powinna być skalkulowana na poziomie realnych stawek rynkowych z zachowaniem zasad kwalifikowalności kosztów. </w:t>
      </w:r>
    </w:p>
    <w:p w:rsidR="0047328B" w:rsidRPr="00491A49" w:rsidRDefault="0047328B" w:rsidP="000929C4">
      <w:pPr>
        <w:pStyle w:val="Heading1"/>
        <w:numPr>
          <w:ilvl w:val="0"/>
          <w:numId w:val="43"/>
        </w:numPr>
      </w:pPr>
      <w:bookmarkStart w:id="12" w:name="_Toc431200282"/>
      <w:r w:rsidRPr="00491A49">
        <w:t xml:space="preserve">ZASADY DOKUMENTOWANIA PRZEBIEGU MERYTORYCZNEGO </w:t>
      </w:r>
      <w:r>
        <w:t>ZADAŃ</w:t>
      </w:r>
      <w:bookmarkEnd w:id="12"/>
    </w:p>
    <w:p w:rsidR="0047328B" w:rsidRDefault="0047328B" w:rsidP="009461AF">
      <w:pPr>
        <w:jc w:val="both"/>
      </w:pPr>
    </w:p>
    <w:p w:rsidR="0047328B" w:rsidRPr="00C048EF" w:rsidRDefault="0047328B" w:rsidP="009461AF">
      <w:pPr>
        <w:jc w:val="both"/>
      </w:pPr>
      <w:r w:rsidRPr="00C048EF">
        <w:t xml:space="preserve">Organizacje pozarządowe zobowiązane są do prowadzenia dokumentacji merytorycznej przebiegu zadania publicznego. Różne rodzaje działań wymagają dokumentacji uwzględniającej ich specyfikę. Poniższe zestawienie przedstawia sposób dokumentowania poszczególnych rodzajów działań. </w:t>
      </w:r>
    </w:p>
    <w:p w:rsidR="0047328B" w:rsidRPr="00C048EF" w:rsidRDefault="0047328B" w:rsidP="009461AF">
      <w:pPr>
        <w:jc w:val="both"/>
      </w:pPr>
    </w:p>
    <w:p w:rsidR="0047328B" w:rsidRPr="00C048EF" w:rsidRDefault="0047328B" w:rsidP="0023781C">
      <w:pPr>
        <w:pStyle w:val="ListParagraph"/>
        <w:numPr>
          <w:ilvl w:val="0"/>
          <w:numId w:val="32"/>
        </w:numPr>
        <w:spacing w:afterLines="0"/>
      </w:pPr>
      <w:r w:rsidRPr="00C048EF">
        <w:t xml:space="preserve">W przypadku: </w:t>
      </w:r>
    </w:p>
    <w:p w:rsidR="0047328B" w:rsidRPr="00C048EF" w:rsidRDefault="0047328B" w:rsidP="009461AF">
      <w:pPr>
        <w:pStyle w:val="ListParagraph"/>
        <w:spacing w:after="240"/>
        <w:ind w:left="360"/>
      </w:pPr>
    </w:p>
    <w:p w:rsidR="0047328B" w:rsidRPr="00DD292B" w:rsidRDefault="0047328B" w:rsidP="0023781C">
      <w:pPr>
        <w:pStyle w:val="ListParagraph"/>
        <w:numPr>
          <w:ilvl w:val="0"/>
          <w:numId w:val="33"/>
        </w:numPr>
        <w:spacing w:afterLines="0"/>
        <w:rPr>
          <w:lang w:val="pl-PL"/>
        </w:rPr>
      </w:pPr>
      <w:r w:rsidRPr="00DD292B">
        <w:rPr>
          <w:b/>
          <w:lang w:val="pl-PL"/>
        </w:rPr>
        <w:t>jednorazowych wydarzeń edukacyjnych</w:t>
      </w:r>
      <w:r w:rsidRPr="00DD292B">
        <w:rPr>
          <w:lang w:val="pl-PL"/>
        </w:rPr>
        <w:t xml:space="preserve"> – np. szkoleń, warsztatów, lekcji; </w:t>
      </w:r>
    </w:p>
    <w:p w:rsidR="0047328B" w:rsidRPr="00DD292B" w:rsidRDefault="0047328B" w:rsidP="0023781C">
      <w:pPr>
        <w:pStyle w:val="ListParagraph"/>
        <w:numPr>
          <w:ilvl w:val="0"/>
          <w:numId w:val="33"/>
        </w:numPr>
        <w:spacing w:afterLines="0"/>
        <w:rPr>
          <w:lang w:val="pl-PL"/>
        </w:rPr>
      </w:pPr>
      <w:r w:rsidRPr="00DD292B">
        <w:rPr>
          <w:b/>
          <w:lang w:val="pl-PL"/>
        </w:rPr>
        <w:t>jednorazowych wydarzeń informacyjnych/popularyzatorskich</w:t>
      </w:r>
      <w:r w:rsidRPr="00DD292B">
        <w:rPr>
          <w:lang w:val="pl-PL"/>
        </w:rPr>
        <w:t xml:space="preserve"> – np. konferencji, sympozjów, odczytów, seminariów;</w:t>
      </w:r>
    </w:p>
    <w:p w:rsidR="0047328B" w:rsidRPr="00DD292B" w:rsidRDefault="0047328B" w:rsidP="0023781C">
      <w:pPr>
        <w:pStyle w:val="ListParagraph"/>
        <w:numPr>
          <w:ilvl w:val="0"/>
          <w:numId w:val="33"/>
        </w:numPr>
        <w:spacing w:afterLines="0"/>
        <w:rPr>
          <w:lang w:val="pl-PL"/>
        </w:rPr>
      </w:pPr>
      <w:r w:rsidRPr="00DD292B">
        <w:rPr>
          <w:b/>
          <w:lang w:val="pl-PL"/>
        </w:rPr>
        <w:t xml:space="preserve">jednorazowych wydarzeń społecznych </w:t>
      </w:r>
      <w:r w:rsidRPr="00DD292B">
        <w:rPr>
          <w:lang w:val="pl-PL"/>
        </w:rPr>
        <w:t>– np. konsultacji, debat, narad obywatelskich;</w:t>
      </w:r>
    </w:p>
    <w:p w:rsidR="0047328B" w:rsidRPr="00DD292B" w:rsidRDefault="0047328B" w:rsidP="0023781C">
      <w:pPr>
        <w:pStyle w:val="ListParagraph"/>
        <w:numPr>
          <w:ilvl w:val="0"/>
          <w:numId w:val="33"/>
        </w:numPr>
        <w:spacing w:afterLines="0"/>
        <w:rPr>
          <w:lang w:val="pl-PL"/>
        </w:rPr>
      </w:pPr>
      <w:r w:rsidRPr="00DD292B">
        <w:rPr>
          <w:b/>
          <w:lang w:val="pl-PL"/>
        </w:rPr>
        <w:t>jednorazowych małych wydarzeń kulturalnych</w:t>
      </w:r>
      <w:r w:rsidRPr="00DD292B">
        <w:rPr>
          <w:lang w:val="pl-PL"/>
        </w:rPr>
        <w:t xml:space="preserve"> – np. wernisaży wystaw, kameralnych koncertów, wieczorów poetyckich, spotkań autorskich;</w:t>
      </w:r>
    </w:p>
    <w:p w:rsidR="0047328B" w:rsidRPr="00C048EF" w:rsidRDefault="0047328B" w:rsidP="009461AF">
      <w:pPr>
        <w:ind w:firstLine="360"/>
        <w:jc w:val="both"/>
      </w:pPr>
      <w:r w:rsidRPr="00C048EF">
        <w:t>stosuje się obowiązkowo łącznie:</w:t>
      </w:r>
    </w:p>
    <w:p w:rsidR="0047328B" w:rsidRPr="00C048EF" w:rsidRDefault="0047328B" w:rsidP="009461AF">
      <w:pPr>
        <w:ind w:firstLine="360"/>
        <w:jc w:val="both"/>
      </w:pPr>
    </w:p>
    <w:p w:rsidR="0047328B" w:rsidRPr="00DD292B" w:rsidRDefault="0047328B" w:rsidP="0023781C">
      <w:pPr>
        <w:pStyle w:val="ListParagraph"/>
        <w:numPr>
          <w:ilvl w:val="0"/>
          <w:numId w:val="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listę obecności</w:t>
      </w:r>
      <w:r w:rsidRPr="00DD292B">
        <w:rPr>
          <w:lang w:val="pl-PL"/>
        </w:rPr>
        <w:t xml:space="preserve"> zawierającą co najmniej:</w:t>
      </w:r>
    </w:p>
    <w:p w:rsidR="0047328B" w:rsidRPr="00C048EF" w:rsidRDefault="0047328B" w:rsidP="0023781C">
      <w:pPr>
        <w:pStyle w:val="ListParagraph"/>
        <w:numPr>
          <w:ilvl w:val="1"/>
          <w:numId w:val="3"/>
        </w:numPr>
        <w:spacing w:afterLines="0"/>
      </w:pPr>
      <w:r w:rsidRPr="00C048EF">
        <w:t xml:space="preserve">nazwę i datę wydarzenia, </w:t>
      </w:r>
    </w:p>
    <w:p w:rsidR="0047328B" w:rsidRPr="00C048EF" w:rsidRDefault="0047328B" w:rsidP="0023781C">
      <w:pPr>
        <w:pStyle w:val="ListParagraph"/>
        <w:numPr>
          <w:ilvl w:val="1"/>
          <w:numId w:val="3"/>
        </w:numPr>
        <w:spacing w:afterLines="0"/>
      </w:pPr>
      <w:r w:rsidRPr="00C048EF">
        <w:t>nazwę podmiotu organizującego wydarzenie,</w:t>
      </w:r>
    </w:p>
    <w:p w:rsidR="0047328B" w:rsidRPr="00DD292B" w:rsidRDefault="0047328B" w:rsidP="0023781C">
      <w:pPr>
        <w:pStyle w:val="ListParagraph"/>
        <w:numPr>
          <w:ilvl w:val="1"/>
          <w:numId w:val="3"/>
        </w:numPr>
        <w:spacing w:afterLines="0"/>
        <w:rPr>
          <w:lang w:val="pl-PL"/>
        </w:rPr>
      </w:pPr>
      <w:r w:rsidRPr="00DD292B">
        <w:rPr>
          <w:lang w:val="pl-PL"/>
        </w:rPr>
        <w:t>imię i nazwisko osoby prowadzącej,</w:t>
      </w:r>
    </w:p>
    <w:p w:rsidR="0047328B" w:rsidRPr="00DD292B" w:rsidRDefault="0047328B" w:rsidP="0023781C">
      <w:pPr>
        <w:pStyle w:val="ListParagraph"/>
        <w:numPr>
          <w:ilvl w:val="1"/>
          <w:numId w:val="3"/>
        </w:numPr>
        <w:spacing w:afterLines="0"/>
        <w:rPr>
          <w:lang w:val="pl-PL"/>
        </w:rPr>
      </w:pPr>
      <w:r w:rsidRPr="00DD292B">
        <w:rPr>
          <w:lang w:val="pl-PL"/>
        </w:rPr>
        <w:t>imię i nazwisko, adres zamieszkania osoby uczestniczącej,</w:t>
      </w:r>
    </w:p>
    <w:p w:rsidR="0047328B" w:rsidRPr="00DD292B" w:rsidRDefault="0047328B" w:rsidP="0023781C">
      <w:pPr>
        <w:pStyle w:val="ListParagraph"/>
        <w:numPr>
          <w:ilvl w:val="1"/>
          <w:numId w:val="3"/>
        </w:numPr>
        <w:spacing w:afterLines="0"/>
        <w:rPr>
          <w:lang w:val="pl-PL"/>
        </w:rPr>
      </w:pPr>
      <w:r w:rsidRPr="00DD292B">
        <w:rPr>
          <w:lang w:val="pl-PL"/>
        </w:rPr>
        <w:t>telefon lub e-mail osoby uczestniczącej,</w:t>
      </w:r>
    </w:p>
    <w:p w:rsidR="0047328B" w:rsidRPr="00C048EF" w:rsidRDefault="0047328B" w:rsidP="0023781C">
      <w:pPr>
        <w:pStyle w:val="ListParagraph"/>
        <w:numPr>
          <w:ilvl w:val="1"/>
          <w:numId w:val="3"/>
        </w:numPr>
        <w:spacing w:afterLines="0"/>
      </w:pPr>
      <w:r w:rsidRPr="00C048EF">
        <w:t>podpis osoby uczestniczącej.</w:t>
      </w:r>
    </w:p>
    <w:p w:rsidR="0047328B" w:rsidRPr="00DD292B" w:rsidRDefault="0047328B" w:rsidP="0023781C">
      <w:pPr>
        <w:pStyle w:val="ListParagraph"/>
        <w:numPr>
          <w:ilvl w:val="0"/>
          <w:numId w:val="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szczegółowy konspekt lub program wydarzenia</w:t>
      </w:r>
      <w:r w:rsidRPr="00DD292B">
        <w:rPr>
          <w:lang w:val="pl-PL"/>
        </w:rPr>
        <w:t xml:space="preserve"> podpisany przez osobę prowadzącą. </w:t>
      </w:r>
    </w:p>
    <w:p w:rsidR="0047328B" w:rsidRPr="00DD292B" w:rsidRDefault="0047328B" w:rsidP="0023781C">
      <w:pPr>
        <w:pStyle w:val="ListParagraph"/>
        <w:numPr>
          <w:ilvl w:val="0"/>
          <w:numId w:val="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fotografie</w:t>
      </w:r>
      <w:r w:rsidRPr="00DD292B">
        <w:rPr>
          <w:lang w:val="pl-PL"/>
        </w:rPr>
        <w:t xml:space="preserve"> przedstawiające istotne cechy wydarzenia (liczbę osób uczestniczących, miejsce, materiały edukacyjne, sposób informowania o finansowaniu przez Miasto Przasnysz itp.).</w:t>
      </w:r>
    </w:p>
    <w:p w:rsidR="0047328B" w:rsidRPr="00DD292B" w:rsidRDefault="0047328B" w:rsidP="0023781C">
      <w:pPr>
        <w:pStyle w:val="ListParagraph"/>
        <w:numPr>
          <w:ilvl w:val="0"/>
          <w:numId w:val="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kopie materiałów informacyjnych / edukacyjnych</w:t>
      </w:r>
      <w:r w:rsidRPr="00DD292B">
        <w:rPr>
          <w:lang w:val="pl-PL"/>
        </w:rPr>
        <w:t xml:space="preserve"> rozdawanych osobom uczestniczącym.</w:t>
      </w:r>
    </w:p>
    <w:p w:rsidR="0047328B" w:rsidRPr="00DD292B" w:rsidRDefault="0047328B" w:rsidP="009461AF">
      <w:pPr>
        <w:pStyle w:val="ListParagraph"/>
        <w:spacing w:after="240"/>
        <w:rPr>
          <w:lang w:val="pl-PL"/>
        </w:rPr>
      </w:pPr>
    </w:p>
    <w:p w:rsidR="0047328B" w:rsidRPr="00C048EF" w:rsidRDefault="0047328B" w:rsidP="0023781C">
      <w:pPr>
        <w:pStyle w:val="ListParagraph"/>
        <w:numPr>
          <w:ilvl w:val="0"/>
          <w:numId w:val="32"/>
        </w:numPr>
        <w:spacing w:after="240"/>
      </w:pPr>
      <w:r w:rsidRPr="00C048EF">
        <w:t>W przypadku:</w:t>
      </w:r>
    </w:p>
    <w:p w:rsidR="0047328B" w:rsidRPr="00C048EF" w:rsidRDefault="0047328B" w:rsidP="009461AF">
      <w:pPr>
        <w:pStyle w:val="ListParagraph"/>
        <w:spacing w:after="240"/>
        <w:ind w:left="360"/>
      </w:pPr>
    </w:p>
    <w:p w:rsidR="0047328B" w:rsidRPr="00DD292B" w:rsidRDefault="0047328B" w:rsidP="0023781C">
      <w:pPr>
        <w:pStyle w:val="ListParagraph"/>
        <w:numPr>
          <w:ilvl w:val="0"/>
          <w:numId w:val="34"/>
        </w:numPr>
        <w:spacing w:afterLines="0"/>
        <w:rPr>
          <w:lang w:val="pl-PL"/>
        </w:rPr>
      </w:pPr>
      <w:r w:rsidRPr="00DD292B">
        <w:rPr>
          <w:b/>
          <w:lang w:val="pl-PL"/>
        </w:rPr>
        <w:t xml:space="preserve">cyklicznych wydarzeń edukacyjnych </w:t>
      </w:r>
      <w:r w:rsidRPr="00DD292B">
        <w:rPr>
          <w:lang w:val="pl-PL"/>
        </w:rPr>
        <w:t>– np. zajęć pozaszkolnych;</w:t>
      </w:r>
    </w:p>
    <w:p w:rsidR="0047328B" w:rsidRPr="00DD292B" w:rsidRDefault="0047328B" w:rsidP="0023781C">
      <w:pPr>
        <w:pStyle w:val="ListParagraph"/>
        <w:numPr>
          <w:ilvl w:val="0"/>
          <w:numId w:val="34"/>
        </w:numPr>
        <w:spacing w:afterLines="0"/>
        <w:rPr>
          <w:lang w:val="pl-PL"/>
        </w:rPr>
      </w:pPr>
      <w:r w:rsidRPr="00DD292B">
        <w:rPr>
          <w:b/>
          <w:lang w:val="pl-PL"/>
        </w:rPr>
        <w:t>cyklicznych zajęć sportowych</w:t>
      </w:r>
      <w:r w:rsidRPr="00DD292B">
        <w:rPr>
          <w:lang w:val="pl-PL"/>
        </w:rPr>
        <w:t xml:space="preserve"> – np. treningów, rozgrywek;</w:t>
      </w:r>
    </w:p>
    <w:p w:rsidR="0047328B" w:rsidRPr="00DD292B" w:rsidRDefault="0047328B" w:rsidP="0023781C">
      <w:pPr>
        <w:pStyle w:val="ListParagraph"/>
        <w:numPr>
          <w:ilvl w:val="0"/>
          <w:numId w:val="34"/>
        </w:numPr>
        <w:spacing w:afterLines="0"/>
        <w:rPr>
          <w:lang w:val="pl-PL"/>
        </w:rPr>
      </w:pPr>
      <w:r w:rsidRPr="00DD292B">
        <w:rPr>
          <w:b/>
          <w:lang w:val="pl-PL"/>
        </w:rPr>
        <w:t>cyklicznych wydarzeń kulturalnych</w:t>
      </w:r>
      <w:r w:rsidRPr="00DD292B">
        <w:rPr>
          <w:lang w:val="pl-PL"/>
        </w:rPr>
        <w:t xml:space="preserve"> – np. prób spektakli, prób chórów;</w:t>
      </w:r>
    </w:p>
    <w:p w:rsidR="0047328B" w:rsidRPr="00DD292B" w:rsidRDefault="0047328B" w:rsidP="0023781C">
      <w:pPr>
        <w:pStyle w:val="ListParagraph"/>
        <w:numPr>
          <w:ilvl w:val="0"/>
          <w:numId w:val="34"/>
        </w:numPr>
        <w:spacing w:afterLines="0"/>
        <w:rPr>
          <w:lang w:val="pl-PL"/>
        </w:rPr>
      </w:pPr>
      <w:r w:rsidRPr="00DD292B">
        <w:rPr>
          <w:b/>
          <w:lang w:val="pl-PL"/>
        </w:rPr>
        <w:t>wielodniowych wyjazdów</w:t>
      </w:r>
      <w:r w:rsidRPr="00DD292B">
        <w:rPr>
          <w:lang w:val="pl-PL"/>
        </w:rPr>
        <w:t xml:space="preserve"> – np. kolonii, obozów,</w:t>
      </w:r>
    </w:p>
    <w:p w:rsidR="0047328B" w:rsidRPr="00C048EF" w:rsidRDefault="0047328B" w:rsidP="009461AF">
      <w:pPr>
        <w:ind w:firstLine="360"/>
        <w:jc w:val="both"/>
      </w:pPr>
      <w:r w:rsidRPr="00C048EF">
        <w:t>stosuje się obowiązkowo łącznie:</w:t>
      </w:r>
    </w:p>
    <w:p w:rsidR="0047328B" w:rsidRPr="00C048EF" w:rsidRDefault="0047328B" w:rsidP="009461AF">
      <w:pPr>
        <w:ind w:firstLine="360"/>
        <w:jc w:val="both"/>
      </w:pPr>
    </w:p>
    <w:p w:rsidR="0047328B" w:rsidRPr="00DD292B" w:rsidRDefault="0047328B" w:rsidP="0023781C">
      <w:pPr>
        <w:pStyle w:val="ListParagraph"/>
        <w:numPr>
          <w:ilvl w:val="0"/>
          <w:numId w:val="13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dziennik obecności lub listę obecności</w:t>
      </w:r>
      <w:r w:rsidRPr="00DD292B">
        <w:rPr>
          <w:lang w:val="pl-PL"/>
        </w:rPr>
        <w:t xml:space="preserve"> zawierającą co najmniej:</w:t>
      </w:r>
    </w:p>
    <w:p w:rsidR="0047328B" w:rsidRPr="00C048EF" w:rsidRDefault="0047328B" w:rsidP="0023781C">
      <w:pPr>
        <w:pStyle w:val="ListParagraph"/>
        <w:numPr>
          <w:ilvl w:val="1"/>
          <w:numId w:val="3"/>
        </w:numPr>
        <w:spacing w:afterLines="0"/>
      </w:pPr>
      <w:r w:rsidRPr="00C048EF">
        <w:t xml:space="preserve">nazwę i datę wydarzenia, </w:t>
      </w:r>
    </w:p>
    <w:p w:rsidR="0047328B" w:rsidRPr="00C048EF" w:rsidRDefault="0047328B" w:rsidP="0023781C">
      <w:pPr>
        <w:pStyle w:val="ListParagraph"/>
        <w:numPr>
          <w:ilvl w:val="1"/>
          <w:numId w:val="3"/>
        </w:numPr>
        <w:spacing w:afterLines="0"/>
      </w:pPr>
      <w:r w:rsidRPr="00C048EF">
        <w:t>nazwę podmiotu organizującego wydarzenie,</w:t>
      </w:r>
    </w:p>
    <w:p w:rsidR="0047328B" w:rsidRPr="00DD292B" w:rsidRDefault="0047328B" w:rsidP="0023781C">
      <w:pPr>
        <w:pStyle w:val="ListParagraph"/>
        <w:numPr>
          <w:ilvl w:val="1"/>
          <w:numId w:val="3"/>
        </w:numPr>
        <w:spacing w:afterLines="0"/>
        <w:rPr>
          <w:lang w:val="pl-PL"/>
        </w:rPr>
      </w:pPr>
      <w:r w:rsidRPr="00DD292B">
        <w:rPr>
          <w:lang w:val="pl-PL"/>
        </w:rPr>
        <w:t>imię i nazwisko osoby prowadzącej,</w:t>
      </w:r>
    </w:p>
    <w:p w:rsidR="0047328B" w:rsidRPr="00DD292B" w:rsidRDefault="0047328B" w:rsidP="0023781C">
      <w:pPr>
        <w:pStyle w:val="ListParagraph"/>
        <w:numPr>
          <w:ilvl w:val="1"/>
          <w:numId w:val="3"/>
        </w:numPr>
        <w:spacing w:afterLines="0"/>
        <w:rPr>
          <w:lang w:val="pl-PL"/>
        </w:rPr>
      </w:pPr>
      <w:r w:rsidRPr="00DD292B">
        <w:rPr>
          <w:lang w:val="pl-PL"/>
        </w:rPr>
        <w:t>imię i nazwisko, adres zamieszkania osoby uczestniczącej,</w:t>
      </w:r>
    </w:p>
    <w:p w:rsidR="0047328B" w:rsidRPr="00DD292B" w:rsidRDefault="0047328B" w:rsidP="0023781C">
      <w:pPr>
        <w:pStyle w:val="ListParagraph"/>
        <w:numPr>
          <w:ilvl w:val="1"/>
          <w:numId w:val="3"/>
        </w:numPr>
        <w:spacing w:afterLines="0"/>
        <w:rPr>
          <w:lang w:val="pl-PL"/>
        </w:rPr>
      </w:pPr>
      <w:r w:rsidRPr="00DD292B">
        <w:rPr>
          <w:lang w:val="pl-PL"/>
        </w:rPr>
        <w:t>telefon lub e-mail osoby uczestniczącej,</w:t>
      </w:r>
    </w:p>
    <w:p w:rsidR="0047328B" w:rsidRPr="00C048EF" w:rsidRDefault="0047328B" w:rsidP="0023781C">
      <w:pPr>
        <w:pStyle w:val="ListParagraph"/>
        <w:numPr>
          <w:ilvl w:val="1"/>
          <w:numId w:val="3"/>
        </w:numPr>
        <w:spacing w:afterLines="0"/>
      </w:pPr>
      <w:r w:rsidRPr="00C048EF">
        <w:t>podpis osoby uczestniczącej.</w:t>
      </w:r>
    </w:p>
    <w:p w:rsidR="0047328B" w:rsidRPr="00DD292B" w:rsidRDefault="0047328B" w:rsidP="0023781C">
      <w:pPr>
        <w:pStyle w:val="ListParagraph"/>
        <w:numPr>
          <w:ilvl w:val="0"/>
          <w:numId w:val="13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program cyklu wydarzeń ze szczegółowym konspektem przynajmniej jednego spotkania,</w:t>
      </w:r>
      <w:r w:rsidRPr="00DD292B">
        <w:rPr>
          <w:lang w:val="pl-PL"/>
        </w:rPr>
        <w:t xml:space="preserve"> podpisany przez osobę prowadzącą. </w:t>
      </w:r>
    </w:p>
    <w:p w:rsidR="0047328B" w:rsidRPr="00DD292B" w:rsidRDefault="0047328B" w:rsidP="0023781C">
      <w:pPr>
        <w:pStyle w:val="ListParagraph"/>
        <w:numPr>
          <w:ilvl w:val="0"/>
          <w:numId w:val="13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fotografie</w:t>
      </w:r>
      <w:r w:rsidRPr="00DD292B">
        <w:rPr>
          <w:lang w:val="pl-PL"/>
        </w:rPr>
        <w:t xml:space="preserve"> przedstawiające istotne cechy wydarzenia (liczbę osób uczestniczących, miejsce, materiały edukacyjne, sposób informowania o finansowaniu przez Miasto Przasnysz itp.) przedstawiające przynajmniej dwa wydarzenia z cyklu.</w:t>
      </w:r>
    </w:p>
    <w:p w:rsidR="0047328B" w:rsidRPr="00DD292B" w:rsidRDefault="0047328B" w:rsidP="0023781C">
      <w:pPr>
        <w:pStyle w:val="ListParagraph"/>
        <w:numPr>
          <w:ilvl w:val="0"/>
          <w:numId w:val="13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kopie materiałów informacyjnych / edukacyjnych</w:t>
      </w:r>
      <w:r w:rsidRPr="00DD292B">
        <w:rPr>
          <w:lang w:val="pl-PL"/>
        </w:rPr>
        <w:t xml:space="preserve"> rozdawanych osobom uczestniczącym.</w:t>
      </w:r>
    </w:p>
    <w:p w:rsidR="0047328B" w:rsidRPr="00DD292B" w:rsidRDefault="0047328B" w:rsidP="009461AF">
      <w:pPr>
        <w:pStyle w:val="ListParagraph"/>
        <w:spacing w:after="240"/>
        <w:rPr>
          <w:lang w:val="pl-PL"/>
        </w:rPr>
      </w:pPr>
    </w:p>
    <w:p w:rsidR="0047328B" w:rsidRPr="00C048EF" w:rsidRDefault="0047328B" w:rsidP="0023781C">
      <w:pPr>
        <w:pStyle w:val="ListParagraph"/>
        <w:numPr>
          <w:ilvl w:val="0"/>
          <w:numId w:val="32"/>
        </w:numPr>
        <w:spacing w:afterLines="0"/>
      </w:pPr>
      <w:r w:rsidRPr="00C048EF">
        <w:t>W przypadku:</w:t>
      </w:r>
    </w:p>
    <w:p w:rsidR="0047328B" w:rsidRPr="00C048EF" w:rsidRDefault="0047328B" w:rsidP="009461AF">
      <w:pPr>
        <w:pStyle w:val="ListParagraph"/>
        <w:spacing w:after="240"/>
        <w:ind w:left="360"/>
      </w:pPr>
    </w:p>
    <w:p w:rsidR="0047328B" w:rsidRPr="00DD292B" w:rsidRDefault="0047328B" w:rsidP="0023781C">
      <w:pPr>
        <w:pStyle w:val="ListParagraph"/>
        <w:numPr>
          <w:ilvl w:val="0"/>
          <w:numId w:val="35"/>
        </w:numPr>
        <w:spacing w:afterLines="0"/>
        <w:rPr>
          <w:lang w:val="pl-PL"/>
        </w:rPr>
      </w:pPr>
      <w:r w:rsidRPr="00DD292B">
        <w:rPr>
          <w:b/>
          <w:lang w:val="pl-PL"/>
        </w:rPr>
        <w:t>dużych wydarzeń kulturalnych</w:t>
      </w:r>
      <w:r w:rsidRPr="00DD292B">
        <w:rPr>
          <w:lang w:val="pl-PL"/>
        </w:rPr>
        <w:t xml:space="preserve"> – np. spektakle w dużej sali widowiskowej lub plenerze, koncerty, rekonstrukcje historyczne;</w:t>
      </w:r>
    </w:p>
    <w:p w:rsidR="0047328B" w:rsidRPr="00DD292B" w:rsidRDefault="0047328B" w:rsidP="0023781C">
      <w:pPr>
        <w:pStyle w:val="ListParagraph"/>
        <w:numPr>
          <w:ilvl w:val="0"/>
          <w:numId w:val="35"/>
        </w:numPr>
        <w:spacing w:afterLines="0"/>
        <w:rPr>
          <w:lang w:val="pl-PL"/>
        </w:rPr>
      </w:pPr>
      <w:r w:rsidRPr="00DD292B">
        <w:rPr>
          <w:b/>
          <w:lang w:val="pl-PL"/>
        </w:rPr>
        <w:t>dużych wydarzeń sportowych</w:t>
      </w:r>
      <w:r w:rsidRPr="00DD292B">
        <w:rPr>
          <w:lang w:val="pl-PL"/>
        </w:rPr>
        <w:t xml:space="preserve"> – np. zawody;</w:t>
      </w:r>
    </w:p>
    <w:p w:rsidR="0047328B" w:rsidRPr="00DD292B" w:rsidRDefault="0047328B" w:rsidP="0023781C">
      <w:pPr>
        <w:pStyle w:val="ListParagraph"/>
        <w:numPr>
          <w:ilvl w:val="0"/>
          <w:numId w:val="35"/>
        </w:numPr>
        <w:spacing w:afterLines="0"/>
        <w:rPr>
          <w:lang w:val="pl-PL"/>
        </w:rPr>
      </w:pPr>
      <w:r w:rsidRPr="00DD292B">
        <w:rPr>
          <w:b/>
          <w:lang w:val="pl-PL"/>
        </w:rPr>
        <w:t xml:space="preserve">dużych wydarzeń rekreacyjnych </w:t>
      </w:r>
      <w:r w:rsidRPr="00DD292B">
        <w:rPr>
          <w:lang w:val="pl-PL"/>
        </w:rPr>
        <w:t>– np. pikniki, festyny, rajdy;</w:t>
      </w:r>
    </w:p>
    <w:p w:rsidR="0047328B" w:rsidRPr="00DD292B" w:rsidRDefault="0047328B" w:rsidP="0023781C">
      <w:pPr>
        <w:pStyle w:val="ListParagraph"/>
        <w:numPr>
          <w:ilvl w:val="0"/>
          <w:numId w:val="35"/>
        </w:numPr>
        <w:spacing w:afterLines="0"/>
        <w:rPr>
          <w:lang w:val="pl-PL"/>
        </w:rPr>
      </w:pPr>
      <w:r w:rsidRPr="00DD292B">
        <w:rPr>
          <w:b/>
          <w:lang w:val="pl-PL"/>
        </w:rPr>
        <w:t xml:space="preserve">dużych wydarzeń społecznych </w:t>
      </w:r>
      <w:r w:rsidRPr="00DD292B">
        <w:rPr>
          <w:lang w:val="pl-PL"/>
        </w:rPr>
        <w:t xml:space="preserve">– np. kampanie informacyjne, </w:t>
      </w:r>
    </w:p>
    <w:p w:rsidR="0047328B" w:rsidRPr="00C048EF" w:rsidRDefault="0047328B" w:rsidP="009461AF">
      <w:pPr>
        <w:ind w:firstLine="360"/>
        <w:jc w:val="both"/>
      </w:pPr>
      <w:r w:rsidRPr="00C048EF">
        <w:t>stosuje się obowiązkowo łącznie:</w:t>
      </w:r>
    </w:p>
    <w:p w:rsidR="0047328B" w:rsidRPr="00C048EF" w:rsidRDefault="0047328B" w:rsidP="009461AF">
      <w:pPr>
        <w:ind w:firstLine="360"/>
        <w:jc w:val="both"/>
      </w:pPr>
    </w:p>
    <w:p w:rsidR="0047328B" w:rsidRPr="00DD292B" w:rsidRDefault="0047328B" w:rsidP="0023781C">
      <w:pPr>
        <w:pStyle w:val="ListParagraph"/>
        <w:numPr>
          <w:ilvl w:val="0"/>
          <w:numId w:val="1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oświadczenie podmiotu organizującego</w:t>
      </w:r>
      <w:r w:rsidRPr="00DD292B">
        <w:rPr>
          <w:lang w:val="pl-PL"/>
        </w:rPr>
        <w:t xml:space="preserve"> o liczbie osób uczestniczących. </w:t>
      </w:r>
    </w:p>
    <w:p w:rsidR="0047328B" w:rsidRPr="00DD292B" w:rsidRDefault="0047328B" w:rsidP="0023781C">
      <w:pPr>
        <w:pStyle w:val="ListParagraph"/>
        <w:numPr>
          <w:ilvl w:val="0"/>
          <w:numId w:val="1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szczegółowy program wydarzenia</w:t>
      </w:r>
      <w:r w:rsidRPr="00DD292B">
        <w:rPr>
          <w:lang w:val="pl-PL"/>
        </w:rPr>
        <w:t xml:space="preserve"> podpisany przez osobę prowadzącą. </w:t>
      </w:r>
    </w:p>
    <w:p w:rsidR="0047328B" w:rsidRPr="00DD292B" w:rsidRDefault="0047328B" w:rsidP="0023781C">
      <w:pPr>
        <w:pStyle w:val="ListParagraph"/>
        <w:numPr>
          <w:ilvl w:val="0"/>
          <w:numId w:val="1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fotografie</w:t>
      </w:r>
      <w:r w:rsidRPr="00DD292B">
        <w:rPr>
          <w:lang w:val="pl-PL"/>
        </w:rPr>
        <w:t xml:space="preserve"> przedstawiające istotne cechy wydarzenia (liczbę osób uczestniczących, miejsce, poszczególne atrakcje, sposób informowania o finansowaniu przez Miasto Przasnysz itp.).</w:t>
      </w:r>
    </w:p>
    <w:p w:rsidR="0047328B" w:rsidRPr="00DD292B" w:rsidRDefault="0047328B" w:rsidP="0023781C">
      <w:pPr>
        <w:pStyle w:val="ListParagraph"/>
        <w:numPr>
          <w:ilvl w:val="0"/>
          <w:numId w:val="12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kopie materiałów informacyjnych / edukacyjnych</w:t>
      </w:r>
      <w:r w:rsidRPr="00DD292B">
        <w:rPr>
          <w:lang w:val="pl-PL"/>
        </w:rPr>
        <w:t xml:space="preserve"> rozdawanych osobom uczestniczącym.</w:t>
      </w:r>
    </w:p>
    <w:p w:rsidR="0047328B" w:rsidRPr="00DD292B" w:rsidRDefault="0047328B" w:rsidP="009461AF">
      <w:pPr>
        <w:pStyle w:val="ListParagraph"/>
        <w:spacing w:after="240"/>
        <w:rPr>
          <w:lang w:val="pl-PL"/>
        </w:rPr>
      </w:pPr>
    </w:p>
    <w:p w:rsidR="0047328B" w:rsidRPr="00C048EF" w:rsidRDefault="0047328B" w:rsidP="0023781C">
      <w:pPr>
        <w:pStyle w:val="ListParagraph"/>
        <w:numPr>
          <w:ilvl w:val="0"/>
          <w:numId w:val="32"/>
        </w:numPr>
        <w:spacing w:afterLines="0"/>
      </w:pPr>
      <w:r w:rsidRPr="00C048EF">
        <w:t>W przypadku:</w:t>
      </w:r>
    </w:p>
    <w:p w:rsidR="0047328B" w:rsidRPr="00C048EF" w:rsidRDefault="0047328B" w:rsidP="009461AF">
      <w:pPr>
        <w:pStyle w:val="ListParagraph"/>
        <w:spacing w:after="240"/>
        <w:ind w:left="360"/>
      </w:pPr>
    </w:p>
    <w:p w:rsidR="0047328B" w:rsidRPr="00DD292B" w:rsidRDefault="0047328B" w:rsidP="0023781C">
      <w:pPr>
        <w:pStyle w:val="ListParagraph"/>
        <w:numPr>
          <w:ilvl w:val="1"/>
          <w:numId w:val="4"/>
        </w:numPr>
        <w:spacing w:afterLines="0"/>
        <w:ind w:left="709"/>
        <w:rPr>
          <w:lang w:val="pl-PL"/>
        </w:rPr>
      </w:pPr>
      <w:r w:rsidRPr="00DD292B">
        <w:rPr>
          <w:b/>
          <w:lang w:val="pl-PL"/>
        </w:rPr>
        <w:t>świadczeń indywidualnych</w:t>
      </w:r>
      <w:r w:rsidRPr="00DD292B">
        <w:rPr>
          <w:lang w:val="pl-PL"/>
        </w:rPr>
        <w:t xml:space="preserve"> – np. usług opiekuńczych, poradnictwa, doradztwa,</w:t>
      </w:r>
    </w:p>
    <w:p w:rsidR="0047328B" w:rsidRPr="00C048EF" w:rsidRDefault="0047328B" w:rsidP="009461AF">
      <w:pPr>
        <w:ind w:firstLine="360"/>
        <w:jc w:val="both"/>
      </w:pPr>
      <w:r w:rsidRPr="00C048EF">
        <w:t>stosuje się obowiązkowo:</w:t>
      </w:r>
    </w:p>
    <w:p w:rsidR="0047328B" w:rsidRPr="00C048EF" w:rsidRDefault="0047328B" w:rsidP="009461AF">
      <w:pPr>
        <w:ind w:firstLine="360"/>
        <w:jc w:val="both"/>
      </w:pPr>
    </w:p>
    <w:p w:rsidR="0047328B" w:rsidRPr="00DD292B" w:rsidRDefault="0047328B" w:rsidP="0023781C">
      <w:pPr>
        <w:pStyle w:val="ListParagraph"/>
        <w:numPr>
          <w:ilvl w:val="0"/>
          <w:numId w:val="5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ewidencję czasu pracy osoby świadczącej usługę</w:t>
      </w:r>
      <w:r w:rsidRPr="00DD292B">
        <w:rPr>
          <w:lang w:val="pl-PL"/>
        </w:rPr>
        <w:t>, zawierającą co najmniej:</w:t>
      </w:r>
    </w:p>
    <w:p w:rsidR="0047328B" w:rsidRPr="00DD292B" w:rsidRDefault="0047328B" w:rsidP="0023781C">
      <w:pPr>
        <w:pStyle w:val="ListParagraph"/>
        <w:numPr>
          <w:ilvl w:val="1"/>
          <w:numId w:val="8"/>
        </w:numPr>
        <w:spacing w:afterLines="0"/>
        <w:ind w:left="1080"/>
        <w:rPr>
          <w:lang w:val="pl-PL"/>
        </w:rPr>
      </w:pPr>
      <w:r w:rsidRPr="00DD292B">
        <w:rPr>
          <w:lang w:val="pl-PL"/>
        </w:rPr>
        <w:t>rodzaj i datę wykonania usługi;</w:t>
      </w:r>
    </w:p>
    <w:p w:rsidR="0047328B" w:rsidRPr="00C048EF" w:rsidRDefault="0047328B" w:rsidP="0023781C">
      <w:pPr>
        <w:pStyle w:val="ListParagraph"/>
        <w:numPr>
          <w:ilvl w:val="1"/>
          <w:numId w:val="5"/>
        </w:numPr>
        <w:spacing w:afterLines="0"/>
        <w:ind w:left="1080"/>
      </w:pPr>
      <w:r w:rsidRPr="00C048EF">
        <w:t>nazwę podmiotu organizującego usługę;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>imię i nazwisko osoby świadczącej usługę;</w:t>
      </w:r>
    </w:p>
    <w:p w:rsidR="0047328B" w:rsidRPr="00C048EF" w:rsidRDefault="0047328B" w:rsidP="0023781C">
      <w:pPr>
        <w:pStyle w:val="ListParagraph"/>
        <w:numPr>
          <w:ilvl w:val="0"/>
          <w:numId w:val="6"/>
        </w:numPr>
        <w:spacing w:afterLines="0"/>
      </w:pPr>
      <w:r w:rsidRPr="00C048EF">
        <w:t>czas wykonywania usługi;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>imię i nazwisko oraz adres osoby korzystającej z usługi;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>nazwę organizacji reprezentowanej przez osobę korzystającą z usługi (o ile wsparcie dotyczy osób prawnych);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>podpis osoby korzystającej z usługi;</w:t>
      </w:r>
    </w:p>
    <w:p w:rsidR="0047328B" w:rsidRPr="00C048EF" w:rsidRDefault="0047328B" w:rsidP="0023781C">
      <w:pPr>
        <w:pStyle w:val="ListParagraph"/>
        <w:numPr>
          <w:ilvl w:val="0"/>
          <w:numId w:val="6"/>
        </w:numPr>
        <w:spacing w:afterLines="0"/>
      </w:pPr>
      <w:r w:rsidRPr="00C048EF">
        <w:t>podpis osoby świadczącej usługę.</w:t>
      </w:r>
    </w:p>
    <w:p w:rsidR="0047328B" w:rsidRPr="00C048EF" w:rsidRDefault="0047328B" w:rsidP="009461AF">
      <w:pPr>
        <w:pStyle w:val="ListParagraph"/>
        <w:spacing w:after="240"/>
      </w:pPr>
    </w:p>
    <w:p w:rsidR="0047328B" w:rsidRPr="00C048EF" w:rsidRDefault="0047328B" w:rsidP="0023781C">
      <w:pPr>
        <w:pStyle w:val="ListParagraph"/>
        <w:numPr>
          <w:ilvl w:val="0"/>
          <w:numId w:val="32"/>
        </w:numPr>
        <w:spacing w:afterLines="0"/>
      </w:pPr>
      <w:r w:rsidRPr="00C048EF">
        <w:t>W przypadku:</w:t>
      </w:r>
    </w:p>
    <w:p w:rsidR="0047328B" w:rsidRPr="00C048EF" w:rsidRDefault="0047328B" w:rsidP="009461AF">
      <w:pPr>
        <w:pStyle w:val="ListParagraph"/>
        <w:spacing w:after="240"/>
        <w:ind w:left="360"/>
      </w:pPr>
    </w:p>
    <w:p w:rsidR="0047328B" w:rsidRPr="00DD292B" w:rsidRDefault="0047328B" w:rsidP="0023781C">
      <w:pPr>
        <w:pStyle w:val="ListParagraph"/>
        <w:numPr>
          <w:ilvl w:val="0"/>
          <w:numId w:val="7"/>
        </w:numPr>
        <w:spacing w:afterLines="0"/>
        <w:rPr>
          <w:b/>
          <w:lang w:val="pl-PL"/>
        </w:rPr>
      </w:pPr>
      <w:r w:rsidRPr="00DD292B">
        <w:rPr>
          <w:b/>
          <w:lang w:val="pl-PL"/>
        </w:rPr>
        <w:t xml:space="preserve">przedsięwzięć wydawniczych </w:t>
      </w:r>
      <w:r w:rsidRPr="00DD292B">
        <w:rPr>
          <w:lang w:val="pl-PL"/>
        </w:rPr>
        <w:t>– np. publikacji książek, wydawania nagrań lub filmów,</w:t>
      </w:r>
    </w:p>
    <w:p w:rsidR="0047328B" w:rsidRPr="00C048EF" w:rsidRDefault="0047328B" w:rsidP="009461AF">
      <w:pPr>
        <w:ind w:left="360"/>
        <w:jc w:val="both"/>
      </w:pPr>
      <w:r w:rsidRPr="00C048EF">
        <w:t>stosuje się obowiązkowo:</w:t>
      </w:r>
    </w:p>
    <w:p w:rsidR="0047328B" w:rsidRPr="00C048EF" w:rsidRDefault="0047328B" w:rsidP="009461AF">
      <w:pPr>
        <w:ind w:left="360"/>
        <w:jc w:val="both"/>
      </w:pPr>
    </w:p>
    <w:p w:rsidR="0047328B" w:rsidRPr="00DD292B" w:rsidRDefault="0047328B" w:rsidP="0023781C">
      <w:pPr>
        <w:pStyle w:val="ListParagraph"/>
        <w:numPr>
          <w:ilvl w:val="0"/>
          <w:numId w:val="9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 xml:space="preserve">wersję elektroniczną projektu </w:t>
      </w:r>
      <w:r w:rsidRPr="00DD292B">
        <w:rPr>
          <w:lang w:val="pl-PL"/>
        </w:rPr>
        <w:t>wydawnictwa / nagrania / filmu</w:t>
      </w:r>
    </w:p>
    <w:p w:rsidR="0047328B" w:rsidRPr="00DD292B" w:rsidRDefault="0047328B" w:rsidP="0023781C">
      <w:pPr>
        <w:pStyle w:val="ListParagraph"/>
        <w:numPr>
          <w:ilvl w:val="0"/>
          <w:numId w:val="9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egzemplarz pokazowy</w:t>
      </w:r>
      <w:r w:rsidRPr="00DD292B">
        <w:rPr>
          <w:lang w:val="pl-PL"/>
        </w:rPr>
        <w:t xml:space="preserve"> wydawnictwa (książka, płyta CD itp.)</w:t>
      </w:r>
    </w:p>
    <w:p w:rsidR="0047328B" w:rsidRPr="00DD292B" w:rsidRDefault="0047328B" w:rsidP="0023781C">
      <w:pPr>
        <w:pStyle w:val="ListParagraph"/>
        <w:numPr>
          <w:ilvl w:val="0"/>
          <w:numId w:val="9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listę z potwierdzeniem odbioru egzemplarzy</w:t>
      </w:r>
      <w:r w:rsidRPr="00DD292B">
        <w:rPr>
          <w:lang w:val="pl-PL"/>
        </w:rPr>
        <w:t>, obejmującą co najmniej: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>imię i nazwisko oraz adres osoby odbierającej,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>nazwę organizacji reprezentowanej przez osobę odbierającą (o ile wsparcie dotyczy osób prawnych),</w:t>
      </w:r>
    </w:p>
    <w:p w:rsidR="0047328B" w:rsidRPr="00C048EF" w:rsidRDefault="0047328B" w:rsidP="0023781C">
      <w:pPr>
        <w:pStyle w:val="ListParagraph"/>
        <w:numPr>
          <w:ilvl w:val="0"/>
          <w:numId w:val="6"/>
        </w:numPr>
        <w:spacing w:afterLines="0"/>
      </w:pPr>
      <w:r w:rsidRPr="00C048EF">
        <w:t>rodzaj wydanego wsparcia,</w:t>
      </w:r>
    </w:p>
    <w:p w:rsidR="0047328B" w:rsidRPr="00C048EF" w:rsidRDefault="0047328B" w:rsidP="0023781C">
      <w:pPr>
        <w:pStyle w:val="ListParagraph"/>
        <w:numPr>
          <w:ilvl w:val="0"/>
          <w:numId w:val="6"/>
        </w:numPr>
        <w:spacing w:afterLines="0"/>
      </w:pPr>
      <w:r w:rsidRPr="00C048EF">
        <w:t>podpis osoby odbierającej.</w:t>
      </w:r>
    </w:p>
    <w:p w:rsidR="0047328B" w:rsidRPr="00C048EF" w:rsidRDefault="0047328B" w:rsidP="009461AF">
      <w:pPr>
        <w:pStyle w:val="ListParagraph"/>
        <w:spacing w:after="240"/>
        <w:ind w:left="1068"/>
      </w:pPr>
    </w:p>
    <w:p w:rsidR="0047328B" w:rsidRPr="00C048EF" w:rsidRDefault="0047328B" w:rsidP="0023781C">
      <w:pPr>
        <w:pStyle w:val="ListParagraph"/>
        <w:numPr>
          <w:ilvl w:val="0"/>
          <w:numId w:val="32"/>
        </w:numPr>
        <w:spacing w:afterLines="0"/>
      </w:pPr>
      <w:r w:rsidRPr="00C048EF">
        <w:t>W przypadku:</w:t>
      </w:r>
    </w:p>
    <w:p w:rsidR="0047328B" w:rsidRPr="00C048EF" w:rsidRDefault="0047328B" w:rsidP="00C048EF">
      <w:pPr>
        <w:pStyle w:val="ListParagraph"/>
        <w:spacing w:after="240"/>
        <w:ind w:left="0"/>
      </w:pPr>
    </w:p>
    <w:p w:rsidR="0047328B" w:rsidRPr="00C048EF" w:rsidRDefault="0047328B" w:rsidP="0023781C">
      <w:pPr>
        <w:pStyle w:val="ListParagraph"/>
        <w:numPr>
          <w:ilvl w:val="0"/>
          <w:numId w:val="36"/>
        </w:numPr>
        <w:spacing w:afterLines="0"/>
        <w:rPr>
          <w:b/>
        </w:rPr>
      </w:pPr>
      <w:r w:rsidRPr="00C048EF">
        <w:rPr>
          <w:b/>
        </w:rPr>
        <w:t xml:space="preserve">wydawania osobom uczestniczącym posiłków </w:t>
      </w:r>
    </w:p>
    <w:p w:rsidR="0047328B" w:rsidRPr="00C048EF" w:rsidRDefault="0047328B" w:rsidP="0023781C">
      <w:pPr>
        <w:pStyle w:val="ListParagraph"/>
        <w:numPr>
          <w:ilvl w:val="0"/>
          <w:numId w:val="36"/>
        </w:numPr>
        <w:spacing w:afterLines="0"/>
        <w:rPr>
          <w:b/>
        </w:rPr>
      </w:pPr>
      <w:r w:rsidRPr="00C048EF">
        <w:rPr>
          <w:b/>
        </w:rPr>
        <w:t>wydawania osobom uczestniczącym nagród</w:t>
      </w:r>
    </w:p>
    <w:p w:rsidR="0047328B" w:rsidRPr="00DD292B" w:rsidRDefault="0047328B" w:rsidP="0023781C">
      <w:pPr>
        <w:pStyle w:val="ListParagraph"/>
        <w:numPr>
          <w:ilvl w:val="0"/>
          <w:numId w:val="36"/>
        </w:numPr>
        <w:spacing w:afterLines="0"/>
        <w:rPr>
          <w:b/>
          <w:lang w:val="pl-PL"/>
        </w:rPr>
      </w:pPr>
      <w:r w:rsidRPr="00DD292B">
        <w:rPr>
          <w:b/>
          <w:lang w:val="pl-PL"/>
        </w:rPr>
        <w:t>wydawania osobom uczestniczącym strojów lub sprzętu sportowego</w:t>
      </w:r>
    </w:p>
    <w:p w:rsidR="0047328B" w:rsidRPr="00C048EF" w:rsidRDefault="0047328B" w:rsidP="009461AF">
      <w:pPr>
        <w:ind w:firstLine="360"/>
        <w:jc w:val="both"/>
      </w:pPr>
      <w:r w:rsidRPr="00C048EF">
        <w:t>stosuje się obowiązkowo:</w:t>
      </w:r>
    </w:p>
    <w:p w:rsidR="0047328B" w:rsidRPr="00C048EF" w:rsidRDefault="0047328B" w:rsidP="009461AF">
      <w:pPr>
        <w:ind w:firstLine="360"/>
        <w:jc w:val="both"/>
      </w:pPr>
    </w:p>
    <w:p w:rsidR="0047328B" w:rsidRPr="00DD292B" w:rsidRDefault="0047328B" w:rsidP="0023781C">
      <w:pPr>
        <w:pStyle w:val="ListParagraph"/>
        <w:numPr>
          <w:ilvl w:val="0"/>
          <w:numId w:val="10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listę z potwierdzeniem odbioru</w:t>
      </w:r>
      <w:r w:rsidRPr="00DD292B">
        <w:rPr>
          <w:lang w:val="pl-PL"/>
        </w:rPr>
        <w:t>, obejmującą co najmniej: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 xml:space="preserve">imię i nazwisko oraz adres osoby odbierającej </w:t>
      </w:r>
    </w:p>
    <w:p w:rsidR="0047328B" w:rsidRPr="00DD292B" w:rsidRDefault="0047328B" w:rsidP="0023781C">
      <w:pPr>
        <w:pStyle w:val="ListParagraph"/>
        <w:numPr>
          <w:ilvl w:val="0"/>
          <w:numId w:val="6"/>
        </w:numPr>
        <w:spacing w:afterLines="0"/>
        <w:rPr>
          <w:lang w:val="pl-PL"/>
        </w:rPr>
      </w:pPr>
      <w:r w:rsidRPr="00DD292B">
        <w:rPr>
          <w:lang w:val="pl-PL"/>
        </w:rPr>
        <w:t>nazwę organizacji reprezentowanej przez osobę odbierającą (o ile wsparcie dotyczy osób prawnych)</w:t>
      </w:r>
    </w:p>
    <w:p w:rsidR="0047328B" w:rsidRPr="00C048EF" w:rsidRDefault="0047328B" w:rsidP="0023781C">
      <w:pPr>
        <w:pStyle w:val="ListParagraph"/>
        <w:numPr>
          <w:ilvl w:val="0"/>
          <w:numId w:val="6"/>
        </w:numPr>
        <w:spacing w:afterLines="0"/>
      </w:pPr>
      <w:r w:rsidRPr="00C048EF">
        <w:t>rodzaj wydanego wsparcia</w:t>
      </w:r>
    </w:p>
    <w:p w:rsidR="0047328B" w:rsidRPr="00C048EF" w:rsidRDefault="0047328B" w:rsidP="0023781C">
      <w:pPr>
        <w:pStyle w:val="ListParagraph"/>
        <w:numPr>
          <w:ilvl w:val="0"/>
          <w:numId w:val="6"/>
        </w:numPr>
        <w:spacing w:afterLines="0"/>
      </w:pPr>
      <w:r w:rsidRPr="00C048EF">
        <w:t>podpis osoby odbierającej</w:t>
      </w:r>
    </w:p>
    <w:p w:rsidR="0047328B" w:rsidRPr="00C048EF" w:rsidRDefault="0047328B" w:rsidP="009461AF">
      <w:pPr>
        <w:pStyle w:val="ListParagraph"/>
        <w:spacing w:after="240"/>
        <w:ind w:left="1068"/>
      </w:pPr>
    </w:p>
    <w:p w:rsidR="0047328B" w:rsidRPr="00C048EF" w:rsidRDefault="0047328B" w:rsidP="0023781C">
      <w:pPr>
        <w:pStyle w:val="ListParagraph"/>
        <w:numPr>
          <w:ilvl w:val="0"/>
          <w:numId w:val="32"/>
        </w:numPr>
        <w:spacing w:afterLines="0"/>
      </w:pPr>
      <w:r w:rsidRPr="00C048EF">
        <w:t>W przypadku:</w:t>
      </w:r>
    </w:p>
    <w:p w:rsidR="0047328B" w:rsidRPr="00C048EF" w:rsidRDefault="0047328B" w:rsidP="009461AF">
      <w:pPr>
        <w:pStyle w:val="ListParagraph"/>
        <w:spacing w:after="240"/>
        <w:ind w:left="360"/>
      </w:pPr>
    </w:p>
    <w:p w:rsidR="0047328B" w:rsidRPr="00DD292B" w:rsidRDefault="0047328B" w:rsidP="0023781C">
      <w:pPr>
        <w:pStyle w:val="ListParagraph"/>
        <w:numPr>
          <w:ilvl w:val="0"/>
          <w:numId w:val="37"/>
        </w:numPr>
        <w:spacing w:afterLines="0"/>
        <w:rPr>
          <w:lang w:val="pl-PL"/>
        </w:rPr>
      </w:pPr>
      <w:r w:rsidRPr="00DD292B">
        <w:rPr>
          <w:b/>
          <w:lang w:val="pl-PL"/>
        </w:rPr>
        <w:t>wydarzeń interdyscyplinarnych</w:t>
      </w:r>
      <w:r w:rsidRPr="00DD292B">
        <w:rPr>
          <w:lang w:val="pl-PL"/>
        </w:rPr>
        <w:t xml:space="preserve"> – np. produkcja filmu, spektaklu, happeningu; </w:t>
      </w:r>
    </w:p>
    <w:p w:rsidR="0047328B" w:rsidRPr="00DD292B" w:rsidRDefault="0047328B" w:rsidP="0023781C">
      <w:pPr>
        <w:pStyle w:val="ListParagraph"/>
        <w:numPr>
          <w:ilvl w:val="0"/>
          <w:numId w:val="37"/>
        </w:numPr>
        <w:spacing w:afterLines="0"/>
        <w:rPr>
          <w:lang w:val="pl-PL"/>
        </w:rPr>
      </w:pPr>
      <w:r w:rsidRPr="00DD292B">
        <w:rPr>
          <w:b/>
          <w:lang w:val="pl-PL"/>
        </w:rPr>
        <w:t>wydarzeń nieokreślonych</w:t>
      </w:r>
      <w:r w:rsidRPr="00DD292B">
        <w:rPr>
          <w:lang w:val="pl-PL"/>
        </w:rPr>
        <w:t xml:space="preserve"> </w:t>
      </w:r>
      <w:r w:rsidRPr="00DD292B">
        <w:rPr>
          <w:b/>
          <w:lang w:val="pl-PL"/>
        </w:rPr>
        <w:t>w niniejszych zasadach</w:t>
      </w:r>
      <w:r w:rsidRPr="00DD292B">
        <w:rPr>
          <w:lang w:val="pl-PL"/>
        </w:rPr>
        <w:t>,</w:t>
      </w:r>
    </w:p>
    <w:p w:rsidR="0047328B" w:rsidRPr="00C048EF" w:rsidRDefault="0047328B" w:rsidP="00C048EF">
      <w:pPr>
        <w:ind w:left="360"/>
        <w:jc w:val="both"/>
      </w:pPr>
      <w:r w:rsidRPr="00C048EF">
        <w:t>stosuje się obowiązkowo kombinację kilku metod przedstawionych w ni</w:t>
      </w:r>
      <w:r>
        <w:t xml:space="preserve">niejszych zasadach pozwalającą </w:t>
      </w:r>
      <w:r w:rsidRPr="00C048EF">
        <w:t>na bezsprzeczne udokumentowanie odbycie i przebieg zadania</w:t>
      </w:r>
      <w:r>
        <w:t xml:space="preserve"> oraz:</w:t>
      </w:r>
      <w:r w:rsidRPr="00C048EF">
        <w:t xml:space="preserve"> :</w:t>
      </w:r>
    </w:p>
    <w:p w:rsidR="0047328B" w:rsidRPr="00DD292B" w:rsidRDefault="0047328B" w:rsidP="0023781C">
      <w:pPr>
        <w:pStyle w:val="ListParagraph"/>
        <w:numPr>
          <w:ilvl w:val="0"/>
          <w:numId w:val="11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szczegółowy opis wydarzenia</w:t>
      </w:r>
      <w:r w:rsidRPr="00DD292B">
        <w:rPr>
          <w:lang w:val="pl-PL"/>
        </w:rPr>
        <w:t xml:space="preserve"> podpisany przez osobę prowadzącą. </w:t>
      </w:r>
    </w:p>
    <w:p w:rsidR="0047328B" w:rsidRPr="00DD292B" w:rsidRDefault="0047328B" w:rsidP="0023781C">
      <w:pPr>
        <w:pStyle w:val="ListParagraph"/>
        <w:numPr>
          <w:ilvl w:val="0"/>
          <w:numId w:val="11"/>
        </w:numPr>
        <w:spacing w:afterLines="0"/>
        <w:rPr>
          <w:lang w:val="pl-PL"/>
        </w:rPr>
      </w:pPr>
      <w:r w:rsidRPr="00DD292B">
        <w:rPr>
          <w:u w:val="single"/>
          <w:lang w:val="pl-PL"/>
        </w:rPr>
        <w:t>fotografie</w:t>
      </w:r>
      <w:r w:rsidRPr="00DD292B">
        <w:rPr>
          <w:lang w:val="pl-PL"/>
        </w:rPr>
        <w:t xml:space="preserve"> przedstawiające istotne cechy wydarzenia (liczbę osób uczestniczących, miejsce, poszczególne atrakcje, sposób informowania o finansowaniu przez Miasto Przasnysz itp.).</w:t>
      </w:r>
    </w:p>
    <w:p w:rsidR="0047328B" w:rsidRPr="00DD292B" w:rsidRDefault="0047328B" w:rsidP="005F0AAB">
      <w:pPr>
        <w:pStyle w:val="ListParagraph"/>
        <w:spacing w:afterLines="0"/>
        <w:rPr>
          <w:lang w:val="pl-PL"/>
        </w:rPr>
      </w:pPr>
    </w:p>
    <w:p w:rsidR="0047328B" w:rsidRPr="00DD292B" w:rsidRDefault="0047328B" w:rsidP="0023781C">
      <w:pPr>
        <w:pStyle w:val="ListParagraph"/>
        <w:numPr>
          <w:ilvl w:val="0"/>
          <w:numId w:val="32"/>
        </w:numPr>
        <w:spacing w:after="240"/>
        <w:rPr>
          <w:lang w:val="pl-PL"/>
        </w:rPr>
      </w:pPr>
      <w:r w:rsidRPr="00DD292B">
        <w:rPr>
          <w:lang w:val="pl-PL"/>
        </w:rPr>
        <w:t xml:space="preserve">Ponadto organizacje realizujące zadania finansowane przez Miasto Przasnysz powinny prowadzić ich ewaluację w wybranej przez siebie, udokumentowanej formie a informację o jej wynikach zawrzeć w sprawozdaniu z realizacji zadania. </w:t>
      </w:r>
    </w:p>
    <w:p w:rsidR="0047328B" w:rsidRPr="00DD292B" w:rsidRDefault="0047328B" w:rsidP="0023781C">
      <w:pPr>
        <w:pStyle w:val="ListParagraph"/>
        <w:numPr>
          <w:ilvl w:val="0"/>
          <w:numId w:val="32"/>
        </w:numPr>
        <w:spacing w:after="240"/>
        <w:rPr>
          <w:lang w:val="pl-PL"/>
        </w:rPr>
      </w:pPr>
      <w:r w:rsidRPr="00DD292B">
        <w:rPr>
          <w:lang w:val="pl-PL"/>
        </w:rPr>
        <w:t xml:space="preserve">Organizacje realizujące zobowiązaną są do zbierania i przechowywania doniesień medialnych (artykułów publikowanych w prasie i na portalach internetowych, audycji radiowych </w:t>
      </w:r>
      <w:r w:rsidRPr="00DD292B">
        <w:rPr>
          <w:lang w:val="pl-PL"/>
        </w:rPr>
        <w:br/>
        <w:t xml:space="preserve">i telewizyjnych) na temat ich zadania publicznego. Informacje takie powinny być opatrzone tytułem programu / czasopisma oraz datą publikacji. </w:t>
      </w:r>
    </w:p>
    <w:p w:rsidR="0047328B" w:rsidRPr="00DD292B" w:rsidRDefault="0047328B" w:rsidP="0023781C">
      <w:pPr>
        <w:pStyle w:val="ListParagraph"/>
        <w:numPr>
          <w:ilvl w:val="0"/>
          <w:numId w:val="32"/>
        </w:numPr>
        <w:spacing w:after="240"/>
        <w:rPr>
          <w:lang w:val="pl-PL"/>
        </w:rPr>
      </w:pPr>
      <w:r w:rsidRPr="00DD292B">
        <w:rPr>
          <w:lang w:val="pl-PL"/>
        </w:rPr>
        <w:t xml:space="preserve">Jeżeli w ramach zadania publicznego wytwarzane są utwory w rozumieniu prawa autorskiego (np. teksty literackie, fotografie, scenariusze, artykuły, filmy) organizacja realizująca zadanie zobowiązana jest udzielić Miastu Przasnysz nieodpłatnie i bezterminowo licencji niewyłącznej </w:t>
      </w:r>
      <w:r w:rsidRPr="00DD292B">
        <w:rPr>
          <w:lang w:val="pl-PL"/>
        </w:rPr>
        <w:br/>
        <w:t xml:space="preserve">na korzystanie z utworu na wszelkich znanych w momencie licencjonowania polach eksploatacji lub udostępnić wszystkie sfinansowane przez Miasto Przasnysz utwory na licencji Creative Commons Uznanie autorstwa 3.0 Polska. Organizacja realizująca zobowiązana jest przekazać Miastu Przasnysz egzemplarz utworu w wersji pozwalającej na upowszechnianie go. Powinna także przekazać Miastu Przasnysz bezpłatnie 8 egzemplarzy wydawnictw z przeznaczeniem </w:t>
      </w:r>
      <w:r w:rsidRPr="00DD292B">
        <w:rPr>
          <w:lang w:val="pl-PL"/>
        </w:rPr>
        <w:br/>
        <w:t xml:space="preserve">do bibliotek prowadzonych przez Miasto Przasnysz szkół i instytucji kultury. </w:t>
      </w:r>
    </w:p>
    <w:p w:rsidR="0047328B" w:rsidRPr="00DD292B" w:rsidRDefault="0047328B" w:rsidP="0023781C">
      <w:pPr>
        <w:pStyle w:val="ListParagraph"/>
        <w:numPr>
          <w:ilvl w:val="0"/>
          <w:numId w:val="32"/>
        </w:numPr>
        <w:spacing w:after="240"/>
        <w:rPr>
          <w:lang w:val="pl-PL"/>
        </w:rPr>
      </w:pPr>
      <w:r w:rsidRPr="00DD292B">
        <w:rPr>
          <w:lang w:val="pl-PL"/>
        </w:rPr>
        <w:t xml:space="preserve">Jeżeli osobami uczestniczącymi w zadaniu są osoby małoletnie, podmiot realizujący zadanie powinien uzyskać pisemną zgodę rodzica / opiekuna prawnego osoby małoletniej na jej udział </w:t>
      </w:r>
      <w:r w:rsidRPr="00DD292B">
        <w:rPr>
          <w:lang w:val="pl-PL"/>
        </w:rPr>
        <w:br/>
        <w:t xml:space="preserve">w zadaniu i samodzielne podpisywanie list obecności.  </w:t>
      </w:r>
    </w:p>
    <w:p w:rsidR="0047328B" w:rsidRPr="00DD292B" w:rsidRDefault="0047328B" w:rsidP="0023781C">
      <w:pPr>
        <w:pStyle w:val="ListParagraph"/>
        <w:numPr>
          <w:ilvl w:val="0"/>
          <w:numId w:val="32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utrwalania wizerunku osób uczestniczących w realizacji zadania organizacja realizująca je powinna uzyskać zgody na wykorzystanie ich wizerunków. </w:t>
      </w:r>
    </w:p>
    <w:p w:rsidR="0047328B" w:rsidRPr="006F2CD2" w:rsidRDefault="0047328B" w:rsidP="006F2CD2">
      <w:pPr>
        <w:pStyle w:val="Heading1"/>
        <w:numPr>
          <w:ilvl w:val="0"/>
          <w:numId w:val="43"/>
        </w:numPr>
        <w:rPr>
          <w:caps/>
        </w:rPr>
      </w:pPr>
      <w:bookmarkStart w:id="13" w:name="_Toc431200283"/>
      <w:r w:rsidRPr="006F2CD2">
        <w:rPr>
          <w:caps/>
        </w:rPr>
        <w:t>Zasady informowania o finansowaniu zadań</w:t>
      </w:r>
      <w:bookmarkEnd w:id="13"/>
      <w:r w:rsidRPr="006F2CD2">
        <w:rPr>
          <w:caps/>
        </w:rPr>
        <w:t xml:space="preserve"> </w:t>
      </w:r>
    </w:p>
    <w:p w:rsidR="0047328B" w:rsidRPr="00576E9C" w:rsidRDefault="0047328B" w:rsidP="00576E9C"/>
    <w:p w:rsidR="0047328B" w:rsidRPr="00C048EF" w:rsidRDefault="0047328B" w:rsidP="005F0AAB">
      <w:pPr>
        <w:spacing w:after="240"/>
        <w:jc w:val="both"/>
      </w:pPr>
      <w:r w:rsidRPr="00C048EF">
        <w:t>Organizacje pozarządowe realizujące zadania publiczne powierzone lub wspierane przez Miasto Przasnysz zobowiązane są do informowania o źródle ich finansowania w sposób zapewniający pełną i powszechną informację o wsparciu Miasta Przasnysz. Na etapie kontroli realizacji zadania publicznego oraz weryfikacji sprawozdania Urząd Miasta Przasnysz oraz Miejski Ośrodek Pomocy Społecznej w Przasnyszu mogą wymagać od organizacji pozarządowej przedstawienia dokumentacji przekazania osobom uczestni</w:t>
      </w:r>
      <w:r>
        <w:t>czącym informacji o sposobie finansowania</w:t>
      </w:r>
      <w:r w:rsidRPr="00C048EF">
        <w:t xml:space="preserve"> go przez Miasto Przasnysz. </w:t>
      </w:r>
    </w:p>
    <w:p w:rsidR="0047328B" w:rsidRPr="00C048EF" w:rsidRDefault="0047328B" w:rsidP="005F0AAB">
      <w:pPr>
        <w:spacing w:after="240"/>
        <w:jc w:val="both"/>
      </w:pPr>
      <w:r w:rsidRPr="00C048EF">
        <w:t>W zależności od przyjętych przez organizację metod promocji zadania publicznego, należy stosować adekwatne sposoby informowania o źródle finansowania. W przypadku jednoczesnego stosowania różnych metod promocji zadania, przedstawione</w:t>
      </w:r>
      <w:r>
        <w:t xml:space="preserve"> poniżej sposoby informowania o sposobie finansowania</w:t>
      </w:r>
      <w:r w:rsidRPr="00C048EF">
        <w:t xml:space="preserve"> należy stosować łącznie. </w:t>
      </w:r>
    </w:p>
    <w:p w:rsidR="0047328B" w:rsidRPr="00C048EF" w:rsidRDefault="0047328B" w:rsidP="005F0AAB">
      <w:pPr>
        <w:spacing w:after="240"/>
      </w:pPr>
      <w:r w:rsidRPr="00C048EF">
        <w:t>Sposoby informowania o finansowaniu zadania przez Miasto Przasnysz</w:t>
      </w:r>
      <w:r>
        <w:t>:</w:t>
      </w:r>
    </w:p>
    <w:p w:rsidR="0047328B" w:rsidRPr="005F0AAB" w:rsidRDefault="0047328B" w:rsidP="0023781C">
      <w:pPr>
        <w:pStyle w:val="ListParagraph"/>
        <w:numPr>
          <w:ilvl w:val="0"/>
          <w:numId w:val="38"/>
        </w:numPr>
        <w:spacing w:after="240"/>
        <w:rPr>
          <w:b/>
        </w:rPr>
      </w:pPr>
      <w:r w:rsidRPr="005F0AAB">
        <w:rPr>
          <w:b/>
        </w:rPr>
        <w:t>Komunikaty głosowe</w:t>
      </w:r>
    </w:p>
    <w:p w:rsidR="0047328B" w:rsidRPr="00DD292B" w:rsidRDefault="0047328B" w:rsidP="005F0AAB">
      <w:pPr>
        <w:pStyle w:val="ListParagraph"/>
        <w:spacing w:after="240"/>
        <w:ind w:left="360"/>
        <w:rPr>
          <w:lang w:val="pl-PL"/>
        </w:rPr>
      </w:pPr>
      <w:r w:rsidRPr="00DD292B">
        <w:rPr>
          <w:lang w:val="pl-PL"/>
        </w:rPr>
        <w:t xml:space="preserve">W czasie wszelkich imprez, wydarzeń czy spotkań należy dwukrotnie – na rozpoczęcie </w:t>
      </w:r>
      <w:r w:rsidRPr="00DD292B">
        <w:rPr>
          <w:lang w:val="pl-PL"/>
        </w:rPr>
        <w:br/>
        <w:t xml:space="preserve">i zakończenie wydarzenia – przekazać osobom uczestniczącym słowną informację o </w:t>
      </w:r>
      <w:r>
        <w:rPr>
          <w:lang w:val="pl-PL"/>
        </w:rPr>
        <w:t>sposobie finansowania</w:t>
      </w:r>
      <w:r w:rsidRPr="00DD292B">
        <w:rPr>
          <w:lang w:val="pl-PL"/>
        </w:rPr>
        <w:t xml:space="preserve"> zadania przez Miasto Przasnysz w postaci zdania Niniejsze wydarzenie jest finansowane</w:t>
      </w:r>
      <w:r>
        <w:rPr>
          <w:lang w:val="pl-PL"/>
        </w:rPr>
        <w:t>/wspólfinansowane</w:t>
      </w:r>
      <w:r w:rsidRPr="00DD292B">
        <w:rPr>
          <w:lang w:val="pl-PL"/>
        </w:rPr>
        <w:t xml:space="preserve"> przez Miasto Przasnysz.</w:t>
      </w:r>
    </w:p>
    <w:p w:rsidR="0047328B" w:rsidRPr="005F0AAB" w:rsidRDefault="0047328B" w:rsidP="0023781C">
      <w:pPr>
        <w:pStyle w:val="ListParagraph"/>
        <w:numPr>
          <w:ilvl w:val="0"/>
          <w:numId w:val="38"/>
        </w:numPr>
        <w:spacing w:after="240"/>
        <w:rPr>
          <w:b/>
        </w:rPr>
      </w:pPr>
      <w:r w:rsidRPr="005F0AAB">
        <w:rPr>
          <w:b/>
        </w:rPr>
        <w:t>Informacje drukowane</w:t>
      </w:r>
    </w:p>
    <w:p w:rsidR="0047328B" w:rsidRPr="00DD292B" w:rsidRDefault="0047328B" w:rsidP="005F0AAB">
      <w:pPr>
        <w:pStyle w:val="ListParagraph"/>
        <w:spacing w:after="240"/>
        <w:ind w:left="360"/>
        <w:rPr>
          <w:lang w:val="pl-PL"/>
        </w:rPr>
      </w:pPr>
      <w:r w:rsidRPr="00DD292B">
        <w:rPr>
          <w:lang w:val="pl-PL"/>
        </w:rPr>
        <w:t xml:space="preserve">Na wszelkich materiałach drukowanych – np. plakatach, ulotkach, zaproszeniach, programach – należy zamieścić informację o </w:t>
      </w:r>
      <w:r>
        <w:rPr>
          <w:lang w:val="pl-PL"/>
        </w:rPr>
        <w:t>sposobie finansowania</w:t>
      </w:r>
      <w:r w:rsidRPr="00DD292B">
        <w:rPr>
          <w:lang w:val="pl-PL"/>
        </w:rPr>
        <w:t xml:space="preserve"> w postaci zdania Zadanie finansowane przez Miasto Przasnysz oraz herbu Miasta Przasnysz w wersji kolorowej.</w:t>
      </w:r>
    </w:p>
    <w:p w:rsidR="0047328B" w:rsidRPr="00C048EF" w:rsidRDefault="0047328B" w:rsidP="005F0AAB">
      <w:pPr>
        <w:pStyle w:val="ListParagraph"/>
        <w:spacing w:after="240"/>
        <w:ind w:left="360"/>
      </w:pPr>
      <w:r w:rsidRPr="00DD292B">
        <w:rPr>
          <w:lang w:val="pl-PL"/>
        </w:rPr>
        <w:t>We wszelkich publikacjach – np. książkach, broszurach, katalogach – finansowanych</w:t>
      </w:r>
      <w:r>
        <w:rPr>
          <w:lang w:val="pl-PL"/>
        </w:rPr>
        <w:t>/wspólfinansowanych</w:t>
      </w:r>
      <w:r w:rsidRPr="00DD292B">
        <w:rPr>
          <w:lang w:val="pl-PL"/>
        </w:rPr>
        <w:t xml:space="preserve"> przez Miasto Przasnysz informację o</w:t>
      </w:r>
      <w:r>
        <w:rPr>
          <w:lang w:val="pl-PL"/>
        </w:rPr>
        <w:t xml:space="preserve"> sposobie finansowania </w:t>
      </w:r>
      <w:r w:rsidRPr="00DD292B">
        <w:rPr>
          <w:lang w:val="pl-PL"/>
        </w:rPr>
        <w:t xml:space="preserve">należy zamieścić w dwóch miejscach: na stronie redakcyjnej oraz na 4 stronie okładki. Informacja powinna brzmieć Wydanie niniejszej publikacji zostało sfinansowane przez Miasto Przasnysz. </w:t>
      </w:r>
      <w:r w:rsidRPr="00C048EF">
        <w:t>Powinien jej towarzyszyć herb Miasta Przasnysz w wersji kolorowej.</w:t>
      </w:r>
    </w:p>
    <w:p w:rsidR="0047328B" w:rsidRPr="005F0AAB" w:rsidRDefault="0047328B" w:rsidP="0023781C">
      <w:pPr>
        <w:pStyle w:val="ListParagraph"/>
        <w:numPr>
          <w:ilvl w:val="0"/>
          <w:numId w:val="38"/>
        </w:numPr>
        <w:spacing w:after="240"/>
        <w:rPr>
          <w:b/>
        </w:rPr>
      </w:pPr>
      <w:r w:rsidRPr="005F0AAB">
        <w:rPr>
          <w:b/>
        </w:rPr>
        <w:t>Oznaczenia wizualne wydarzeń</w:t>
      </w:r>
    </w:p>
    <w:p w:rsidR="0047328B" w:rsidRPr="00AD3684" w:rsidRDefault="0047328B" w:rsidP="005F0AAB">
      <w:pPr>
        <w:pStyle w:val="ListParagraph"/>
        <w:spacing w:after="240"/>
        <w:ind w:left="360"/>
        <w:rPr>
          <w:lang w:val="pl-PL"/>
        </w:rPr>
      </w:pPr>
      <w:r w:rsidRPr="00DD292B">
        <w:rPr>
          <w:lang w:val="pl-PL"/>
        </w:rPr>
        <w:t xml:space="preserve">Każde wydarzenie finansowane przez Miasto Przasnysz powinno być w widoczny sposób oznaczone roll-upem lub bannerem z informacją Zadanie </w:t>
      </w:r>
      <w:r>
        <w:rPr>
          <w:lang w:val="pl-PL"/>
        </w:rPr>
        <w:t>finansowane/</w:t>
      </w:r>
      <w:r w:rsidRPr="00DD292B">
        <w:rPr>
          <w:lang w:val="pl-PL"/>
        </w:rPr>
        <w:t>współfinansowane przez Miasto Przasnysz z herbem Miasta Przasnysz. Informacje te powinny być eksponowane np. na scenie, przy głównym wejściu do pomieszczenia, w którym organizowane jest wydarzenie lub przed głównym wejściem do budynku. Roll-up i banner z informacją o finansowaniu</w:t>
      </w:r>
      <w:r>
        <w:rPr>
          <w:lang w:val="pl-PL"/>
        </w:rPr>
        <w:t>/wspólfinansowaniu</w:t>
      </w:r>
      <w:r w:rsidRPr="00DD292B">
        <w:rPr>
          <w:lang w:val="pl-PL"/>
        </w:rPr>
        <w:t xml:space="preserve"> zadania przez Miasto Przasnysz można nieodpłatnie wypożyczyć z Wydziału Rozwoju i Promocji Urzędu Miasta Przasnysz. </w:t>
      </w:r>
      <w:r w:rsidRPr="00AD3684">
        <w:rPr>
          <w:lang w:val="pl-PL"/>
        </w:rPr>
        <w:t xml:space="preserve">Wypożyczenie może wymagać wcześniejszej rezerwacji materiału informacyjnego. </w:t>
      </w:r>
    </w:p>
    <w:p w:rsidR="0047328B" w:rsidRPr="005F0AAB" w:rsidRDefault="0047328B" w:rsidP="0023781C">
      <w:pPr>
        <w:pStyle w:val="ListParagraph"/>
        <w:numPr>
          <w:ilvl w:val="0"/>
          <w:numId w:val="38"/>
        </w:numPr>
        <w:spacing w:after="240"/>
        <w:rPr>
          <w:b/>
        </w:rPr>
      </w:pPr>
      <w:r w:rsidRPr="005F0AAB">
        <w:rPr>
          <w:b/>
        </w:rPr>
        <w:t>Informacje w mediach</w:t>
      </w:r>
    </w:p>
    <w:p w:rsidR="0047328B" w:rsidRPr="00DD292B" w:rsidRDefault="0047328B" w:rsidP="005F0AAB">
      <w:pPr>
        <w:pStyle w:val="ListParagraph"/>
        <w:spacing w:after="240"/>
        <w:ind w:left="360"/>
        <w:rPr>
          <w:lang w:val="pl-PL"/>
        </w:rPr>
      </w:pPr>
      <w:r w:rsidRPr="00DD292B">
        <w:rPr>
          <w:lang w:val="pl-PL"/>
        </w:rPr>
        <w:t>We wszelkich informacjach przekazywanych mediom w związku z realizacją zadania finansowanego</w:t>
      </w:r>
      <w:r>
        <w:rPr>
          <w:lang w:val="pl-PL"/>
        </w:rPr>
        <w:t>/wspólfinansowanego</w:t>
      </w:r>
      <w:r w:rsidRPr="00DD292B">
        <w:rPr>
          <w:lang w:val="pl-PL"/>
        </w:rPr>
        <w:t xml:space="preserve"> przez Miasto Przasnysz powinna zostać zawarta informacja Zadanie współfinansowane przez Miasto Przasnysz. </w:t>
      </w:r>
    </w:p>
    <w:p w:rsidR="0047328B" w:rsidRPr="005F0AAB" w:rsidRDefault="0047328B" w:rsidP="0023781C">
      <w:pPr>
        <w:pStyle w:val="ListParagraph"/>
        <w:numPr>
          <w:ilvl w:val="0"/>
          <w:numId w:val="38"/>
        </w:numPr>
        <w:spacing w:after="240"/>
        <w:rPr>
          <w:b/>
        </w:rPr>
      </w:pPr>
      <w:r w:rsidRPr="005F0AAB">
        <w:rPr>
          <w:b/>
        </w:rPr>
        <w:t>Promocja kanałami Urzędu Miasta Przasnysz</w:t>
      </w:r>
    </w:p>
    <w:p w:rsidR="0047328B" w:rsidRPr="00DD292B" w:rsidRDefault="0047328B" w:rsidP="005F0AAB">
      <w:pPr>
        <w:pStyle w:val="ListParagraph"/>
        <w:spacing w:after="240"/>
        <w:ind w:left="360"/>
        <w:rPr>
          <w:lang w:val="pl-PL"/>
        </w:rPr>
      </w:pPr>
      <w:r w:rsidRPr="00DD292B">
        <w:rPr>
          <w:lang w:val="pl-PL"/>
        </w:rPr>
        <w:t>Miasto Przasnysz zapewnia organizacjom pozarządowym realizującym zadania finansowane</w:t>
      </w:r>
      <w:r>
        <w:rPr>
          <w:lang w:val="pl-PL"/>
        </w:rPr>
        <w:t>/wspólfinansowane</w:t>
      </w:r>
      <w:r w:rsidRPr="00DD292B">
        <w:rPr>
          <w:lang w:val="pl-PL"/>
        </w:rPr>
        <w:t xml:space="preserve"> przez Miasto Przasnysz możliwość informowania o nich za pośrednictwem kanałów Urzędu Miasta:</w:t>
      </w:r>
    </w:p>
    <w:p w:rsidR="0047328B" w:rsidRPr="00DD292B" w:rsidRDefault="0047328B" w:rsidP="0023781C">
      <w:pPr>
        <w:pStyle w:val="ListParagraph"/>
        <w:numPr>
          <w:ilvl w:val="1"/>
          <w:numId w:val="38"/>
        </w:numPr>
        <w:spacing w:after="240"/>
        <w:rPr>
          <w:lang w:val="pl-PL"/>
        </w:rPr>
      </w:pPr>
      <w:r w:rsidRPr="00DD292B">
        <w:rPr>
          <w:lang w:val="pl-PL"/>
        </w:rPr>
        <w:t>na stronie internetowej www.przasnysz.um.gov.pl</w:t>
      </w:r>
    </w:p>
    <w:p w:rsidR="0047328B" w:rsidRPr="00C048EF" w:rsidRDefault="0047328B" w:rsidP="0023781C">
      <w:pPr>
        <w:pStyle w:val="ListParagraph"/>
        <w:numPr>
          <w:ilvl w:val="1"/>
          <w:numId w:val="38"/>
        </w:numPr>
        <w:spacing w:after="240"/>
      </w:pPr>
      <w:r w:rsidRPr="00C048EF">
        <w:t>na tablicach informacyjnych Urzędu Miasta</w:t>
      </w:r>
    </w:p>
    <w:p w:rsidR="0047328B" w:rsidRPr="00DD292B" w:rsidRDefault="0047328B" w:rsidP="0023781C">
      <w:pPr>
        <w:pStyle w:val="ListParagraph"/>
        <w:numPr>
          <w:ilvl w:val="1"/>
          <w:numId w:val="38"/>
        </w:numPr>
        <w:spacing w:after="240"/>
        <w:rPr>
          <w:lang w:val="pl-PL"/>
        </w:rPr>
      </w:pPr>
      <w:r w:rsidRPr="00DD292B">
        <w:rPr>
          <w:lang w:val="pl-PL"/>
        </w:rPr>
        <w:t>na tablicach informacyjnych jednostek organizacyjnych Miasta Przasnysz</w:t>
      </w:r>
    </w:p>
    <w:p w:rsidR="0047328B" w:rsidRPr="00DD292B" w:rsidRDefault="0047328B" w:rsidP="005F0AAB">
      <w:pPr>
        <w:pStyle w:val="ListParagraph"/>
        <w:spacing w:after="240"/>
        <w:ind w:left="360"/>
        <w:rPr>
          <w:lang w:val="pl-PL"/>
        </w:rPr>
      </w:pPr>
      <w:r w:rsidRPr="00DD292B">
        <w:rPr>
          <w:lang w:val="pl-PL"/>
        </w:rPr>
        <w:t xml:space="preserve">W celu rozpoczęcia promocji zadania publicznego kanałami Urzędu Miasta należy dostarczyć gotowe materiały promocyjne do Wydziału Rozwoju i Promocji Urzędu Miasta Przasnysz. </w:t>
      </w:r>
    </w:p>
    <w:p w:rsidR="0047328B" w:rsidRPr="006F2CD2" w:rsidRDefault="0047328B" w:rsidP="006F2CD2">
      <w:pPr>
        <w:pStyle w:val="Heading1"/>
        <w:numPr>
          <w:ilvl w:val="0"/>
          <w:numId w:val="43"/>
        </w:numPr>
        <w:rPr>
          <w:caps/>
        </w:rPr>
      </w:pPr>
      <w:bookmarkStart w:id="14" w:name="_Toc431200284"/>
      <w:r w:rsidRPr="006F2CD2">
        <w:rPr>
          <w:caps/>
        </w:rPr>
        <w:t>Zasady monitoringu, kontroli i oceny zadań</w:t>
      </w:r>
      <w:bookmarkEnd w:id="14"/>
      <w:r w:rsidRPr="006F2CD2">
        <w:rPr>
          <w:caps/>
        </w:rPr>
        <w:t xml:space="preserve"> </w:t>
      </w:r>
    </w:p>
    <w:p w:rsidR="0047328B" w:rsidRDefault="0047328B" w:rsidP="0023781C">
      <w:pPr>
        <w:pStyle w:val="Heading2"/>
        <w:numPr>
          <w:ilvl w:val="0"/>
          <w:numId w:val="28"/>
        </w:numPr>
      </w:pPr>
      <w:bookmarkStart w:id="15" w:name="_Toc431200285"/>
      <w:r w:rsidRPr="009A24CF">
        <w:t>Monitoring</w:t>
      </w:r>
      <w:bookmarkEnd w:id="15"/>
    </w:p>
    <w:p w:rsidR="0047328B" w:rsidRPr="00DD292B" w:rsidRDefault="0047328B" w:rsidP="0023781C">
      <w:pPr>
        <w:pStyle w:val="ListParagraph"/>
        <w:numPr>
          <w:ilvl w:val="0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 xml:space="preserve">Każde zadanie publiczne finansowane lub współfinansowane przez Miasto Przasnysz </w:t>
      </w:r>
      <w:r w:rsidRPr="00DD292B">
        <w:rPr>
          <w:lang w:val="pl-PL"/>
        </w:rPr>
        <w:br/>
        <w:t xml:space="preserve">jest poddawane monitoringowi wewnętrznemu i zewnętrznemu. </w:t>
      </w:r>
    </w:p>
    <w:p w:rsidR="0047328B" w:rsidRPr="00DD292B" w:rsidRDefault="0047328B" w:rsidP="0023781C">
      <w:pPr>
        <w:pStyle w:val="ListParagraph"/>
        <w:numPr>
          <w:ilvl w:val="0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>Do prowadzenia monitoringu wewnętrznego zobowiązane są organizacje realizujące zadania.</w:t>
      </w:r>
    </w:p>
    <w:p w:rsidR="0047328B" w:rsidRPr="00DD292B" w:rsidRDefault="0047328B" w:rsidP="0023781C">
      <w:pPr>
        <w:pStyle w:val="ListParagraph"/>
        <w:numPr>
          <w:ilvl w:val="0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 xml:space="preserve">Monitoring wewnętrzny polega na prowadzeniu stałej analizy zgodności realizowanych działań </w:t>
      </w:r>
      <w:r w:rsidRPr="00DD292B">
        <w:rPr>
          <w:lang w:val="pl-PL"/>
        </w:rPr>
        <w:br/>
        <w:t>z zapisami umowy o realizację zadania.</w:t>
      </w:r>
    </w:p>
    <w:p w:rsidR="0047328B" w:rsidRPr="00DD292B" w:rsidRDefault="0047328B" w:rsidP="0023781C">
      <w:pPr>
        <w:pStyle w:val="ListParagraph"/>
        <w:numPr>
          <w:ilvl w:val="0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>Monitoring wewnętrzny obejmuje w szczególności analizę zgodności:</w:t>
      </w:r>
    </w:p>
    <w:p w:rsidR="0047328B" w:rsidRPr="00DD292B" w:rsidRDefault="0047328B" w:rsidP="0023781C">
      <w:pPr>
        <w:pStyle w:val="ListParagraph"/>
        <w:numPr>
          <w:ilvl w:val="1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 xml:space="preserve">terminów prowadzenia działań wykonywanych w ramach realizacji zadania </w:t>
      </w:r>
      <w:r w:rsidRPr="00DD292B">
        <w:rPr>
          <w:lang w:val="pl-PL"/>
        </w:rPr>
        <w:br/>
        <w:t>z harmonogramem przedstawionym w ofercie stanowiącej załącznik do umowy;</w:t>
      </w:r>
    </w:p>
    <w:p w:rsidR="0047328B" w:rsidRPr="00DD292B" w:rsidRDefault="0047328B" w:rsidP="0023781C">
      <w:pPr>
        <w:pStyle w:val="ListParagraph"/>
        <w:numPr>
          <w:ilvl w:val="1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 xml:space="preserve">wydatków dokonywanych w ramach realizacji zadania z budżetem przedstawionym </w:t>
      </w:r>
      <w:r w:rsidRPr="00DD292B">
        <w:rPr>
          <w:lang w:val="pl-PL"/>
        </w:rPr>
        <w:br/>
        <w:t>w ofercie stanowiącej załącznik do umowy;</w:t>
      </w:r>
    </w:p>
    <w:p w:rsidR="0047328B" w:rsidRPr="00DD292B" w:rsidRDefault="0047328B" w:rsidP="0023781C">
      <w:pPr>
        <w:pStyle w:val="ListParagraph"/>
        <w:numPr>
          <w:ilvl w:val="1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>działań prowadzonych w ramach realizacji zadania z działaniami określonymi w ofercie stanowiącej załącznik do umowy;</w:t>
      </w:r>
    </w:p>
    <w:p w:rsidR="0047328B" w:rsidRPr="00DD292B" w:rsidRDefault="0047328B" w:rsidP="0023781C">
      <w:pPr>
        <w:pStyle w:val="ListParagraph"/>
        <w:numPr>
          <w:ilvl w:val="1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>grupy odbiorców uczestniczących w realizacji zadania z grupą określoną w ofercie stanowiącej załącznik do umowy;</w:t>
      </w:r>
    </w:p>
    <w:p w:rsidR="0047328B" w:rsidRPr="00DD292B" w:rsidRDefault="0047328B" w:rsidP="0023781C">
      <w:pPr>
        <w:pStyle w:val="ListParagraph"/>
        <w:numPr>
          <w:ilvl w:val="1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 xml:space="preserve">stopnia osiągnięcia rezultatów realizacji zadania z rezultatami określonymi liczbowo </w:t>
      </w:r>
      <w:r w:rsidRPr="00DD292B">
        <w:rPr>
          <w:lang w:val="pl-PL"/>
        </w:rPr>
        <w:br/>
        <w:t xml:space="preserve">w ofercie stanowiącej załącznik do umowy. </w:t>
      </w:r>
    </w:p>
    <w:p w:rsidR="0047328B" w:rsidRPr="00DD292B" w:rsidRDefault="0047328B" w:rsidP="0023781C">
      <w:pPr>
        <w:pStyle w:val="ListParagraph"/>
        <w:numPr>
          <w:ilvl w:val="0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>Monitoring zewnętrzny jest prowadzony przez Urząd Miasta Przasnysz</w:t>
      </w:r>
      <w:r>
        <w:rPr>
          <w:lang w:val="pl-PL"/>
        </w:rPr>
        <w:t>, Miejski Ośrodek</w:t>
      </w:r>
      <w:r w:rsidRPr="00DD292B">
        <w:rPr>
          <w:lang w:val="pl-PL"/>
        </w:rPr>
        <w:t xml:space="preserve"> Pomocy Społecznej w Przasnyszu </w:t>
      </w:r>
      <w:r>
        <w:rPr>
          <w:lang w:val="pl-PL"/>
        </w:rPr>
        <w:t>i Miejską Komisję Rozwiązywania Problemów Alkoholowych</w:t>
      </w:r>
      <w:r w:rsidRPr="00DD292B">
        <w:rPr>
          <w:lang w:val="pl-PL"/>
        </w:rPr>
        <w:t xml:space="preserve">. Polega na prowadzeniu wizyt monitoringowych na wydarzeniach organizowanych przez organizacje pozarządowe </w:t>
      </w:r>
      <w:r w:rsidRPr="00DD292B">
        <w:rPr>
          <w:lang w:val="pl-PL"/>
        </w:rPr>
        <w:br/>
        <w:t xml:space="preserve">w ramach realizacji zadań publicznych finansowanych lub współfinansowanych przez Miasto Przasnysz. Wizyty monitoringowe mają na celu weryfikację poprawności realizacji zadania </w:t>
      </w:r>
      <w:r w:rsidRPr="00DD292B">
        <w:rPr>
          <w:lang w:val="pl-PL"/>
        </w:rPr>
        <w:br/>
        <w:t>w szczególności w zakresie:</w:t>
      </w:r>
    </w:p>
    <w:p w:rsidR="0047328B" w:rsidRPr="000129E4" w:rsidRDefault="0047328B" w:rsidP="0023781C">
      <w:pPr>
        <w:pStyle w:val="ListParagraph"/>
        <w:numPr>
          <w:ilvl w:val="1"/>
          <w:numId w:val="31"/>
        </w:numPr>
        <w:spacing w:after="240"/>
      </w:pPr>
      <w:r w:rsidRPr="000129E4">
        <w:t>terminów realizacji działań;</w:t>
      </w:r>
    </w:p>
    <w:p w:rsidR="0047328B" w:rsidRPr="000129E4" w:rsidRDefault="0047328B" w:rsidP="0023781C">
      <w:pPr>
        <w:pStyle w:val="ListParagraph"/>
        <w:numPr>
          <w:ilvl w:val="1"/>
          <w:numId w:val="31"/>
        </w:numPr>
        <w:spacing w:after="240"/>
      </w:pPr>
      <w:r w:rsidRPr="000129E4">
        <w:t>grupy docelowej uczestniczącej;</w:t>
      </w:r>
    </w:p>
    <w:p w:rsidR="0047328B" w:rsidRPr="00DD292B" w:rsidRDefault="0047328B" w:rsidP="0023781C">
      <w:pPr>
        <w:pStyle w:val="ListParagraph"/>
        <w:numPr>
          <w:ilvl w:val="1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>zgodności działań z opisem przedstawionym w ofercie;</w:t>
      </w:r>
    </w:p>
    <w:p w:rsidR="0047328B" w:rsidRPr="00DD292B" w:rsidRDefault="0047328B" w:rsidP="0023781C">
      <w:pPr>
        <w:pStyle w:val="ListParagraph"/>
        <w:numPr>
          <w:ilvl w:val="1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>informowania o finansowaniu lub współfinansowaniu zadania przez Miasto Przasnysz.</w:t>
      </w:r>
    </w:p>
    <w:p w:rsidR="0047328B" w:rsidRPr="00DD292B" w:rsidRDefault="0047328B" w:rsidP="0023781C">
      <w:pPr>
        <w:pStyle w:val="ListParagraph"/>
        <w:numPr>
          <w:ilvl w:val="0"/>
          <w:numId w:val="31"/>
        </w:numPr>
        <w:spacing w:after="240"/>
        <w:rPr>
          <w:lang w:val="pl-PL"/>
        </w:rPr>
      </w:pPr>
      <w:r w:rsidRPr="00DD292B">
        <w:rPr>
          <w:lang w:val="pl-PL"/>
        </w:rPr>
        <w:t xml:space="preserve">Wizyty monitoringowe mogą być prowadzone bez konieczności wcześniejszego informowania </w:t>
      </w:r>
      <w:r w:rsidRPr="00DD292B">
        <w:rPr>
          <w:lang w:val="pl-PL"/>
        </w:rPr>
        <w:br/>
        <w:t xml:space="preserve">o tym organizacji pozarządowych realizujących zadania. </w:t>
      </w:r>
    </w:p>
    <w:p w:rsidR="0047328B" w:rsidRDefault="0047328B" w:rsidP="0023781C">
      <w:pPr>
        <w:pStyle w:val="Heading2"/>
        <w:numPr>
          <w:ilvl w:val="0"/>
          <w:numId w:val="28"/>
        </w:numPr>
      </w:pPr>
      <w:bookmarkStart w:id="16" w:name="_Toc431200286"/>
      <w:r w:rsidRPr="009A24CF">
        <w:t>Kontrola</w:t>
      </w:r>
      <w:bookmarkEnd w:id="16"/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Urząd Miasta Przasnysz</w:t>
      </w:r>
      <w:r>
        <w:rPr>
          <w:lang w:val="pl-PL"/>
        </w:rPr>
        <w:t>,</w:t>
      </w:r>
      <w:r w:rsidRPr="00E46AD8">
        <w:rPr>
          <w:lang w:val="pl-PL"/>
        </w:rPr>
        <w:t xml:space="preserve"> </w:t>
      </w:r>
      <w:r>
        <w:rPr>
          <w:lang w:val="pl-PL"/>
        </w:rPr>
        <w:t>Miejski Ośrodek</w:t>
      </w:r>
      <w:r w:rsidRPr="00DD292B">
        <w:rPr>
          <w:lang w:val="pl-PL"/>
        </w:rPr>
        <w:t xml:space="preserve"> Pomocy Społecznej </w:t>
      </w:r>
      <w:r w:rsidRPr="00DD292B">
        <w:rPr>
          <w:lang w:val="pl-PL"/>
        </w:rPr>
        <w:br/>
        <w:t xml:space="preserve">w Przasnyszu </w:t>
      </w:r>
      <w:r>
        <w:rPr>
          <w:lang w:val="pl-PL"/>
        </w:rPr>
        <w:t xml:space="preserve">i Miejska Komisja Rozwiązywania Problemów Alkoholowych </w:t>
      </w:r>
      <w:r w:rsidRPr="00DD292B">
        <w:rPr>
          <w:lang w:val="pl-PL"/>
        </w:rPr>
        <w:t>może prowadzić kontrole z</w:t>
      </w:r>
      <w:r>
        <w:rPr>
          <w:lang w:val="pl-PL"/>
        </w:rPr>
        <w:t xml:space="preserve">adań publicznych finansowanych </w:t>
      </w:r>
      <w:r w:rsidRPr="00DD292B">
        <w:rPr>
          <w:lang w:val="pl-PL"/>
        </w:rPr>
        <w:t>lub współfinansowanych przez Miasto Przasnysz.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Kontroli realizacji zadań zleconych podmiotom uprawnionym dokonują pracownicy Urzędu Miasta</w:t>
      </w:r>
      <w:r>
        <w:rPr>
          <w:lang w:val="pl-PL"/>
        </w:rPr>
        <w:t>,</w:t>
      </w:r>
      <w:r w:rsidRPr="00DD292B">
        <w:rPr>
          <w:lang w:val="pl-PL"/>
        </w:rPr>
        <w:t xml:space="preserve"> </w:t>
      </w:r>
      <w:r>
        <w:rPr>
          <w:lang w:val="pl-PL"/>
        </w:rPr>
        <w:t>Miejskiego Ośrodka</w:t>
      </w:r>
      <w:r w:rsidRPr="00DD292B">
        <w:rPr>
          <w:lang w:val="pl-PL"/>
        </w:rPr>
        <w:t xml:space="preserve"> Pomocy Społecznej w Przasnyszu </w:t>
      </w:r>
      <w:r>
        <w:rPr>
          <w:lang w:val="pl-PL"/>
        </w:rPr>
        <w:t xml:space="preserve">i Miejskiej Komisji Rozwiązywania Problemów Alkoholowych </w:t>
      </w:r>
      <w:r w:rsidRPr="00DD292B">
        <w:rPr>
          <w:lang w:val="pl-PL"/>
        </w:rPr>
        <w:t>na podstawie upoważnienia wystawionego przez Burmistrza Przasnysza.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Upoważniony pracownik Urzędu Miasta powiadamia podmiot kontrolowany o terminie kontroli nie później niż na 7 dni przed jej rozpoczęciem.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Kontrola realizacji zadania może być prowadzona w trakcie realizacji zadania oraz do 5 lat </w:t>
      </w:r>
      <w:r w:rsidRPr="00DD292B">
        <w:rPr>
          <w:lang w:val="pl-PL"/>
        </w:rPr>
        <w:br/>
        <w:t>od końca roku kalendarzowego, w którym została zakończona realizacja projektu.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Kontrola realizacji zadania publicznego może obejmować sprawdzenie:</w:t>
      </w:r>
    </w:p>
    <w:p w:rsidR="0047328B" w:rsidRPr="00C048EF" w:rsidRDefault="0047328B" w:rsidP="0023781C">
      <w:pPr>
        <w:pStyle w:val="ListParagraph"/>
        <w:numPr>
          <w:ilvl w:val="1"/>
          <w:numId w:val="29"/>
        </w:numPr>
        <w:spacing w:after="240"/>
      </w:pPr>
      <w:r w:rsidRPr="00C048EF">
        <w:t>Stanu realizacji zadania;</w:t>
      </w:r>
    </w:p>
    <w:p w:rsidR="0047328B" w:rsidRPr="00DD292B" w:rsidRDefault="0047328B" w:rsidP="0023781C">
      <w:pPr>
        <w:pStyle w:val="ListParagraph"/>
        <w:numPr>
          <w:ilvl w:val="1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Prawidłowości wykorzystania środków publicznych otrzymanych na realizację zadania;</w:t>
      </w:r>
    </w:p>
    <w:p w:rsidR="0047328B" w:rsidRPr="00DD292B" w:rsidRDefault="0047328B" w:rsidP="0023781C">
      <w:pPr>
        <w:pStyle w:val="ListParagraph"/>
        <w:numPr>
          <w:ilvl w:val="1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Prowadzenie dokumentacji określonej w przepisach prawa i postanowieniach umowy, </w:t>
      </w:r>
      <w:r w:rsidRPr="00DD292B">
        <w:rPr>
          <w:lang w:val="pl-PL"/>
        </w:rPr>
        <w:br/>
        <w:t>w tym dokumentacji finansowo – księgowej.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Kontrola polega na stwierdzeniu stanu faktycznego. 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Kontroli podlegają w szczególności następujące dokumenty:</w:t>
      </w:r>
    </w:p>
    <w:p w:rsidR="0047328B" w:rsidRPr="00C048EF" w:rsidRDefault="0047328B" w:rsidP="0023781C">
      <w:pPr>
        <w:pStyle w:val="ListParagraph"/>
        <w:numPr>
          <w:ilvl w:val="1"/>
          <w:numId w:val="29"/>
        </w:numPr>
        <w:spacing w:after="240"/>
      </w:pPr>
      <w:r w:rsidRPr="00C048EF">
        <w:t>Zawarte umowy;</w:t>
      </w:r>
    </w:p>
    <w:p w:rsidR="0047328B" w:rsidRPr="00DD292B" w:rsidRDefault="0047328B" w:rsidP="0023781C">
      <w:pPr>
        <w:pStyle w:val="ListParagraph"/>
        <w:numPr>
          <w:ilvl w:val="1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Dokumenty księgowe wraz z potwierdzeniami uregulowania zobowiązań;</w:t>
      </w:r>
    </w:p>
    <w:p w:rsidR="0047328B" w:rsidRPr="00C048EF" w:rsidRDefault="0047328B" w:rsidP="0023781C">
      <w:pPr>
        <w:pStyle w:val="ListParagraph"/>
        <w:numPr>
          <w:ilvl w:val="1"/>
          <w:numId w:val="29"/>
        </w:numPr>
        <w:spacing w:after="240"/>
      </w:pPr>
      <w:r w:rsidRPr="00C048EF">
        <w:t>Imienne listy uczestników;</w:t>
      </w:r>
    </w:p>
    <w:p w:rsidR="0047328B" w:rsidRPr="00DD292B" w:rsidRDefault="0047328B" w:rsidP="0023781C">
      <w:pPr>
        <w:pStyle w:val="ListParagraph"/>
        <w:numPr>
          <w:ilvl w:val="1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Dokumentacja merytorycznego przebiegu zadania (programy, materiały edukacyjne, fotografie itp.);</w:t>
      </w:r>
    </w:p>
    <w:p w:rsidR="0047328B" w:rsidRPr="00DD292B" w:rsidRDefault="0047328B" w:rsidP="0023781C">
      <w:pPr>
        <w:pStyle w:val="ListParagraph"/>
        <w:numPr>
          <w:ilvl w:val="1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>Informacje zamieszczone o zadaniu w mediach;</w:t>
      </w:r>
    </w:p>
    <w:p w:rsidR="0047328B" w:rsidRPr="00DD292B" w:rsidRDefault="0047328B" w:rsidP="0023781C">
      <w:pPr>
        <w:pStyle w:val="ListParagraph"/>
        <w:numPr>
          <w:ilvl w:val="1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Potwierdzenia odbioru nagród, usług itp. 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Z przeprowadzonych czynności kontrolnych, w ciągu 30 dni od zakończenia kontroli, sporządza się protokół kontroli. 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Protokół sporządzany jest w dwóch jednobrzmiących egzemplarzach po jednym </w:t>
      </w:r>
      <w:r w:rsidRPr="00DD292B">
        <w:rPr>
          <w:lang w:val="pl-PL"/>
        </w:rPr>
        <w:br/>
        <w:t xml:space="preserve">dla każdej ze stron. 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Podmiotowi kontrolowanemu przysługuje prawo wniesienia uwag do protokołu </w:t>
      </w:r>
      <w:r w:rsidRPr="00DD292B">
        <w:rPr>
          <w:lang w:val="pl-PL"/>
        </w:rPr>
        <w:br/>
        <w:t xml:space="preserve">w terminie 14 dni od daty podpisania protokołu. Urząd Miasta podejmuje decyzję </w:t>
      </w:r>
      <w:r w:rsidRPr="00DD292B">
        <w:rPr>
          <w:lang w:val="pl-PL"/>
        </w:rPr>
        <w:br/>
        <w:t>o przyjęciu lub odrzuceniu uwag w ciągu 7 dni od ich wniesienia.</w:t>
      </w:r>
    </w:p>
    <w:p w:rsidR="0047328B" w:rsidRPr="00DD292B" w:rsidRDefault="0047328B" w:rsidP="0023781C">
      <w:pPr>
        <w:pStyle w:val="ListParagraph"/>
        <w:numPr>
          <w:ilvl w:val="0"/>
          <w:numId w:val="29"/>
        </w:numPr>
        <w:spacing w:after="240"/>
        <w:rPr>
          <w:lang w:val="pl-PL"/>
        </w:rPr>
      </w:pPr>
      <w:r w:rsidRPr="00DD292B">
        <w:rPr>
          <w:lang w:val="pl-PL"/>
        </w:rPr>
        <w:t xml:space="preserve">W przypadku stwierdzenia w toku kontroli wydatkowania środków niezgodnie </w:t>
      </w:r>
      <w:r w:rsidRPr="00DD292B">
        <w:rPr>
          <w:lang w:val="pl-PL"/>
        </w:rPr>
        <w:br/>
        <w:t xml:space="preserve">z przepisami prawa lub zapisami umowy Urząd Miasta Przasnysz w terminie 14 dni </w:t>
      </w:r>
      <w:r w:rsidRPr="00DD292B">
        <w:rPr>
          <w:lang w:val="pl-PL"/>
        </w:rPr>
        <w:br/>
        <w:t xml:space="preserve">od doręczenia podmiotowi kontrolowanemu protokołu </w:t>
      </w:r>
      <w:r>
        <w:rPr>
          <w:lang w:val="pl-PL"/>
        </w:rPr>
        <w:t>wydaje zalecenia pokontrolne, w tym określa kwotę do zwrotu.</w:t>
      </w:r>
      <w:r w:rsidRPr="00DD292B">
        <w:rPr>
          <w:lang w:val="pl-PL"/>
        </w:rPr>
        <w:t xml:space="preserve"> Wydanie decyzji następuje w trybie określonym przepisami ustawy o finansach publicznych oraz ustawy </w:t>
      </w:r>
      <w:r>
        <w:rPr>
          <w:lang w:val="pl-PL"/>
        </w:rPr>
        <w:t>kodeks postępowania administracyjnego.</w:t>
      </w:r>
    </w:p>
    <w:p w:rsidR="0047328B" w:rsidRDefault="0047328B" w:rsidP="0023781C">
      <w:pPr>
        <w:pStyle w:val="Heading2"/>
        <w:numPr>
          <w:ilvl w:val="0"/>
          <w:numId w:val="28"/>
        </w:numPr>
      </w:pPr>
      <w:bookmarkStart w:id="17" w:name="_Toc431200287"/>
      <w:r>
        <w:t>O</w:t>
      </w:r>
      <w:r w:rsidRPr="009A24CF">
        <w:t>cena</w:t>
      </w:r>
      <w:bookmarkEnd w:id="17"/>
    </w:p>
    <w:p w:rsidR="0047328B" w:rsidRPr="00DD292B" w:rsidRDefault="0047328B" w:rsidP="0023781C">
      <w:pPr>
        <w:pStyle w:val="ListParagraph"/>
        <w:numPr>
          <w:ilvl w:val="0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 xml:space="preserve">Urząd Miasta  Przasnysz prowadzi ocenę realizacji zadań publicznych wykonywanych przez organizacje pozarządowe finansowanych lub współfinansowanych przez Miasto Przasnysz </w:t>
      </w:r>
      <w:r w:rsidRPr="00DD292B">
        <w:rPr>
          <w:lang w:val="pl-PL"/>
        </w:rPr>
        <w:br/>
        <w:t>w formie:</w:t>
      </w:r>
    </w:p>
    <w:p w:rsidR="0047328B" w:rsidRPr="00DD292B" w:rsidRDefault="0047328B" w:rsidP="0023781C">
      <w:pPr>
        <w:pStyle w:val="ListParagraph"/>
        <w:numPr>
          <w:ilvl w:val="1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weryfikacji sprawozdań z realizacji zadań publicznych;</w:t>
      </w:r>
    </w:p>
    <w:p w:rsidR="0047328B" w:rsidRPr="00C048EF" w:rsidRDefault="0047328B" w:rsidP="0023781C">
      <w:pPr>
        <w:pStyle w:val="ListParagraph"/>
        <w:numPr>
          <w:ilvl w:val="1"/>
          <w:numId w:val="30"/>
        </w:numPr>
        <w:spacing w:after="240"/>
      </w:pPr>
      <w:r w:rsidRPr="00C048EF">
        <w:t>wykonywania badań ewaluacyjnych.</w:t>
      </w:r>
    </w:p>
    <w:p w:rsidR="0047328B" w:rsidRPr="00DD292B" w:rsidRDefault="0047328B" w:rsidP="0023781C">
      <w:pPr>
        <w:pStyle w:val="ListParagraph"/>
        <w:numPr>
          <w:ilvl w:val="0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Ocena w formie weryfikacji sprawozdań polega na sprawdzeniu, czy:</w:t>
      </w:r>
    </w:p>
    <w:p w:rsidR="0047328B" w:rsidRPr="00DD292B" w:rsidRDefault="0047328B" w:rsidP="0023781C">
      <w:pPr>
        <w:pStyle w:val="ListParagraph"/>
        <w:numPr>
          <w:ilvl w:val="1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zostały osiągnięte rezultaty określone w ofercie stanowiącej załącznik do umowy;</w:t>
      </w:r>
    </w:p>
    <w:p w:rsidR="0047328B" w:rsidRPr="00DD292B" w:rsidRDefault="0047328B" w:rsidP="0023781C">
      <w:pPr>
        <w:pStyle w:val="ListParagraph"/>
        <w:numPr>
          <w:ilvl w:val="1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rezultaty przyczyniły się do osiągnięcia celu określonego w ofercie stanowiącej załącznik do umowy.</w:t>
      </w:r>
    </w:p>
    <w:p w:rsidR="0047328B" w:rsidRPr="00DD292B" w:rsidRDefault="0047328B" w:rsidP="0023781C">
      <w:pPr>
        <w:pStyle w:val="ListParagraph"/>
        <w:numPr>
          <w:ilvl w:val="0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Ocena w formie badania ewaluacyjnego polega na sprawdzeniu:</w:t>
      </w:r>
    </w:p>
    <w:p w:rsidR="0047328B" w:rsidRPr="00DD292B" w:rsidRDefault="0047328B" w:rsidP="0023781C">
      <w:pPr>
        <w:pStyle w:val="ListParagraph"/>
        <w:numPr>
          <w:ilvl w:val="1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jak organizacje oceniają proces realizacji zadań publicznych od stron y formalnej;</w:t>
      </w:r>
    </w:p>
    <w:p w:rsidR="0047328B" w:rsidRPr="00DD292B" w:rsidRDefault="0047328B" w:rsidP="0023781C">
      <w:pPr>
        <w:pStyle w:val="ListParagraph"/>
        <w:numPr>
          <w:ilvl w:val="1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jakie problemy występują w organizacjach w trakcie realizacji zadań publicznych;</w:t>
      </w:r>
    </w:p>
    <w:p w:rsidR="0047328B" w:rsidRPr="00DD292B" w:rsidRDefault="0047328B" w:rsidP="0023781C">
      <w:pPr>
        <w:pStyle w:val="ListParagraph"/>
        <w:numPr>
          <w:ilvl w:val="1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>jakie są preferowane formy wsparcia organizacji w trakcie realizacji zadań publicznych</w:t>
      </w:r>
    </w:p>
    <w:p w:rsidR="0047328B" w:rsidRPr="00DD292B" w:rsidRDefault="0047328B" w:rsidP="0023781C">
      <w:pPr>
        <w:pStyle w:val="ListParagraph"/>
        <w:numPr>
          <w:ilvl w:val="0"/>
          <w:numId w:val="30"/>
        </w:numPr>
        <w:spacing w:after="240"/>
        <w:rPr>
          <w:lang w:val="pl-PL"/>
        </w:rPr>
      </w:pPr>
      <w:r w:rsidRPr="00DD292B">
        <w:rPr>
          <w:lang w:val="pl-PL"/>
        </w:rPr>
        <w:t xml:space="preserve">Badania ewaluacyjne zadań publicznych wykonywane są z wykorzystaniem minimalnego wzoru kwestionariusza ewaluacji, który stanowi załącznik nr 1 do niniejszych zasad. </w:t>
      </w:r>
    </w:p>
    <w:p w:rsidR="0047328B" w:rsidRDefault="0047328B" w:rsidP="00C56AE8">
      <w:pPr>
        <w:jc w:val="center"/>
        <w:rPr>
          <w:rFonts w:ascii="Arial" w:hAnsi="Arial" w:cs="Arial"/>
          <w:b/>
          <w:sz w:val="24"/>
          <w:szCs w:val="21"/>
          <w:lang w:eastAsia="pl-PL"/>
        </w:rPr>
        <w:sectPr w:rsidR="0047328B" w:rsidSect="00F724D9">
          <w:pgSz w:w="11906" w:h="16838"/>
          <w:pgMar w:top="1417" w:right="1417" w:bottom="1417" w:left="1417" w:header="0" w:footer="101" w:gutter="0"/>
          <w:cols w:space="708"/>
          <w:titlePg/>
          <w:docGrid w:linePitch="360"/>
        </w:sectPr>
      </w:pPr>
    </w:p>
    <w:p w:rsidR="0047328B" w:rsidRDefault="0047328B" w:rsidP="0023781C">
      <w:pPr>
        <w:pStyle w:val="Heading2"/>
        <w:numPr>
          <w:ilvl w:val="0"/>
          <w:numId w:val="39"/>
        </w:numPr>
        <w:rPr>
          <w:lang w:eastAsia="pl-PL"/>
        </w:rPr>
      </w:pPr>
      <w:bookmarkStart w:id="18" w:name="_Toc431200288"/>
      <w:r>
        <w:rPr>
          <w:lang w:eastAsia="pl-PL"/>
        </w:rPr>
        <w:t>Wzór kwestionariusza do ewaluacji zadań i współpracy</w:t>
      </w:r>
      <w:bookmarkEnd w:id="18"/>
    </w:p>
    <w:p w:rsidR="0047328B" w:rsidRPr="00CD3D92" w:rsidRDefault="0047328B" w:rsidP="00CD3D92">
      <w:pPr>
        <w:rPr>
          <w:lang w:eastAsia="pl-PL"/>
        </w:rPr>
      </w:pPr>
    </w:p>
    <w:p w:rsidR="0047328B" w:rsidRPr="009C778E" w:rsidRDefault="0047328B" w:rsidP="00676661">
      <w:pPr>
        <w:rPr>
          <w:rFonts w:ascii="Arial" w:hAnsi="Arial" w:cs="Arial"/>
          <w:b/>
          <w:i/>
          <w:sz w:val="20"/>
          <w:szCs w:val="21"/>
          <w:lang w:eastAsia="pl-PL"/>
        </w:rPr>
      </w:pPr>
      <w:r w:rsidRPr="009C778E">
        <w:rPr>
          <w:rFonts w:ascii="Arial" w:hAnsi="Arial" w:cs="Arial"/>
          <w:b/>
          <w:i/>
          <w:sz w:val="20"/>
          <w:szCs w:val="21"/>
          <w:lang w:eastAsia="pl-PL"/>
        </w:rPr>
        <w:t xml:space="preserve">Szanowni Państwo, </w:t>
      </w:r>
    </w:p>
    <w:p w:rsidR="0047328B" w:rsidRPr="009C778E" w:rsidRDefault="0047328B" w:rsidP="00676661">
      <w:pPr>
        <w:jc w:val="both"/>
        <w:rPr>
          <w:rFonts w:ascii="Times New Roman" w:hAnsi="Times New Roman"/>
          <w:i/>
          <w:szCs w:val="21"/>
          <w:lang w:eastAsia="pl-PL"/>
        </w:rPr>
      </w:pPr>
      <w:r w:rsidRPr="009C778E">
        <w:rPr>
          <w:rFonts w:ascii="Times New Roman" w:hAnsi="Times New Roman"/>
          <w:i/>
          <w:szCs w:val="21"/>
          <w:lang w:eastAsia="pl-PL"/>
        </w:rPr>
        <w:t xml:space="preserve">Zapraszamy do udziału w badaniu, którego celem jest ewaluacja </w:t>
      </w:r>
      <w:r>
        <w:rPr>
          <w:rFonts w:ascii="Times New Roman" w:hAnsi="Times New Roman"/>
          <w:i/>
          <w:szCs w:val="21"/>
          <w:lang w:eastAsia="pl-PL"/>
        </w:rPr>
        <w:t>sposobu realizacji zadań publicznych dofinansowanych</w:t>
      </w:r>
      <w:r w:rsidRPr="009C778E">
        <w:rPr>
          <w:rFonts w:ascii="Times New Roman" w:hAnsi="Times New Roman"/>
          <w:i/>
          <w:szCs w:val="21"/>
          <w:lang w:eastAsia="pl-PL"/>
        </w:rPr>
        <w:t xml:space="preserve"> przez Miasto Przasnysz</w:t>
      </w:r>
      <w:r>
        <w:rPr>
          <w:rFonts w:ascii="Times New Roman" w:hAnsi="Times New Roman"/>
          <w:i/>
          <w:szCs w:val="21"/>
          <w:lang w:eastAsia="pl-PL"/>
        </w:rPr>
        <w:t>, które</w:t>
      </w:r>
      <w:r w:rsidRPr="009C778E">
        <w:rPr>
          <w:rFonts w:ascii="Times New Roman" w:hAnsi="Times New Roman"/>
          <w:i/>
          <w:szCs w:val="21"/>
          <w:lang w:eastAsia="pl-PL"/>
        </w:rPr>
        <w:t xml:space="preserve"> </w:t>
      </w:r>
      <w:r>
        <w:rPr>
          <w:rFonts w:ascii="Times New Roman" w:hAnsi="Times New Roman"/>
          <w:i/>
          <w:szCs w:val="21"/>
          <w:lang w:eastAsia="pl-PL"/>
        </w:rPr>
        <w:t>w 2014 roku wykonała</w:t>
      </w:r>
      <w:r w:rsidRPr="009C778E">
        <w:rPr>
          <w:rFonts w:ascii="Times New Roman" w:hAnsi="Times New Roman"/>
          <w:i/>
          <w:szCs w:val="21"/>
          <w:lang w:eastAsia="pl-PL"/>
        </w:rPr>
        <w:t xml:space="preserve"> Państwa</w:t>
      </w:r>
      <w:r>
        <w:rPr>
          <w:rFonts w:ascii="Times New Roman" w:hAnsi="Times New Roman"/>
          <w:i/>
          <w:szCs w:val="21"/>
          <w:lang w:eastAsia="pl-PL"/>
        </w:rPr>
        <w:t xml:space="preserve"> organizacja. Chcemy także poznać Państwa potrzeby w zakresie współpracy z Miastem</w:t>
      </w:r>
      <w:r w:rsidRPr="009C778E">
        <w:rPr>
          <w:rFonts w:ascii="Times New Roman" w:hAnsi="Times New Roman"/>
          <w:i/>
          <w:szCs w:val="21"/>
          <w:lang w:eastAsia="pl-PL"/>
        </w:rPr>
        <w:t xml:space="preserve"> </w:t>
      </w:r>
      <w:r>
        <w:rPr>
          <w:rFonts w:ascii="Times New Roman" w:hAnsi="Times New Roman"/>
          <w:i/>
          <w:szCs w:val="21"/>
          <w:lang w:eastAsia="pl-PL"/>
        </w:rPr>
        <w:t>Przasnysz na etapie przeprowadzania kolejnych otwartych konkursów ofert</w:t>
      </w:r>
      <w:r w:rsidRPr="009C778E">
        <w:rPr>
          <w:rFonts w:ascii="Times New Roman" w:hAnsi="Times New Roman"/>
          <w:i/>
          <w:szCs w:val="21"/>
          <w:lang w:eastAsia="pl-PL"/>
        </w:rPr>
        <w:t>. Prosimy o przedstawienie szczerych opinii.</w:t>
      </w:r>
    </w:p>
    <w:p w:rsidR="0047328B" w:rsidRDefault="0047328B" w:rsidP="00450F6C">
      <w:pPr>
        <w:spacing w:line="240" w:lineRule="auto"/>
        <w:jc w:val="both"/>
        <w:rPr>
          <w:rFonts w:ascii="Times New Roman" w:hAnsi="Times New Roman"/>
          <w:i/>
          <w:szCs w:val="21"/>
          <w:lang w:eastAsia="pl-PL"/>
        </w:rPr>
      </w:pPr>
    </w:p>
    <w:tbl>
      <w:tblPr>
        <w:tblW w:w="10455" w:type="dxa"/>
        <w:tblLayout w:type="fixed"/>
        <w:tblLook w:val="00A0"/>
      </w:tblPr>
      <w:tblGrid>
        <w:gridCol w:w="1347"/>
        <w:gridCol w:w="321"/>
        <w:gridCol w:w="65"/>
        <w:gridCol w:w="196"/>
        <w:gridCol w:w="462"/>
        <w:gridCol w:w="951"/>
        <w:gridCol w:w="69"/>
        <w:gridCol w:w="66"/>
        <w:gridCol w:w="662"/>
        <w:gridCol w:w="226"/>
        <w:gridCol w:w="389"/>
        <w:gridCol w:w="467"/>
        <w:gridCol w:w="78"/>
        <w:gridCol w:w="898"/>
        <w:gridCol w:w="271"/>
        <w:gridCol w:w="491"/>
        <w:gridCol w:w="1484"/>
        <w:gridCol w:w="254"/>
        <w:gridCol w:w="1543"/>
        <w:gridCol w:w="202"/>
        <w:gridCol w:w="13"/>
      </w:tblGrid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w 2014 roku realizowali Państwo pierwszy raz zadanie współfinansowane przez Miasto Przasnysz w ramach konkursów na realizację zadań publicznych?</w:t>
            </w: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347" w:type="dxa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Tak </w:t>
            </w:r>
          </w:p>
        </w:tc>
        <w:tc>
          <w:tcPr>
            <w:tcW w:w="9095" w:type="dxa"/>
            <w:gridSpan w:val="19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347" w:type="dxa"/>
            <w:tcBorders>
              <w:righ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2" o:spid="_x0000_s1026" type="#_x0000_t32" style="position:absolute;left:0;text-align:left;margin-left:34.45pt;margin-top:5.3pt;width:25.65pt;height:.55pt;flip:y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9095" w:type="dxa"/>
            <w:gridSpan w:val="19"/>
            <w:tcBorders>
              <w:lef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W jakich latach realizowali Państwo zadania publiczne współfinansowane przez Miasto Przasnysz?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(Prosimy wskazać wszystkie pasujące odpowiedzi)</w:t>
            </w: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2013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2012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2011 </w:t>
            </w:r>
          </w:p>
        </w:tc>
        <w:tc>
          <w:tcPr>
            <w:tcW w:w="934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2010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2009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W latach wcześniejszych niż 2009 rok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10"/>
                <w:szCs w:val="20"/>
                <w:lang w:val="pl-PL"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Skąd dowiedzieli się Państwo o możliwości pozyskiwania pieniędzy w ramach otwartych konkursów ofert na realizację zadań publicznych zlecanych przez Miasto Przasnysz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(Prosimy wskazać wszystkie pasujące odpowiedzi)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od znajomych / rodziny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od pracowników Urzędu Miasta Przasnysz 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od osób z innych organizacji pozarządowych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ze strony internetowej Urzędu Miasta Przasnysz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z Centrum Animacji i Wsparcia dla Społeczności Lokalnej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wcześniej składaliśmy wnioski i wiedzieliśmy, że będą ogłoszone konkursy w 2014 roku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z innych źródeł, jakich? ……………………………………………………………………………………………………..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b/>
                <w:sz w:val="10"/>
                <w:szCs w:val="20"/>
                <w:lang w:val="pl-PL"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Ile ofert na realizację zadań publicznych złożyła Państwa organizacja Miastu Przasnysz w 2014 roku?</w:t>
            </w: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więcej niż 5</w:t>
            </w:r>
          </w:p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10"/>
                <w:szCs w:val="20"/>
                <w:lang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bottom w:val="single" w:sz="4" w:space="0" w:color="auto"/>
            </w:tcBorders>
          </w:tcPr>
          <w:p w:rsidR="0047328B" w:rsidRPr="00DD292B" w:rsidRDefault="0047328B" w:rsidP="004307E0">
            <w:pPr>
              <w:pStyle w:val="ListParagraph"/>
              <w:numPr>
                <w:ilvl w:val="0"/>
                <w:numId w:val="1"/>
              </w:numPr>
              <w:spacing w:afterLines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D292B">
              <w:rPr>
                <w:rFonts w:ascii="Arial" w:hAnsi="Arial" w:cs="Arial"/>
                <w:sz w:val="20"/>
                <w:szCs w:val="20"/>
                <w:lang w:val="pl-PL" w:eastAsia="pl-PL"/>
              </w:rPr>
              <w:t>Jak przygotowywaliście Państwo ofertę realizacji zadania publicznego złożoną na konkurs?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samodzielnie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przy pomocy pracowników Urzędu Miasta w Przasnyszu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przy pomocy pracowników Centrum Animacji i Wsparcia dla Społeczności Lokalnej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przy pomocy innych doradców – jakich? ………………………………….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skorzystaliśmy z naszego starego wniosku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skorzystaliśmy z cudzego wniosku</w:t>
            </w:r>
          </w:p>
        </w:tc>
      </w:tr>
      <w:tr w:rsidR="0047328B" w:rsidRPr="004307E0" w:rsidTr="004307E0">
        <w:trPr>
          <w:gridAfter w:val="1"/>
          <w:wAfter w:w="13" w:type="dxa"/>
          <w:trHeight w:val="248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Ile ofert Państwa organizacji zostało dofinansowane przez Miasto Przasnysz w 2014 roku?  </w:t>
            </w: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więcej niż 5</w:t>
            </w:r>
          </w:p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10"/>
                <w:szCs w:val="20"/>
                <w:lang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  <w:trHeight w:val="218"/>
        </w:trPr>
        <w:tc>
          <w:tcPr>
            <w:tcW w:w="1044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W ramach jakich zadań otrzymali Państwo dofinansowanie? 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(Prosimy wskazać wszystkie pasujące odpowiedzi)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z zakresu kultury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z zakresu wspierania i upowszechniania kultury fizycznej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zakresu działalności wspomagającej rozwój wspólnot i społeczności lokalnych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z zakresu pomocy społecznej</w:t>
            </w:r>
          </w:p>
        </w:tc>
      </w:tr>
      <w:tr w:rsidR="0047328B" w:rsidRPr="004307E0" w:rsidTr="004307E0">
        <w:trPr>
          <w:gridAfter w:val="1"/>
          <w:wAfter w:w="13" w:type="dxa"/>
          <w:trHeight w:val="218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1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Czy otrzymali Państwo pełną wnioskowaną kwotę dotacji czy zmniejszoną?  </w:t>
            </w:r>
          </w:p>
        </w:tc>
      </w:tr>
      <w:tr w:rsidR="0047328B" w:rsidRPr="004307E0" w:rsidTr="004307E0">
        <w:trPr>
          <w:gridAfter w:val="1"/>
          <w:wAfter w:w="13" w:type="dxa"/>
          <w:trHeight w:val="222"/>
        </w:trPr>
        <w:tc>
          <w:tcPr>
            <w:tcW w:w="4139" w:type="dxa"/>
            <w:gridSpan w:val="9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noProof/>
                <w:lang w:val="pl-PL" w:eastAsia="pl-PL"/>
              </w:rPr>
              <w:pict>
                <v:shape id="Łącznik prosty ze strzałką 1" o:spid="_x0000_s1027" type="#_x0000_t32" style="position:absolute;left:0;text-align:left;margin-left:142.45pt;margin-top:6.7pt;width:57.25pt;height:0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val="pl-PL"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Zmniejszoną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val="pl-PL"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Zależy, w którym projekcie – były 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284"/>
              <w:rPr>
                <w:rFonts w:ascii="Arial" w:hAnsi="Arial" w:cs="Arial"/>
                <w:szCs w:val="20"/>
                <w:lang w:val="pl-PL" w:eastAsia="pl-PL"/>
              </w:rPr>
            </w:pPr>
            <w:r>
              <w:rPr>
                <w:noProof/>
                <w:lang w:val="pl-PL" w:eastAsia="pl-PL"/>
              </w:rPr>
              <w:pict>
                <v:shape id="Łącznik prosty ze strzałką 3" o:spid="_x0000_s1028" type="#_x0000_t32" style="position:absolute;left:0;text-align:left;margin-left:106pt;margin-top:5.75pt;width:93.6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">
                  <v:stroke endarrow="block"/>
                </v:shape>
              </w:pic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pełne i zmniejszone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val="pl-PL" w:eastAsia="pl-PL"/>
              </w:rPr>
              <w:sym w:font="Wingdings 2" w:char="F0A3"/>
            </w:r>
            <w:r w:rsidRPr="004307E0">
              <w:rPr>
                <w:rFonts w:ascii="Arial" w:hAnsi="Arial" w:cs="Arial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Pełną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val="pl-PL"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Nie pamiętam</w:t>
            </w:r>
          </w:p>
        </w:tc>
        <w:tc>
          <w:tcPr>
            <w:tcW w:w="6303" w:type="dxa"/>
            <w:gridSpan w:val="11"/>
            <w:tcBorders>
              <w:lef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zmniejszenie dotacji wpłynęło na zmianę zakresu zaplanowanych w Państwa ofercie działań?</w:t>
            </w:r>
          </w:p>
        </w:tc>
      </w:tr>
      <w:tr w:rsidR="0047328B" w:rsidRPr="004307E0" w:rsidTr="004307E0">
        <w:trPr>
          <w:gridAfter w:val="1"/>
          <w:wAfter w:w="13" w:type="dxa"/>
          <w:trHeight w:val="1302"/>
        </w:trPr>
        <w:tc>
          <w:tcPr>
            <w:tcW w:w="4139" w:type="dxa"/>
            <w:gridSpan w:val="9"/>
            <w:vMerge/>
            <w:tcBorders>
              <w:righ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Cs w:val="20"/>
                <w:lang w:val="pl-PL" w:eastAsia="pl-PL"/>
              </w:rPr>
            </w:pPr>
          </w:p>
        </w:tc>
        <w:tc>
          <w:tcPr>
            <w:tcW w:w="6303" w:type="dxa"/>
            <w:gridSpan w:val="11"/>
            <w:tcBorders>
              <w:lef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Tak</w:t>
            </w:r>
          </w:p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Nie</w:t>
            </w:r>
          </w:p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W jaki sposób?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…………………………………………………………………………….</w:t>
            </w:r>
          </w:p>
        </w:tc>
      </w:tr>
      <w:tr w:rsidR="0047328B" w:rsidRPr="004307E0" w:rsidTr="004307E0">
        <w:trPr>
          <w:gridAfter w:val="1"/>
          <w:wAfter w:w="13" w:type="dxa"/>
          <w:trHeight w:val="460"/>
        </w:trPr>
        <w:tc>
          <w:tcPr>
            <w:tcW w:w="10442" w:type="dxa"/>
            <w:gridSpan w:val="20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 w:line="240" w:lineRule="auto"/>
              <w:ind w:left="284"/>
              <w:rPr>
                <w:rFonts w:ascii="Arial" w:hAnsi="Arial" w:cs="Arial"/>
                <w:sz w:val="10"/>
                <w:szCs w:val="20"/>
                <w:lang w:val="pl-PL"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Ile osób z Państwa organizacji (członków, wolontariuszy, pracowników) zaangażowało się w realizację zadania?</w:t>
            </w:r>
          </w:p>
          <w:p w:rsidR="0047328B" w:rsidRPr="004307E0" w:rsidRDefault="0047328B" w:rsidP="004307E0">
            <w:pPr>
              <w:pStyle w:val="ListParagraph"/>
              <w:spacing w:afterLines="0" w:line="240" w:lineRule="auto"/>
              <w:ind w:left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</w:t>
            </w:r>
          </w:p>
        </w:tc>
      </w:tr>
      <w:tr w:rsidR="0047328B" w:rsidRPr="004307E0" w:rsidTr="004307E0">
        <w:trPr>
          <w:gridAfter w:val="1"/>
          <w:wAfter w:w="13" w:type="dxa"/>
          <w:trHeight w:val="203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w trakcie realizacji zadania współpracowaliście Państwo z innymi podmiotami?</w:t>
            </w:r>
          </w:p>
        </w:tc>
      </w:tr>
      <w:tr w:rsidR="0047328B" w:rsidRPr="004307E0" w:rsidTr="004307E0">
        <w:trPr>
          <w:gridAfter w:val="1"/>
          <w:wAfter w:w="13" w:type="dxa"/>
          <w:trHeight w:val="720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Łącznik prosty ze strzałką 16" o:spid="_x0000_s1029" type="#_x0000_t32" style="position:absolute;left:0;text-align:left;margin-left:37.3pt;margin-top:4pt;width:36.4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Tak</w:t>
            </w:r>
          </w:p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Jakie to były podmioty?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inne lokalne organizacje pozarządowe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inne organizacje pozarządowe spoza Przasnysza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Miejski Dom Kultury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Miejska Biblioteka Publiczna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Muzeum Historyczne</w:t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Ośrodek Sportu i Rekreacji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Szkoła Podstawowa nr 1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Szkoła Podstawowa nr 2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Publiczne Gimnazjum 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Urząd Miasta Przasnysz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parafie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prywatni przedsiębiorcy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osoby prywatne</w:t>
            </w:r>
          </w:p>
          <w:p w:rsidR="0047328B" w:rsidRPr="004307E0" w:rsidRDefault="0047328B" w:rsidP="00DD292B">
            <w:pPr>
              <w:spacing w:afterLines="10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inne – jakie?...................................................................</w:t>
            </w:r>
          </w:p>
        </w:tc>
      </w:tr>
      <w:tr w:rsidR="0047328B" w:rsidRPr="004307E0" w:rsidTr="004307E0">
        <w:trPr>
          <w:gridAfter w:val="1"/>
          <w:wAfter w:w="13" w:type="dxa"/>
          <w:trHeight w:val="213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w trakcie realizacji Państwa zadania wystąpiły jakieś problemy?</w:t>
            </w:r>
          </w:p>
        </w:tc>
      </w:tr>
      <w:tr w:rsidR="0047328B" w:rsidRPr="004307E0" w:rsidTr="004307E0">
        <w:trPr>
          <w:gridAfter w:val="1"/>
          <w:wAfter w:w="13" w:type="dxa"/>
          <w:trHeight w:val="600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>
              <w:rPr>
                <w:noProof/>
                <w:lang w:val="pl-PL" w:eastAsia="pl-PL"/>
              </w:rPr>
              <w:pict>
                <v:shape id="Łącznik prosty ze strzałką 32" o:spid="_x0000_s1030" type="#_x0000_t32" style="position:absolute;left:0;text-align:left;margin-left:36.9pt;margin-top:5.9pt;width:36.4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Tak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Jakie to były problemy?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finansowaniem, np. ze zgromadzeniem wkładu finansowego – jakie…………………….…..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uczestnikami, np. z zebraniem odpowiedniej grupy</w:t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– jakie…………………………………....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harmonogramem, np. w postaci opóźnień w realizacji zadania – jakie…………………..…..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partnerami, np.</w:t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odmowa zadeklarowanej pomocy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– jakie………………………………..…...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zespołem realizatorów, np. brakowało osób do pracy – jakie…………………..……….……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dokumentacją merytoryczną, np. odmowy podpisania list obecności – jakie………………..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dokumentacją finansową, np. brak potwierdzeń płatności – jakie…………………..………...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księgowaniem, np. nie prowadziliśmy wyodrębnionej księgowości – jakie ………………….</w:t>
            </w:r>
          </w:p>
          <w:p w:rsidR="0047328B" w:rsidRPr="004307E0" w:rsidRDefault="0047328B" w:rsidP="00DD292B">
            <w:pPr>
              <w:spacing w:afterLines="10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inne – jakie?................................................................... </w:t>
            </w: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top w:val="single" w:sz="4" w:space="0" w:color="auto"/>
            </w:tcBorders>
            <w:vAlign w:val="center"/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osiągnęliście Państwo wszystkie zakładane rezultaty realizacji zadania?</w:t>
            </w:r>
          </w:p>
        </w:tc>
      </w:tr>
      <w:tr w:rsidR="0047328B" w:rsidRPr="004307E0" w:rsidTr="004307E0">
        <w:trPr>
          <w:gridAfter w:val="1"/>
          <w:wAfter w:w="13" w:type="dxa"/>
          <w:trHeight w:val="115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8774" w:type="dxa"/>
            <w:gridSpan w:val="18"/>
            <w:tcBorders>
              <w:left w:val="single" w:sz="4" w:space="0" w:color="auto"/>
            </w:tcBorders>
            <w:vAlign w:val="center"/>
          </w:tcPr>
          <w:p w:rsidR="0047328B" w:rsidRPr="004307E0" w:rsidRDefault="0047328B" w:rsidP="004307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  <w:trHeight w:val="114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Łącznik prosty ze strzałką 34" o:spid="_x0000_s1031" type="#_x0000_t32" style="position:absolute;left:0;text-align:left;margin-left:39.6pt;margin-top:5pt;width:36.45pt;height: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Nie</w:t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Dlaczego nie? ………………………………………………………………………………………...</w:t>
            </w: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podczas rozliczenia Państwa zadania wystąpiły jakieś problemy?</w:t>
            </w:r>
          </w:p>
        </w:tc>
      </w:tr>
      <w:tr w:rsidR="0047328B" w:rsidRPr="004307E0" w:rsidTr="004307E0">
        <w:trPr>
          <w:gridAfter w:val="1"/>
          <w:wAfter w:w="13" w:type="dxa"/>
          <w:trHeight w:val="2953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>
              <w:rPr>
                <w:noProof/>
                <w:lang w:val="pl-PL" w:eastAsia="pl-PL"/>
              </w:rPr>
              <w:pict>
                <v:shape id="Łącznik prosty ze strzałką 35" o:spid="_x0000_s1032" type="#_x0000_t32" style="position:absolute;left:0;text-align:left;margin-left:39.6pt;margin-top:6.15pt;width:36.4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Tak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8774" w:type="dxa"/>
            <w:gridSpan w:val="18"/>
            <w:tcBorders>
              <w:lef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Jakie to były problemy?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udokumentowaniem działań merytorycznych – jakie?…………………………………….…..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z udokumentowaniem wydatków </w:t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– jakie?…………………………………………………….....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z napisaniem sprawozdania w części merytorycznej – jakie?……………….……………..…..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z napisaniem sprawozdania w części finansowej </w:t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– jakie?…………………………….…..…..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nie zrealizowaliśmy całości lub części zaplanowanych działań – dlaczego?…………………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nie wnieśliśmy zadeklarowanego wkładu własnego – dlaczego?……………………..……….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przekroczyliśmy okres realizacji projektu – dlaczego?…………………………………….……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dokumenty finansowe (np. faktury, rachunki) miały błędy – jakie?……………………………..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brakowało dokumentów finansowych – dlaczego?………………………………………....……</w:t>
            </w:r>
          </w:p>
          <w:p w:rsidR="0047328B" w:rsidRPr="004307E0" w:rsidRDefault="0047328B" w:rsidP="00DD292B">
            <w:pPr>
              <w:spacing w:afterLines="10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inne – jakie?............................................................................................................................. </w:t>
            </w:r>
          </w:p>
        </w:tc>
      </w:tr>
      <w:tr w:rsidR="0047328B" w:rsidRPr="004307E0" w:rsidTr="004307E0">
        <w:trPr>
          <w:gridAfter w:val="1"/>
          <w:wAfter w:w="13" w:type="dxa"/>
          <w:trHeight w:val="268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284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przed realizacją zadania badaliście Państwo potrzeby osób uczestniczących?</w:t>
            </w:r>
          </w:p>
        </w:tc>
      </w:tr>
      <w:tr w:rsidR="0047328B" w:rsidRPr="004307E0" w:rsidTr="004307E0">
        <w:trPr>
          <w:gridAfter w:val="1"/>
          <w:wAfter w:w="13" w:type="dxa"/>
          <w:trHeight w:val="578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Łącznik prosty ze strzałką 36" o:spid="_x0000_s1033" type="#_x0000_t32" style="position:absolute;left:0;text-align:left;margin-left:39.6pt;margin-top:6.2pt;width:36.45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Tak </w:t>
            </w:r>
          </w:p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Łącznik prosty ze strzałką 37" o:spid="_x0000_s1034" type="#_x0000_t32" style="position:absolute;left:0;text-align:left;margin-left:40.1pt;margin-top:2.8pt;width:36.4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W jaki sposób?</w:t>
            </w: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</w:p>
        </w:tc>
      </w:tr>
      <w:tr w:rsidR="0047328B" w:rsidRPr="004307E0" w:rsidTr="004307E0">
        <w:trPr>
          <w:gridAfter w:val="1"/>
          <w:wAfter w:w="13" w:type="dxa"/>
          <w:trHeight w:val="665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Dlaczego nie?</w:t>
            </w: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-4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47328B" w:rsidRPr="004307E0" w:rsidTr="004307E0">
        <w:trPr>
          <w:gridAfter w:val="1"/>
          <w:wAfter w:w="13" w:type="dxa"/>
          <w:trHeight w:val="127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/>
              <w:ind w:left="63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47328B" w:rsidRPr="004307E0" w:rsidRDefault="0047328B" w:rsidP="004307E0">
            <w:pPr>
              <w:pStyle w:val="ListParagraph"/>
              <w:spacing w:afterLines="0"/>
              <w:ind w:left="63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47328B" w:rsidRPr="004307E0" w:rsidRDefault="0047328B" w:rsidP="004307E0">
            <w:pPr>
              <w:pStyle w:val="ListParagraph"/>
              <w:spacing w:afterLines="0"/>
              <w:ind w:left="63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47328B" w:rsidRPr="004307E0" w:rsidRDefault="0047328B" w:rsidP="004307E0">
            <w:pPr>
              <w:pStyle w:val="ListParagraph"/>
              <w:spacing w:afterLines="0"/>
              <w:ind w:left="63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284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w trakcie realizacji zadania badaliście Państwo opinie osób uczestniczących?</w:t>
            </w:r>
          </w:p>
        </w:tc>
      </w:tr>
      <w:tr w:rsidR="0047328B" w:rsidRPr="004307E0" w:rsidTr="004307E0">
        <w:trPr>
          <w:gridAfter w:val="1"/>
          <w:wAfter w:w="13" w:type="dxa"/>
          <w:trHeight w:val="471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Łącznik prosty ze strzałką 23" o:spid="_x0000_s1035" type="#_x0000_t32" style="position:absolute;left:0;text-align:left;margin-left:39.65pt;margin-top:5.7pt;width:36.4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Tak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W jaki sposób?</w:t>
            </w: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24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</w:p>
        </w:tc>
      </w:tr>
      <w:tr w:rsidR="0047328B" w:rsidRPr="004307E0" w:rsidTr="004307E0">
        <w:trPr>
          <w:gridAfter w:val="1"/>
          <w:wAfter w:w="13" w:type="dxa"/>
          <w:trHeight w:val="48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noProof/>
                <w:lang w:val="pl-PL" w:eastAsia="pl-PL"/>
              </w:rPr>
              <w:pict>
                <v:shape id="Łącznik prosty ze strzałką 29" o:spid="_x0000_s1036" type="#_x0000_t32" style="position:absolute;left:0;text-align:left;margin-left:39.6pt;margin-top:6.05pt;width:36.4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Dlaczego nie?</w:t>
            </w: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24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-4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47328B" w:rsidRPr="004307E0" w:rsidTr="004307E0">
        <w:trPr>
          <w:gridAfter w:val="1"/>
          <w:wAfter w:w="13" w:type="dxa"/>
          <w:trHeight w:val="286"/>
        </w:trPr>
        <w:tc>
          <w:tcPr>
            <w:tcW w:w="10442" w:type="dxa"/>
            <w:gridSpan w:val="20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Czy zamierzacie Państwo składać oferty w kolejnych otwartych konkursach ofert Miasta Przasnysz?</w:t>
            </w:r>
          </w:p>
        </w:tc>
      </w:tr>
      <w:tr w:rsidR="0047328B" w:rsidRPr="004307E0" w:rsidTr="004307E0">
        <w:trPr>
          <w:gridAfter w:val="1"/>
          <w:wAfter w:w="13" w:type="dxa"/>
          <w:trHeight w:val="575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Łącznik prosty ze strzałką 27" o:spid="_x0000_s1037" type="#_x0000_t32" style="position:absolute;left:0;text-align:left;margin-left:39.65pt;margin-top:5.7pt;width:36.4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W jaki sposób?</w:t>
            </w: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24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</w:p>
        </w:tc>
      </w:tr>
      <w:tr w:rsidR="0047328B" w:rsidRPr="004307E0" w:rsidTr="004307E0">
        <w:trPr>
          <w:gridAfter w:val="1"/>
          <w:wAfter w:w="13" w:type="dxa"/>
          <w:trHeight w:val="351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spacing w:afterLines="0" w:line="240" w:lineRule="auto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noProof/>
                <w:lang w:val="pl-PL" w:eastAsia="pl-PL"/>
              </w:rPr>
              <w:pict>
                <v:shape id="Łącznik prosty ze strzałką 28" o:spid="_x0000_s1038" type="#_x0000_t32" style="position:absolute;left:0;text-align:left;margin-left:39.55pt;margin-top:4.5pt;width:36.4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">
                  <v:stroke endarrow="block"/>
                </v:shape>
              </w:pict>
            </w: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szCs w:val="20"/>
                <w:lang w:eastAsia="pl-PL"/>
              </w:rPr>
              <w:t xml:space="preserve"> </w:t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240" w:hanging="28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Dlaczego nie?</w:t>
            </w: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24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7328B" w:rsidRPr="004307E0" w:rsidRDefault="0047328B" w:rsidP="004307E0">
            <w:pPr>
              <w:pStyle w:val="ListParagraph"/>
              <w:spacing w:after="240" w:line="240" w:lineRule="auto"/>
              <w:ind w:left="-44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Jakiej pomocy oczekujecie Państwo od Urzędu Miasta Przasnysz w związku z przygotowaniem i realizacją kolejnych zadań publicznych planowanych do sfinansowania przez Miasto Przasnysz?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i/>
                <w:sz w:val="10"/>
                <w:szCs w:val="20"/>
                <w:lang w:val="pl-PL" w:eastAsia="pl-PL"/>
              </w:rPr>
            </w:pPr>
          </w:p>
        </w:tc>
      </w:tr>
      <w:tr w:rsidR="0047328B" w:rsidRPr="004307E0" w:rsidTr="004307E0">
        <w:trPr>
          <w:gridAfter w:val="1"/>
          <w:wAfter w:w="13" w:type="dxa"/>
        </w:trPr>
        <w:tc>
          <w:tcPr>
            <w:tcW w:w="1044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Jakiej pomocy oczekujecie Państwo od Centrum Animacji i Wsparcia dla Społeczności Lokalnej w związku z przygotowaniem i realizacją kolejnych zadań publicznych planowanych do sfinansowania przez Miasto Przasnysz?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328B" w:rsidRPr="004307E0" w:rsidRDefault="0047328B" w:rsidP="004307E0">
            <w:pPr>
              <w:pStyle w:val="ListParagraph"/>
              <w:spacing w:afterLines="0" w:line="240" w:lineRule="auto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47328B" w:rsidRPr="004307E0" w:rsidTr="004307E0">
        <w:tc>
          <w:tcPr>
            <w:tcW w:w="10455" w:type="dxa"/>
            <w:gridSpan w:val="21"/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 Pan(-i) ocenia intensywność współpracy swojej organizacji z Urzędem Miasta podczas realizacji dofinansowanych działań w 2014 roku?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47328B" w:rsidRPr="004307E0" w:rsidTr="004307E0">
        <w:tc>
          <w:tcPr>
            <w:tcW w:w="1929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Duża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Średnia 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Mała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mała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Brak współpracy</w:t>
            </w:r>
          </w:p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10"/>
                <w:szCs w:val="20"/>
                <w:lang w:eastAsia="pl-PL"/>
              </w:rPr>
            </w:pPr>
          </w:p>
        </w:tc>
      </w:tr>
      <w:tr w:rsidR="0047328B" w:rsidRPr="004307E0" w:rsidTr="004307E0">
        <w:tc>
          <w:tcPr>
            <w:tcW w:w="10455" w:type="dxa"/>
            <w:gridSpan w:val="21"/>
            <w:tcBorders>
              <w:top w:val="single" w:sz="4" w:space="0" w:color="auto"/>
            </w:tcBorders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 ogólnie ocenia Pan(i) jakość współpracy z Urzędem Miasta podczas realizacji dofinansowanych działań w 2014 roku?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47328B" w:rsidRPr="004307E0" w:rsidTr="004307E0">
        <w:trPr>
          <w:trHeight w:val="232"/>
        </w:trPr>
        <w:tc>
          <w:tcPr>
            <w:tcW w:w="1929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dobrze 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Dobrze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Średnio 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Źle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źle 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Brak współpracy</w:t>
            </w:r>
          </w:p>
        </w:tc>
      </w:tr>
      <w:tr w:rsidR="0047328B" w:rsidRPr="004307E0" w:rsidTr="004307E0">
        <w:trPr>
          <w:trHeight w:val="398"/>
        </w:trPr>
        <w:tc>
          <w:tcPr>
            <w:tcW w:w="10455" w:type="dxa"/>
            <w:gridSpan w:val="21"/>
          </w:tcPr>
          <w:p w:rsidR="0047328B" w:rsidRPr="00DD292B" w:rsidRDefault="0047328B" w:rsidP="004307E0">
            <w:pPr>
              <w:pStyle w:val="ListParagraph"/>
              <w:numPr>
                <w:ilvl w:val="0"/>
                <w:numId w:val="1"/>
              </w:numPr>
              <w:spacing w:afterLines="0" w:line="240" w:lineRule="auto"/>
              <w:ind w:left="284" w:hanging="284"/>
              <w:rPr>
                <w:rFonts w:ascii="Arial" w:hAnsi="Arial" w:cs="Arial"/>
                <w:szCs w:val="20"/>
                <w:lang w:val="pl-PL" w:eastAsia="pl-PL"/>
              </w:rPr>
            </w:pPr>
            <w:r w:rsidRPr="00DD292B">
              <w:rPr>
                <w:rFonts w:ascii="Arial" w:hAnsi="Arial" w:cs="Arial"/>
                <w:sz w:val="20"/>
                <w:szCs w:val="20"/>
                <w:lang w:val="pl-PL" w:eastAsia="pl-PL"/>
              </w:rPr>
              <w:t>Jak Pan(-i) ocenia intensywność współpracy swojej organizacji z Centrum Animacji i Wsparcia dla Społeczności Lokalnej w Przasnyszu podczas realizacji dofinansowanych działań w 2014 roku?</w:t>
            </w:r>
          </w:p>
          <w:p w:rsidR="0047328B" w:rsidRPr="00DD292B" w:rsidRDefault="0047328B" w:rsidP="004307E0">
            <w:pPr>
              <w:pStyle w:val="ListParagraph"/>
              <w:spacing w:afterLines="0" w:line="240" w:lineRule="auto"/>
              <w:ind w:left="284"/>
              <w:rPr>
                <w:rFonts w:ascii="Arial" w:hAnsi="Arial" w:cs="Arial"/>
                <w:szCs w:val="20"/>
                <w:lang w:val="pl-PL" w:eastAsia="pl-PL"/>
              </w:rPr>
            </w:pPr>
          </w:p>
        </w:tc>
      </w:tr>
      <w:tr w:rsidR="0047328B" w:rsidRPr="004307E0" w:rsidTr="004307E0">
        <w:trPr>
          <w:trHeight w:val="296"/>
        </w:trPr>
        <w:tc>
          <w:tcPr>
            <w:tcW w:w="1929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Duża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Średnia 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Mała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mała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1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Brak współpracy</w:t>
            </w:r>
          </w:p>
        </w:tc>
      </w:tr>
      <w:tr w:rsidR="0047328B" w:rsidRPr="004307E0" w:rsidTr="004307E0">
        <w:tc>
          <w:tcPr>
            <w:tcW w:w="10455" w:type="dxa"/>
            <w:gridSpan w:val="21"/>
          </w:tcPr>
          <w:p w:rsidR="0047328B" w:rsidRPr="004307E0" w:rsidRDefault="0047328B" w:rsidP="004307E0">
            <w:pPr>
              <w:pStyle w:val="ListParagraph"/>
              <w:numPr>
                <w:ilvl w:val="0"/>
                <w:numId w:val="1"/>
              </w:numPr>
              <w:spacing w:afterLines="0"/>
              <w:ind w:left="0" w:firstLine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4307E0">
              <w:rPr>
                <w:rFonts w:ascii="Arial" w:hAnsi="Arial" w:cs="Arial"/>
                <w:sz w:val="20"/>
                <w:szCs w:val="20"/>
                <w:lang w:val="pl-PL" w:eastAsia="pl-PL"/>
              </w:rPr>
              <w:t>Jak ogólnie ocenia Pan(i) jakość współpracy z Centrum Animacji i Wsparcia dla Społeczności Lokalnej w Przasnyszu podczas realizacji dofinansowanych działań w 2014 roku?</w:t>
            </w:r>
          </w:p>
          <w:p w:rsidR="0047328B" w:rsidRPr="004307E0" w:rsidRDefault="0047328B" w:rsidP="004307E0">
            <w:pPr>
              <w:pStyle w:val="ListParagraph"/>
              <w:spacing w:afterLines="0"/>
              <w:ind w:left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47328B" w:rsidRPr="004307E0" w:rsidTr="004307E0">
        <w:tc>
          <w:tcPr>
            <w:tcW w:w="1929" w:type="dxa"/>
            <w:gridSpan w:val="4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  <w:tc>
          <w:tcPr>
            <w:tcW w:w="1413" w:type="dxa"/>
            <w:gridSpan w:val="2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  <w:tc>
          <w:tcPr>
            <w:tcW w:w="1412" w:type="dxa"/>
            <w:gridSpan w:val="5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  <w:tc>
          <w:tcPr>
            <w:tcW w:w="1443" w:type="dxa"/>
            <w:gridSpan w:val="3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  <w:tc>
          <w:tcPr>
            <w:tcW w:w="2246" w:type="dxa"/>
            <w:gridSpan w:val="3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  <w:tc>
          <w:tcPr>
            <w:tcW w:w="2012" w:type="dxa"/>
            <w:gridSpan w:val="4"/>
          </w:tcPr>
          <w:p w:rsidR="0047328B" w:rsidRPr="004307E0" w:rsidRDefault="0047328B" w:rsidP="004307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4307E0">
              <w:rPr>
                <w:rFonts w:ascii="Arial" w:hAnsi="Arial" w:cs="Arial"/>
                <w:lang w:eastAsia="pl-PL"/>
              </w:rPr>
              <w:sym w:font="Wingdings 2" w:char="F0A3"/>
            </w:r>
            <w:r w:rsidRPr="004307E0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Bardzo duża </w:t>
            </w:r>
          </w:p>
        </w:tc>
      </w:tr>
      <w:tr w:rsidR="0047328B" w:rsidRPr="004307E0" w:rsidTr="00D01E2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177" w:type="dxa"/>
          <w:trHeight w:val="100"/>
        </w:trPr>
        <w:tc>
          <w:tcPr>
            <w:tcW w:w="10240" w:type="dxa"/>
            <w:gridSpan w:val="19"/>
            <w:tcBorders>
              <w:top w:val="single" w:sz="4" w:space="0" w:color="auto"/>
            </w:tcBorders>
          </w:tcPr>
          <w:p w:rsidR="0047328B" w:rsidRDefault="0047328B" w:rsidP="00C53B7E">
            <w:pPr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</w:tbl>
    <w:p w:rsidR="0047328B" w:rsidRPr="009C778E" w:rsidRDefault="0047328B" w:rsidP="00C53B7E">
      <w:pPr>
        <w:rPr>
          <w:rFonts w:ascii="Arial" w:hAnsi="Arial" w:cs="Arial"/>
          <w:b/>
          <w:sz w:val="18"/>
          <w:szCs w:val="20"/>
          <w:lang w:eastAsia="pl-PL"/>
        </w:rPr>
      </w:pPr>
    </w:p>
    <w:p w:rsidR="0047328B" w:rsidRPr="009C778E" w:rsidRDefault="0047328B" w:rsidP="001F3BE6">
      <w:pPr>
        <w:spacing w:line="240" w:lineRule="auto"/>
        <w:jc w:val="center"/>
        <w:rPr>
          <w:rFonts w:ascii="Times New Roman" w:hAnsi="Times New Roman"/>
          <w:i/>
          <w:szCs w:val="21"/>
          <w:lang w:eastAsia="pl-PL"/>
        </w:rPr>
      </w:pPr>
    </w:p>
    <w:p w:rsidR="0047328B" w:rsidRPr="001F3BE6" w:rsidRDefault="0047328B" w:rsidP="001F3BE6">
      <w:pPr>
        <w:spacing w:line="240" w:lineRule="auto"/>
        <w:jc w:val="center"/>
        <w:rPr>
          <w:rFonts w:ascii="Times New Roman" w:hAnsi="Times New Roman"/>
          <w:i/>
          <w:szCs w:val="21"/>
          <w:lang w:eastAsia="pl-PL"/>
        </w:rPr>
      </w:pPr>
      <w:r w:rsidRPr="009C778E">
        <w:rPr>
          <w:rFonts w:ascii="Times New Roman" w:hAnsi="Times New Roman"/>
          <w:i/>
          <w:szCs w:val="21"/>
          <w:lang w:eastAsia="pl-PL"/>
        </w:rPr>
        <w:t>Dziękujemy za udział w badaniu!</w:t>
      </w:r>
    </w:p>
    <w:sectPr w:rsidR="0047328B" w:rsidRPr="001F3BE6" w:rsidSect="00E44413">
      <w:pgSz w:w="11906" w:h="16838"/>
      <w:pgMar w:top="900" w:right="850" w:bottom="259" w:left="850" w:header="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8B" w:rsidRDefault="0047328B" w:rsidP="004506B8">
      <w:pPr>
        <w:spacing w:line="240" w:lineRule="auto"/>
      </w:pPr>
      <w:r>
        <w:separator/>
      </w:r>
    </w:p>
  </w:endnote>
  <w:endnote w:type="continuationSeparator" w:id="0">
    <w:p w:rsidR="0047328B" w:rsidRDefault="0047328B" w:rsidP="0045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8B" w:rsidRDefault="00473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8B" w:rsidRPr="00AA28FF" w:rsidRDefault="0047328B" w:rsidP="00AA2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8B" w:rsidRDefault="0047328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47328B" w:rsidRDefault="00473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8B" w:rsidRDefault="0047328B" w:rsidP="004506B8">
      <w:pPr>
        <w:spacing w:line="240" w:lineRule="auto"/>
      </w:pPr>
      <w:r>
        <w:separator/>
      </w:r>
    </w:p>
  </w:footnote>
  <w:footnote w:type="continuationSeparator" w:id="0">
    <w:p w:rsidR="0047328B" w:rsidRDefault="0047328B" w:rsidP="004506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8B" w:rsidRDefault="00473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8B" w:rsidRPr="00290C59" w:rsidRDefault="0047328B" w:rsidP="00290C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8B" w:rsidRDefault="0047328B" w:rsidP="004F396B">
    <w:pPr>
      <w:pStyle w:val="Header"/>
      <w:jc w:val="center"/>
      <w:rPr>
        <w:noProof/>
        <w:lang w:val="en-US"/>
      </w:rPr>
    </w:pPr>
  </w:p>
  <w:p w:rsidR="0047328B" w:rsidRDefault="0047328B" w:rsidP="004F396B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pt;height:59.25pt;visibility:visible">
          <v:imagedata r:id="rId1" o:title=""/>
        </v:shape>
      </w:pict>
    </w:r>
  </w:p>
  <w:p w:rsidR="0047328B" w:rsidRPr="00A8334B" w:rsidRDefault="0047328B" w:rsidP="004F396B">
    <w:pPr>
      <w:spacing w:line="360" w:lineRule="auto"/>
      <w:jc w:val="center"/>
      <w:rPr>
        <w:rFonts w:ascii="Times New Roman" w:hAnsi="Times New Roman"/>
        <w:i/>
        <w:sz w:val="20"/>
      </w:rPr>
    </w:pPr>
    <w:r w:rsidRPr="00A8334B">
      <w:rPr>
        <w:rFonts w:ascii="Times New Roman" w:hAnsi="Times New Roman"/>
        <w:i/>
        <w:sz w:val="20"/>
      </w:rPr>
      <w:t>Program wsparcia współpracy samorządu terytorialnego i organizacji pozarządowych w Przasnyszu.</w:t>
    </w:r>
  </w:p>
  <w:p w:rsidR="0047328B" w:rsidRPr="00AA28FF" w:rsidRDefault="0047328B" w:rsidP="00AA28FF">
    <w:pPr>
      <w:spacing w:line="360" w:lineRule="auto"/>
      <w:jc w:val="center"/>
      <w:rPr>
        <w:rFonts w:ascii="Times New Roman" w:hAnsi="Times New Roman"/>
        <w:i/>
        <w:sz w:val="18"/>
        <w:szCs w:val="20"/>
      </w:rPr>
    </w:pPr>
    <w:r w:rsidRPr="00A8334B">
      <w:rPr>
        <w:rFonts w:ascii="Times New Roman" w:hAnsi="Times New Roman"/>
        <w:i/>
        <w:sz w:val="20"/>
      </w:rPr>
      <w:t xml:space="preserve"> </w:t>
    </w:r>
    <w:r w:rsidRPr="00A8334B">
      <w:rPr>
        <w:rFonts w:ascii="Times New Roman" w:hAnsi="Times New Roman"/>
        <w:i/>
        <w:sz w:val="18"/>
        <w:szCs w:val="20"/>
      </w:rPr>
      <w:t>Projekt współfinansowany ze środków Unii Europejskiej w ramach Europejskiego Funduszu Społecznego.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7F496A"/>
    <w:multiLevelType w:val="hybridMultilevel"/>
    <w:tmpl w:val="91A4A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465F9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E7C90"/>
    <w:multiLevelType w:val="hybridMultilevel"/>
    <w:tmpl w:val="3CE4440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146F6"/>
    <w:multiLevelType w:val="hybridMultilevel"/>
    <w:tmpl w:val="1FF67F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6A4E09"/>
    <w:multiLevelType w:val="hybridMultilevel"/>
    <w:tmpl w:val="F266E77C"/>
    <w:lvl w:ilvl="0" w:tplc="A6569C6A">
      <w:start w:val="4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123C6"/>
    <w:multiLevelType w:val="hybridMultilevel"/>
    <w:tmpl w:val="19B82BF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F575F"/>
    <w:multiLevelType w:val="hybridMultilevel"/>
    <w:tmpl w:val="41E45A00"/>
    <w:lvl w:ilvl="0" w:tplc="C268AE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C6482"/>
    <w:multiLevelType w:val="hybridMultilevel"/>
    <w:tmpl w:val="65C6ECB0"/>
    <w:lvl w:ilvl="0" w:tplc="C268AE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C0634"/>
    <w:multiLevelType w:val="hybridMultilevel"/>
    <w:tmpl w:val="19B82BF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E6BCA"/>
    <w:multiLevelType w:val="hybridMultilevel"/>
    <w:tmpl w:val="EB50FF1E"/>
    <w:lvl w:ilvl="0" w:tplc="C268AE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F31C5F"/>
    <w:multiLevelType w:val="hybridMultilevel"/>
    <w:tmpl w:val="AE3EF5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E4078D"/>
    <w:multiLevelType w:val="hybridMultilevel"/>
    <w:tmpl w:val="AEF68726"/>
    <w:lvl w:ilvl="0" w:tplc="C268AE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66C27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351FAB"/>
    <w:multiLevelType w:val="hybridMultilevel"/>
    <w:tmpl w:val="B40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252ED7"/>
    <w:multiLevelType w:val="hybridMultilevel"/>
    <w:tmpl w:val="ED08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A122E7"/>
    <w:multiLevelType w:val="hybridMultilevel"/>
    <w:tmpl w:val="3C12E020"/>
    <w:lvl w:ilvl="0" w:tplc="C268AE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CD3051"/>
    <w:multiLevelType w:val="hybridMultilevel"/>
    <w:tmpl w:val="80A83282"/>
    <w:lvl w:ilvl="0" w:tplc="149041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EE20EF"/>
    <w:multiLevelType w:val="hybridMultilevel"/>
    <w:tmpl w:val="4296013A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3145C"/>
    <w:multiLevelType w:val="hybridMultilevel"/>
    <w:tmpl w:val="1234C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1F7896"/>
    <w:multiLevelType w:val="hybridMultilevel"/>
    <w:tmpl w:val="5D7488A4"/>
    <w:lvl w:ilvl="0" w:tplc="6CBCD6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6559E3"/>
    <w:multiLevelType w:val="hybridMultilevel"/>
    <w:tmpl w:val="1234C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231ACB"/>
    <w:multiLevelType w:val="hybridMultilevel"/>
    <w:tmpl w:val="1234C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521412"/>
    <w:multiLevelType w:val="hybridMultilevel"/>
    <w:tmpl w:val="1234C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14643"/>
    <w:multiLevelType w:val="hybridMultilevel"/>
    <w:tmpl w:val="B678A2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C043484"/>
    <w:multiLevelType w:val="hybridMultilevel"/>
    <w:tmpl w:val="19B82BF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7F20F6"/>
    <w:multiLevelType w:val="hybridMultilevel"/>
    <w:tmpl w:val="19B82BF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E01931"/>
    <w:multiLevelType w:val="hybridMultilevel"/>
    <w:tmpl w:val="5C688D50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35538C"/>
    <w:multiLevelType w:val="hybridMultilevel"/>
    <w:tmpl w:val="B3B00358"/>
    <w:lvl w:ilvl="0" w:tplc="8F02C66C">
      <w:start w:val="1"/>
      <w:numFmt w:val="decimal"/>
      <w:suff w:val="space"/>
      <w:lvlText w:val="%1."/>
      <w:lvlJc w:val="left"/>
      <w:pPr>
        <w:ind w:left="630" w:hanging="360"/>
      </w:pPr>
      <w:rPr>
        <w:rFonts w:cs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85593C"/>
    <w:multiLevelType w:val="hybridMultilevel"/>
    <w:tmpl w:val="14F423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9F180E"/>
    <w:multiLevelType w:val="hybridMultilevel"/>
    <w:tmpl w:val="B40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61E2B3E"/>
    <w:multiLevelType w:val="hybridMultilevel"/>
    <w:tmpl w:val="19B82BF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9164AE"/>
    <w:multiLevelType w:val="hybridMultilevel"/>
    <w:tmpl w:val="46F81AA6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DA29F0"/>
    <w:multiLevelType w:val="hybridMultilevel"/>
    <w:tmpl w:val="2DBABF1C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AE23D2"/>
    <w:multiLevelType w:val="hybridMultilevel"/>
    <w:tmpl w:val="29945EC6"/>
    <w:lvl w:ilvl="0" w:tplc="149041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0A46625"/>
    <w:multiLevelType w:val="hybridMultilevel"/>
    <w:tmpl w:val="19B82BF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DC18BF"/>
    <w:multiLevelType w:val="hybridMultilevel"/>
    <w:tmpl w:val="BA500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2404BE"/>
    <w:multiLevelType w:val="hybridMultilevel"/>
    <w:tmpl w:val="BA500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295DFB"/>
    <w:multiLevelType w:val="hybridMultilevel"/>
    <w:tmpl w:val="19B82BF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1D72E2"/>
    <w:multiLevelType w:val="hybridMultilevel"/>
    <w:tmpl w:val="4052FB60"/>
    <w:lvl w:ilvl="0" w:tplc="4C9690D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164767B"/>
    <w:multiLevelType w:val="hybridMultilevel"/>
    <w:tmpl w:val="2B2489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EA02C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  <w:color w:val="auto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E70A1C"/>
    <w:multiLevelType w:val="hybridMultilevel"/>
    <w:tmpl w:val="4CD6FD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268AED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6E05F2A"/>
    <w:multiLevelType w:val="hybridMultilevel"/>
    <w:tmpl w:val="28DCC45A"/>
    <w:lvl w:ilvl="0" w:tplc="AADEA3CE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A9A6CAC"/>
    <w:multiLevelType w:val="hybridMultilevel"/>
    <w:tmpl w:val="A630F2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6B6F3D13"/>
    <w:multiLevelType w:val="hybridMultilevel"/>
    <w:tmpl w:val="91B082D6"/>
    <w:lvl w:ilvl="0" w:tplc="C268AE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26E88"/>
    <w:multiLevelType w:val="hybridMultilevel"/>
    <w:tmpl w:val="645A6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0F1C63"/>
    <w:multiLevelType w:val="hybridMultilevel"/>
    <w:tmpl w:val="C96013F0"/>
    <w:lvl w:ilvl="0" w:tplc="D02E179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6F7C5C"/>
    <w:multiLevelType w:val="hybridMultilevel"/>
    <w:tmpl w:val="6C989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9"/>
  </w:num>
  <w:num w:numId="5">
    <w:abstractNumId w:val="38"/>
  </w:num>
  <w:num w:numId="6">
    <w:abstractNumId w:val="27"/>
  </w:num>
  <w:num w:numId="7">
    <w:abstractNumId w:val="7"/>
  </w:num>
  <w:num w:numId="8">
    <w:abstractNumId w:val="43"/>
  </w:num>
  <w:num w:numId="9">
    <w:abstractNumId w:val="35"/>
  </w:num>
  <w:num w:numId="10">
    <w:abstractNumId w:val="34"/>
  </w:num>
  <w:num w:numId="11">
    <w:abstractNumId w:val="19"/>
  </w:num>
  <w:num w:numId="12">
    <w:abstractNumId w:val="21"/>
  </w:num>
  <w:num w:numId="13">
    <w:abstractNumId w:val="17"/>
  </w:num>
  <w:num w:numId="14">
    <w:abstractNumId w:val="28"/>
  </w:num>
  <w:num w:numId="15">
    <w:abstractNumId w:val="32"/>
  </w:num>
  <w:num w:numId="16">
    <w:abstractNumId w:val="8"/>
  </w:num>
  <w:num w:numId="17">
    <w:abstractNumId w:val="16"/>
  </w:num>
  <w:num w:numId="18">
    <w:abstractNumId w:val="41"/>
  </w:num>
  <w:num w:numId="19">
    <w:abstractNumId w:val="23"/>
  </w:num>
  <w:num w:numId="20">
    <w:abstractNumId w:val="36"/>
  </w:num>
  <w:num w:numId="21">
    <w:abstractNumId w:val="30"/>
  </w:num>
  <w:num w:numId="22">
    <w:abstractNumId w:val="31"/>
  </w:num>
  <w:num w:numId="23">
    <w:abstractNumId w:val="25"/>
  </w:num>
  <w:num w:numId="24">
    <w:abstractNumId w:val="45"/>
  </w:num>
  <w:num w:numId="25">
    <w:abstractNumId w:val="29"/>
  </w:num>
  <w:num w:numId="26">
    <w:abstractNumId w:val="24"/>
  </w:num>
  <w:num w:numId="27">
    <w:abstractNumId w:val="5"/>
  </w:num>
  <w:num w:numId="28">
    <w:abstractNumId w:val="15"/>
  </w:num>
  <w:num w:numId="29">
    <w:abstractNumId w:val="33"/>
  </w:num>
  <w:num w:numId="30">
    <w:abstractNumId w:val="2"/>
  </w:num>
  <w:num w:numId="31">
    <w:abstractNumId w:val="22"/>
  </w:num>
  <w:num w:numId="32">
    <w:abstractNumId w:val="13"/>
  </w:num>
  <w:num w:numId="33">
    <w:abstractNumId w:val="6"/>
  </w:num>
  <w:num w:numId="34">
    <w:abstractNumId w:val="11"/>
  </w:num>
  <w:num w:numId="35">
    <w:abstractNumId w:val="9"/>
  </w:num>
  <w:num w:numId="36">
    <w:abstractNumId w:val="42"/>
  </w:num>
  <w:num w:numId="37">
    <w:abstractNumId w:val="14"/>
  </w:num>
  <w:num w:numId="38">
    <w:abstractNumId w:val="10"/>
  </w:num>
  <w:num w:numId="39">
    <w:abstractNumId w:val="4"/>
  </w:num>
  <w:num w:numId="40">
    <w:abstractNumId w:val="37"/>
  </w:num>
  <w:num w:numId="41">
    <w:abstractNumId w:val="18"/>
  </w:num>
  <w:num w:numId="42">
    <w:abstractNumId w:val="12"/>
  </w:num>
  <w:num w:numId="43">
    <w:abstractNumId w:val="44"/>
  </w:num>
  <w:num w:numId="44">
    <w:abstractNumId w:val="3"/>
  </w:num>
  <w:num w:numId="45">
    <w:abstractNumId w:val="4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06D"/>
    <w:rsid w:val="0000079B"/>
    <w:rsid w:val="000020A1"/>
    <w:rsid w:val="00012361"/>
    <w:rsid w:val="000129E4"/>
    <w:rsid w:val="00017792"/>
    <w:rsid w:val="00020B31"/>
    <w:rsid w:val="0002263C"/>
    <w:rsid w:val="00023E6C"/>
    <w:rsid w:val="00025469"/>
    <w:rsid w:val="00053EA9"/>
    <w:rsid w:val="00066916"/>
    <w:rsid w:val="0006699D"/>
    <w:rsid w:val="000757B1"/>
    <w:rsid w:val="000761D6"/>
    <w:rsid w:val="00077646"/>
    <w:rsid w:val="00080A4A"/>
    <w:rsid w:val="00080D5E"/>
    <w:rsid w:val="00090A4F"/>
    <w:rsid w:val="000929C4"/>
    <w:rsid w:val="00093413"/>
    <w:rsid w:val="00095E31"/>
    <w:rsid w:val="000A1B42"/>
    <w:rsid w:val="000B0B70"/>
    <w:rsid w:val="000B2240"/>
    <w:rsid w:val="000B259F"/>
    <w:rsid w:val="000B7765"/>
    <w:rsid w:val="000B78F7"/>
    <w:rsid w:val="000C77B9"/>
    <w:rsid w:val="000E0E2C"/>
    <w:rsid w:val="00111230"/>
    <w:rsid w:val="0011255B"/>
    <w:rsid w:val="0012194D"/>
    <w:rsid w:val="00135A26"/>
    <w:rsid w:val="001529B5"/>
    <w:rsid w:val="00155F4F"/>
    <w:rsid w:val="001636F1"/>
    <w:rsid w:val="00171265"/>
    <w:rsid w:val="00172A41"/>
    <w:rsid w:val="00172AAD"/>
    <w:rsid w:val="00182449"/>
    <w:rsid w:val="001842A8"/>
    <w:rsid w:val="00186242"/>
    <w:rsid w:val="001A5D0E"/>
    <w:rsid w:val="001A6637"/>
    <w:rsid w:val="001B42D5"/>
    <w:rsid w:val="001B7F58"/>
    <w:rsid w:val="001D6C72"/>
    <w:rsid w:val="001F11B7"/>
    <w:rsid w:val="001F3BE6"/>
    <w:rsid w:val="001F7B79"/>
    <w:rsid w:val="0020190E"/>
    <w:rsid w:val="00205693"/>
    <w:rsid w:val="002129EC"/>
    <w:rsid w:val="00215BB9"/>
    <w:rsid w:val="00236497"/>
    <w:rsid w:val="0023781C"/>
    <w:rsid w:val="00245CF5"/>
    <w:rsid w:val="00246E3B"/>
    <w:rsid w:val="002529EB"/>
    <w:rsid w:val="002541E7"/>
    <w:rsid w:val="002601A5"/>
    <w:rsid w:val="002670F2"/>
    <w:rsid w:val="002703A7"/>
    <w:rsid w:val="0028565F"/>
    <w:rsid w:val="00290C59"/>
    <w:rsid w:val="002A035E"/>
    <w:rsid w:val="002B34BC"/>
    <w:rsid w:val="002B5635"/>
    <w:rsid w:val="002C35AB"/>
    <w:rsid w:val="002C4FBB"/>
    <w:rsid w:val="002D014E"/>
    <w:rsid w:val="002D115E"/>
    <w:rsid w:val="002D14E4"/>
    <w:rsid w:val="002D3D5D"/>
    <w:rsid w:val="002E2C80"/>
    <w:rsid w:val="002E527D"/>
    <w:rsid w:val="003118DC"/>
    <w:rsid w:val="003132C8"/>
    <w:rsid w:val="00326943"/>
    <w:rsid w:val="00327B5B"/>
    <w:rsid w:val="003523FA"/>
    <w:rsid w:val="00355A19"/>
    <w:rsid w:val="00367979"/>
    <w:rsid w:val="00370244"/>
    <w:rsid w:val="003707C4"/>
    <w:rsid w:val="00376C90"/>
    <w:rsid w:val="00396231"/>
    <w:rsid w:val="003A6E81"/>
    <w:rsid w:val="003B023C"/>
    <w:rsid w:val="003B03BD"/>
    <w:rsid w:val="003B4B5E"/>
    <w:rsid w:val="003C208D"/>
    <w:rsid w:val="003C2FAB"/>
    <w:rsid w:val="003C31A3"/>
    <w:rsid w:val="003C796E"/>
    <w:rsid w:val="003D1585"/>
    <w:rsid w:val="003D6E2F"/>
    <w:rsid w:val="003E410E"/>
    <w:rsid w:val="003F302D"/>
    <w:rsid w:val="003F3D2F"/>
    <w:rsid w:val="00405AB1"/>
    <w:rsid w:val="00424FDA"/>
    <w:rsid w:val="004307E0"/>
    <w:rsid w:val="00436795"/>
    <w:rsid w:val="00442D44"/>
    <w:rsid w:val="004506B8"/>
    <w:rsid w:val="00450F6C"/>
    <w:rsid w:val="00451067"/>
    <w:rsid w:val="00452B80"/>
    <w:rsid w:val="00467CBB"/>
    <w:rsid w:val="00470C3B"/>
    <w:rsid w:val="0047328B"/>
    <w:rsid w:val="0048037F"/>
    <w:rsid w:val="00483207"/>
    <w:rsid w:val="00491A49"/>
    <w:rsid w:val="004B41F8"/>
    <w:rsid w:val="004C09CA"/>
    <w:rsid w:val="004D4936"/>
    <w:rsid w:val="004D67AA"/>
    <w:rsid w:val="004E667B"/>
    <w:rsid w:val="004E764D"/>
    <w:rsid w:val="004F396B"/>
    <w:rsid w:val="00506D81"/>
    <w:rsid w:val="00524635"/>
    <w:rsid w:val="005265DD"/>
    <w:rsid w:val="00536A88"/>
    <w:rsid w:val="0053743E"/>
    <w:rsid w:val="00540BFF"/>
    <w:rsid w:val="00551E88"/>
    <w:rsid w:val="00556B9A"/>
    <w:rsid w:val="00565CEC"/>
    <w:rsid w:val="00571CA3"/>
    <w:rsid w:val="00573D39"/>
    <w:rsid w:val="00576131"/>
    <w:rsid w:val="00576E9C"/>
    <w:rsid w:val="0058650F"/>
    <w:rsid w:val="0059750F"/>
    <w:rsid w:val="005A096E"/>
    <w:rsid w:val="005B0449"/>
    <w:rsid w:val="005B32FF"/>
    <w:rsid w:val="005D479C"/>
    <w:rsid w:val="005D5FEC"/>
    <w:rsid w:val="005E596F"/>
    <w:rsid w:val="005F0AAB"/>
    <w:rsid w:val="005F1734"/>
    <w:rsid w:val="005F3A8C"/>
    <w:rsid w:val="006033EB"/>
    <w:rsid w:val="00604D72"/>
    <w:rsid w:val="00631F71"/>
    <w:rsid w:val="00637AC6"/>
    <w:rsid w:val="00640FDD"/>
    <w:rsid w:val="00667258"/>
    <w:rsid w:val="00676661"/>
    <w:rsid w:val="006766EE"/>
    <w:rsid w:val="00693A07"/>
    <w:rsid w:val="006A5397"/>
    <w:rsid w:val="006C6E56"/>
    <w:rsid w:val="006D70D7"/>
    <w:rsid w:val="006E0080"/>
    <w:rsid w:val="006E2C47"/>
    <w:rsid w:val="006F0881"/>
    <w:rsid w:val="006F2CD2"/>
    <w:rsid w:val="006F4398"/>
    <w:rsid w:val="006F7B6D"/>
    <w:rsid w:val="00707914"/>
    <w:rsid w:val="007161D1"/>
    <w:rsid w:val="007164A0"/>
    <w:rsid w:val="007213B6"/>
    <w:rsid w:val="00726E62"/>
    <w:rsid w:val="00736C75"/>
    <w:rsid w:val="00747F8A"/>
    <w:rsid w:val="00755A39"/>
    <w:rsid w:val="00757BF5"/>
    <w:rsid w:val="0076115F"/>
    <w:rsid w:val="0077370F"/>
    <w:rsid w:val="007907FB"/>
    <w:rsid w:val="00790F6B"/>
    <w:rsid w:val="007968DE"/>
    <w:rsid w:val="007A0050"/>
    <w:rsid w:val="007A74A3"/>
    <w:rsid w:val="007B4D27"/>
    <w:rsid w:val="007C0CA4"/>
    <w:rsid w:val="007D23DA"/>
    <w:rsid w:val="00810F16"/>
    <w:rsid w:val="00812BC0"/>
    <w:rsid w:val="00813212"/>
    <w:rsid w:val="0081605F"/>
    <w:rsid w:val="008237DB"/>
    <w:rsid w:val="00841D20"/>
    <w:rsid w:val="00842E97"/>
    <w:rsid w:val="00847C52"/>
    <w:rsid w:val="0085140E"/>
    <w:rsid w:val="0086314F"/>
    <w:rsid w:val="008949DD"/>
    <w:rsid w:val="008B6459"/>
    <w:rsid w:val="008D34F5"/>
    <w:rsid w:val="008D597C"/>
    <w:rsid w:val="008E6117"/>
    <w:rsid w:val="008E649E"/>
    <w:rsid w:val="008F1F3B"/>
    <w:rsid w:val="008F4584"/>
    <w:rsid w:val="0092492A"/>
    <w:rsid w:val="00930C8C"/>
    <w:rsid w:val="009312ED"/>
    <w:rsid w:val="009461AF"/>
    <w:rsid w:val="00952EED"/>
    <w:rsid w:val="00970D67"/>
    <w:rsid w:val="00970E9B"/>
    <w:rsid w:val="00977228"/>
    <w:rsid w:val="009A24CF"/>
    <w:rsid w:val="009A6C77"/>
    <w:rsid w:val="009B104B"/>
    <w:rsid w:val="009B25DF"/>
    <w:rsid w:val="009C005D"/>
    <w:rsid w:val="009C1AD5"/>
    <w:rsid w:val="009C25BF"/>
    <w:rsid w:val="009C778E"/>
    <w:rsid w:val="009D4CB8"/>
    <w:rsid w:val="009D6A7E"/>
    <w:rsid w:val="009E6054"/>
    <w:rsid w:val="009E7582"/>
    <w:rsid w:val="009F0D71"/>
    <w:rsid w:val="00A02E07"/>
    <w:rsid w:val="00A073B8"/>
    <w:rsid w:val="00A0797E"/>
    <w:rsid w:val="00A17094"/>
    <w:rsid w:val="00A223CE"/>
    <w:rsid w:val="00A23424"/>
    <w:rsid w:val="00A3088A"/>
    <w:rsid w:val="00A34D1C"/>
    <w:rsid w:val="00A42D89"/>
    <w:rsid w:val="00A649D4"/>
    <w:rsid w:val="00A73FAC"/>
    <w:rsid w:val="00A743FF"/>
    <w:rsid w:val="00A8334B"/>
    <w:rsid w:val="00A879F1"/>
    <w:rsid w:val="00AA28FF"/>
    <w:rsid w:val="00AA2B5E"/>
    <w:rsid w:val="00AB6225"/>
    <w:rsid w:val="00AC0937"/>
    <w:rsid w:val="00AD3149"/>
    <w:rsid w:val="00AD3684"/>
    <w:rsid w:val="00AE0D3B"/>
    <w:rsid w:val="00AE4174"/>
    <w:rsid w:val="00AF280C"/>
    <w:rsid w:val="00AF34D3"/>
    <w:rsid w:val="00AF3C1D"/>
    <w:rsid w:val="00AF7C22"/>
    <w:rsid w:val="00B42416"/>
    <w:rsid w:val="00B5129B"/>
    <w:rsid w:val="00B641D0"/>
    <w:rsid w:val="00B65843"/>
    <w:rsid w:val="00B70B9A"/>
    <w:rsid w:val="00B70FAA"/>
    <w:rsid w:val="00B75E0B"/>
    <w:rsid w:val="00B85993"/>
    <w:rsid w:val="00B90F0C"/>
    <w:rsid w:val="00B92A3C"/>
    <w:rsid w:val="00BA4932"/>
    <w:rsid w:val="00BB0469"/>
    <w:rsid w:val="00BB547E"/>
    <w:rsid w:val="00BD35A1"/>
    <w:rsid w:val="00BE4642"/>
    <w:rsid w:val="00BE675D"/>
    <w:rsid w:val="00C045A0"/>
    <w:rsid w:val="00C048EF"/>
    <w:rsid w:val="00C069FC"/>
    <w:rsid w:val="00C06F29"/>
    <w:rsid w:val="00C24C1E"/>
    <w:rsid w:val="00C26ABB"/>
    <w:rsid w:val="00C34C72"/>
    <w:rsid w:val="00C476CB"/>
    <w:rsid w:val="00C517D1"/>
    <w:rsid w:val="00C53B7E"/>
    <w:rsid w:val="00C54C19"/>
    <w:rsid w:val="00C56AE8"/>
    <w:rsid w:val="00C67CD0"/>
    <w:rsid w:val="00C73615"/>
    <w:rsid w:val="00C73965"/>
    <w:rsid w:val="00C83AE9"/>
    <w:rsid w:val="00C84049"/>
    <w:rsid w:val="00C85292"/>
    <w:rsid w:val="00C85AC5"/>
    <w:rsid w:val="00CA3665"/>
    <w:rsid w:val="00CB2F47"/>
    <w:rsid w:val="00CB3D75"/>
    <w:rsid w:val="00CB6DA3"/>
    <w:rsid w:val="00CC3684"/>
    <w:rsid w:val="00CC3B30"/>
    <w:rsid w:val="00CC44DC"/>
    <w:rsid w:val="00CC48A1"/>
    <w:rsid w:val="00CC7064"/>
    <w:rsid w:val="00CD3D92"/>
    <w:rsid w:val="00CD4133"/>
    <w:rsid w:val="00CE7842"/>
    <w:rsid w:val="00CF2500"/>
    <w:rsid w:val="00D01E23"/>
    <w:rsid w:val="00D105F2"/>
    <w:rsid w:val="00D17FB2"/>
    <w:rsid w:val="00D20869"/>
    <w:rsid w:val="00D2301D"/>
    <w:rsid w:val="00D26D21"/>
    <w:rsid w:val="00D36C1F"/>
    <w:rsid w:val="00D417EA"/>
    <w:rsid w:val="00D50067"/>
    <w:rsid w:val="00D523C1"/>
    <w:rsid w:val="00D52916"/>
    <w:rsid w:val="00D572CB"/>
    <w:rsid w:val="00D577CA"/>
    <w:rsid w:val="00D71FC9"/>
    <w:rsid w:val="00D8553D"/>
    <w:rsid w:val="00D86C1B"/>
    <w:rsid w:val="00DA4CF9"/>
    <w:rsid w:val="00DC110A"/>
    <w:rsid w:val="00DC687D"/>
    <w:rsid w:val="00DD292B"/>
    <w:rsid w:val="00DD2B01"/>
    <w:rsid w:val="00DE3A66"/>
    <w:rsid w:val="00DE3CBC"/>
    <w:rsid w:val="00DE556E"/>
    <w:rsid w:val="00DF02B0"/>
    <w:rsid w:val="00DF0F22"/>
    <w:rsid w:val="00E002D2"/>
    <w:rsid w:val="00E02A1C"/>
    <w:rsid w:val="00E03E36"/>
    <w:rsid w:val="00E04D30"/>
    <w:rsid w:val="00E07FDF"/>
    <w:rsid w:val="00E14516"/>
    <w:rsid w:val="00E25CF4"/>
    <w:rsid w:val="00E40A4B"/>
    <w:rsid w:val="00E44413"/>
    <w:rsid w:val="00E46AD8"/>
    <w:rsid w:val="00E52EB6"/>
    <w:rsid w:val="00E534EA"/>
    <w:rsid w:val="00E5497E"/>
    <w:rsid w:val="00E61952"/>
    <w:rsid w:val="00E65978"/>
    <w:rsid w:val="00E7410C"/>
    <w:rsid w:val="00E912E2"/>
    <w:rsid w:val="00EB02F5"/>
    <w:rsid w:val="00EC27DC"/>
    <w:rsid w:val="00EC30B5"/>
    <w:rsid w:val="00ED7B93"/>
    <w:rsid w:val="00EE651A"/>
    <w:rsid w:val="00EF59C6"/>
    <w:rsid w:val="00EF75DB"/>
    <w:rsid w:val="00F12E15"/>
    <w:rsid w:val="00F133E7"/>
    <w:rsid w:val="00F16F55"/>
    <w:rsid w:val="00F21B15"/>
    <w:rsid w:val="00F22161"/>
    <w:rsid w:val="00F23615"/>
    <w:rsid w:val="00F3135E"/>
    <w:rsid w:val="00F35BEC"/>
    <w:rsid w:val="00F413E5"/>
    <w:rsid w:val="00F44699"/>
    <w:rsid w:val="00F458D8"/>
    <w:rsid w:val="00F50A5B"/>
    <w:rsid w:val="00F63ECE"/>
    <w:rsid w:val="00F66C89"/>
    <w:rsid w:val="00F71CB5"/>
    <w:rsid w:val="00F724D9"/>
    <w:rsid w:val="00F72ACC"/>
    <w:rsid w:val="00F8017F"/>
    <w:rsid w:val="00FC2AE7"/>
    <w:rsid w:val="00FC406D"/>
    <w:rsid w:val="00FC6839"/>
    <w:rsid w:val="00FC6AB9"/>
    <w:rsid w:val="00FC7554"/>
    <w:rsid w:val="00FD20E8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C406D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E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EB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E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2EB6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C406D"/>
    <w:pPr>
      <w:spacing w:afterLines="100"/>
      <w:ind w:left="720"/>
      <w:contextualSpacing/>
      <w:jc w:val="both"/>
    </w:pPr>
    <w:rPr>
      <w:rFonts w:eastAsia="Times New Roman"/>
      <w:lang w:val="en-US"/>
    </w:rPr>
  </w:style>
  <w:style w:type="table" w:styleId="TableGrid">
    <w:name w:val="Table Grid"/>
    <w:basedOn w:val="TableNormal"/>
    <w:uiPriority w:val="99"/>
    <w:rsid w:val="00FC4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06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6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06B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6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0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6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77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722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17126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126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7126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40B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0BF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0BFF"/>
    <w:rPr>
      <w:b/>
      <w:bCs/>
    </w:rPr>
  </w:style>
  <w:style w:type="character" w:styleId="Strong">
    <w:name w:val="Strong"/>
    <w:basedOn w:val="DefaultParagraphFont"/>
    <w:uiPriority w:val="99"/>
    <w:qFormat/>
    <w:rsid w:val="009461AF"/>
    <w:rPr>
      <w:rFonts w:cs="Times New Roman"/>
      <w:b/>
      <w:bCs/>
    </w:rPr>
  </w:style>
  <w:style w:type="paragraph" w:customStyle="1" w:styleId="Default">
    <w:name w:val="Default"/>
    <w:uiPriority w:val="99"/>
    <w:rsid w:val="009461AF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"/>
    <w:uiPriority w:val="99"/>
    <w:rsid w:val="009461AF"/>
    <w:pPr>
      <w:widowControl w:val="0"/>
      <w:suppressAutoHyphens/>
      <w:spacing w:line="240" w:lineRule="auto"/>
      <w:ind w:left="708"/>
    </w:pPr>
    <w:rPr>
      <w:rFonts w:ascii="Times New Roman" w:hAnsi="Times New Roman"/>
      <w:kern w:val="1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461A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61AF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4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E52EB6"/>
    <w:p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99"/>
    <w:rsid w:val="00E02A1C"/>
    <w:pPr>
      <w:tabs>
        <w:tab w:val="left" w:pos="440"/>
        <w:tab w:val="right" w:leader="dot" w:pos="9062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99"/>
    <w:rsid w:val="005F0AAB"/>
    <w:pPr>
      <w:tabs>
        <w:tab w:val="left" w:pos="993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rsid w:val="00E52EB6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929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929C4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26</Pages>
  <Words>7969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Dell</dc:creator>
  <cp:keywords/>
  <dc:description/>
  <cp:lastModifiedBy>Przewodowska Marta</cp:lastModifiedBy>
  <cp:revision>2</cp:revision>
  <cp:lastPrinted>2015-06-29T16:52:00Z</cp:lastPrinted>
  <dcterms:created xsi:type="dcterms:W3CDTF">2015-09-30T13:40:00Z</dcterms:created>
  <dcterms:modified xsi:type="dcterms:W3CDTF">2015-09-30T13:40:00Z</dcterms:modified>
</cp:coreProperties>
</file>