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27" w:rsidRPr="00F55970" w:rsidRDefault="00C468DC" w:rsidP="00C468DC">
      <w:pPr>
        <w:spacing w:after="0"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r w:rsidR="00A54627" w:rsidRPr="00F55970">
        <w:rPr>
          <w:rFonts w:ascii="Times New Roman" w:eastAsia="Times New Roman" w:hAnsi="Times New Roman" w:cs="Times New Roman"/>
        </w:rPr>
        <w:t>Załącznik</w:t>
      </w:r>
    </w:p>
    <w:p w:rsidR="00C468DC" w:rsidRDefault="00C468DC" w:rsidP="00A5462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00A54627" w:rsidRPr="00F55970">
        <w:rPr>
          <w:rFonts w:ascii="Times New Roman" w:eastAsia="Times New Roman" w:hAnsi="Times New Roman" w:cs="Times New Roman"/>
        </w:rPr>
        <w:t>do Uchwały</w:t>
      </w:r>
      <w:r>
        <w:rPr>
          <w:rFonts w:ascii="Times New Roman" w:eastAsia="Times New Roman" w:hAnsi="Times New Roman" w:cs="Times New Roman"/>
        </w:rPr>
        <w:t xml:space="preserve"> Nr IX.55.</w:t>
      </w:r>
      <w:r w:rsidR="00A54627">
        <w:rPr>
          <w:rFonts w:ascii="Times New Roman" w:eastAsia="Times New Roman" w:hAnsi="Times New Roman" w:cs="Times New Roman"/>
        </w:rPr>
        <w:t xml:space="preserve">2019 </w:t>
      </w:r>
      <w:r w:rsidR="00A54627" w:rsidRPr="00F55970">
        <w:rPr>
          <w:rFonts w:ascii="Times New Roman" w:eastAsia="Times New Roman" w:hAnsi="Times New Roman" w:cs="Times New Roman"/>
        </w:rPr>
        <w:t xml:space="preserve"> </w:t>
      </w:r>
    </w:p>
    <w:p w:rsidR="00A54627" w:rsidRPr="00F55970" w:rsidRDefault="00C468DC" w:rsidP="00C468DC">
      <w:pPr>
        <w:spacing w:after="0" w:line="240" w:lineRule="auto"/>
        <w:jc w:val="center"/>
        <w:rPr>
          <w:rFonts w:ascii="Times New Roman" w:hAnsi="Times New Roman" w:cs="Times New Roman"/>
          <w:bCs/>
        </w:rPr>
      </w:pPr>
      <w:r>
        <w:rPr>
          <w:rFonts w:ascii="Times New Roman" w:hAnsi="Times New Roman" w:cs="Times New Roman"/>
          <w:bCs/>
        </w:rPr>
        <w:t xml:space="preserve">                                                                                                                    </w:t>
      </w:r>
      <w:r w:rsidR="00A54627" w:rsidRPr="00F55970">
        <w:rPr>
          <w:rFonts w:ascii="Times New Roman" w:hAnsi="Times New Roman" w:cs="Times New Roman"/>
          <w:bCs/>
        </w:rPr>
        <w:t>Rady Gminy Potworów</w:t>
      </w:r>
    </w:p>
    <w:p w:rsidR="00A54627" w:rsidRPr="00F55970" w:rsidRDefault="00C468DC" w:rsidP="00C468DC">
      <w:pPr>
        <w:spacing w:after="0" w:line="240" w:lineRule="auto"/>
        <w:jc w:val="center"/>
        <w:rPr>
          <w:rFonts w:ascii="Times New Roman" w:hAnsi="Times New Roman" w:cs="Times New Roman"/>
        </w:rPr>
      </w:pPr>
      <w:r>
        <w:rPr>
          <w:rFonts w:ascii="Times New Roman" w:hAnsi="Times New Roman" w:cs="Times New Roman"/>
          <w:bCs/>
        </w:rPr>
        <w:t xml:space="preserve">                                                                                                                       </w:t>
      </w:r>
      <w:r w:rsidR="00A54627" w:rsidRPr="00F55970">
        <w:rPr>
          <w:rFonts w:ascii="Times New Roman" w:hAnsi="Times New Roman" w:cs="Times New Roman"/>
          <w:bCs/>
        </w:rPr>
        <w:t xml:space="preserve">z dnia </w:t>
      </w:r>
      <w:r w:rsidR="00A54627">
        <w:rPr>
          <w:rFonts w:ascii="Times New Roman" w:hAnsi="Times New Roman" w:cs="Times New Roman"/>
          <w:bCs/>
        </w:rPr>
        <w:t>14 czerwca</w:t>
      </w:r>
      <w:r w:rsidR="00A54627" w:rsidRPr="00F55970">
        <w:rPr>
          <w:rFonts w:ascii="Times New Roman" w:hAnsi="Times New Roman" w:cs="Times New Roman"/>
          <w:bCs/>
        </w:rPr>
        <w:t xml:space="preserve"> 2019 r.</w:t>
      </w:r>
    </w:p>
    <w:p w:rsidR="002B03C3" w:rsidRDefault="002B03C3" w:rsidP="00A54627">
      <w:pPr>
        <w:pStyle w:val="Default"/>
        <w:jc w:val="right"/>
        <w:rPr>
          <w:rFonts w:ascii="Times New Roman" w:hAnsi="Times New Roman" w:cs="Times New Roman"/>
        </w:rPr>
      </w:pPr>
    </w:p>
    <w:p w:rsidR="00A54627" w:rsidRDefault="00A54627" w:rsidP="00A54627">
      <w:pPr>
        <w:pStyle w:val="Default"/>
        <w:jc w:val="right"/>
        <w:rPr>
          <w:rFonts w:ascii="Times New Roman" w:hAnsi="Times New Roman" w:cs="Times New Roman"/>
        </w:rPr>
      </w:pPr>
    </w:p>
    <w:p w:rsidR="00A54627" w:rsidRDefault="00A54627" w:rsidP="00A54627">
      <w:pPr>
        <w:pStyle w:val="Default"/>
        <w:jc w:val="right"/>
        <w:rPr>
          <w:rFonts w:ascii="Times New Roman" w:hAnsi="Times New Roman" w:cs="Times New Roman"/>
        </w:rPr>
      </w:pPr>
    </w:p>
    <w:p w:rsidR="00A54627" w:rsidRPr="00837F85" w:rsidRDefault="00A54627" w:rsidP="00A54627">
      <w:pPr>
        <w:pStyle w:val="Default"/>
        <w:jc w:val="right"/>
        <w:rPr>
          <w:rFonts w:ascii="Times New Roman" w:hAnsi="Times New Roman" w:cs="Times New Roman"/>
        </w:rPr>
      </w:pPr>
    </w:p>
    <w:p w:rsidR="002B03C3" w:rsidRPr="009E3A26" w:rsidRDefault="002B03C3" w:rsidP="009E3A26">
      <w:pPr>
        <w:pStyle w:val="Default"/>
        <w:spacing w:line="480" w:lineRule="auto"/>
        <w:jc w:val="center"/>
        <w:rPr>
          <w:rFonts w:ascii="Times New Roman" w:hAnsi="Times New Roman" w:cs="Times New Roman"/>
          <w:sz w:val="32"/>
          <w:szCs w:val="32"/>
        </w:rPr>
      </w:pPr>
      <w:r w:rsidRPr="009E3A26">
        <w:rPr>
          <w:rFonts w:ascii="Times New Roman" w:hAnsi="Times New Roman" w:cs="Times New Roman"/>
          <w:b/>
          <w:bCs/>
          <w:sz w:val="32"/>
          <w:szCs w:val="32"/>
        </w:rPr>
        <w:t xml:space="preserve">GMINNY </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PROGRAM</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 xml:space="preserve"> PRZECIWDZIAŁANIA </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PRZEMOCY</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 xml:space="preserve"> W</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 xml:space="preserve"> RODZINIE </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ORAZ</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 xml:space="preserve"> OCHRONY</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 xml:space="preserve"> OFIAR </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 xml:space="preserve">PRZEMOCY </w:t>
      </w:r>
      <w:r w:rsidR="009E3A26">
        <w:rPr>
          <w:rFonts w:ascii="Times New Roman" w:hAnsi="Times New Roman" w:cs="Times New Roman"/>
          <w:b/>
          <w:bCs/>
          <w:sz w:val="32"/>
          <w:szCs w:val="32"/>
        </w:rPr>
        <w:t xml:space="preserve">                      </w:t>
      </w:r>
      <w:r w:rsidRPr="009E3A26">
        <w:rPr>
          <w:rFonts w:ascii="Times New Roman" w:hAnsi="Times New Roman" w:cs="Times New Roman"/>
          <w:b/>
          <w:bCs/>
          <w:sz w:val="32"/>
          <w:szCs w:val="32"/>
        </w:rPr>
        <w:t>W RODZINIE</w:t>
      </w:r>
    </w:p>
    <w:p w:rsidR="002B03C3" w:rsidRPr="009E3A26" w:rsidRDefault="002B03C3" w:rsidP="009E3A26">
      <w:pPr>
        <w:pStyle w:val="Default"/>
        <w:spacing w:line="480" w:lineRule="auto"/>
        <w:jc w:val="center"/>
        <w:rPr>
          <w:rFonts w:ascii="Times New Roman" w:hAnsi="Times New Roman" w:cs="Times New Roman"/>
          <w:sz w:val="32"/>
          <w:szCs w:val="32"/>
        </w:rPr>
      </w:pPr>
      <w:r w:rsidRPr="009E3A26">
        <w:rPr>
          <w:rFonts w:ascii="Times New Roman" w:hAnsi="Times New Roman" w:cs="Times New Roman"/>
          <w:b/>
          <w:bCs/>
          <w:sz w:val="32"/>
          <w:szCs w:val="32"/>
        </w:rPr>
        <w:t>NA LATA 201</w:t>
      </w:r>
      <w:r w:rsidR="00837F85" w:rsidRPr="009E3A26">
        <w:rPr>
          <w:rFonts w:ascii="Times New Roman" w:hAnsi="Times New Roman" w:cs="Times New Roman"/>
          <w:b/>
          <w:bCs/>
          <w:sz w:val="32"/>
          <w:szCs w:val="32"/>
        </w:rPr>
        <w:t>9</w:t>
      </w:r>
      <w:r w:rsidRPr="009E3A26">
        <w:rPr>
          <w:rFonts w:ascii="Times New Roman" w:hAnsi="Times New Roman" w:cs="Times New Roman"/>
          <w:b/>
          <w:bCs/>
          <w:sz w:val="32"/>
          <w:szCs w:val="32"/>
        </w:rPr>
        <w:t>-202</w:t>
      </w:r>
      <w:r w:rsidR="00837F85" w:rsidRPr="009E3A26">
        <w:rPr>
          <w:rFonts w:ascii="Times New Roman" w:hAnsi="Times New Roman" w:cs="Times New Roman"/>
          <w:b/>
          <w:bCs/>
          <w:sz w:val="32"/>
          <w:szCs w:val="32"/>
        </w:rPr>
        <w:t>4</w:t>
      </w: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C17C4B" w:rsidP="002B03C3">
      <w:pPr>
        <w:rPr>
          <w:rFonts w:ascii="Times New Roman" w:hAnsi="Times New Roman" w:cs="Times New Roman"/>
          <w:b/>
          <w:bCs/>
          <w:sz w:val="24"/>
          <w:szCs w:val="24"/>
        </w:rPr>
      </w:pPr>
    </w:p>
    <w:p w:rsidR="00C17C4B" w:rsidRDefault="009E3A26" w:rsidP="009E3A26">
      <w:pPr>
        <w:jc w:val="center"/>
        <w:rPr>
          <w:rFonts w:ascii="Times New Roman" w:hAnsi="Times New Roman" w:cs="Times New Roman"/>
          <w:b/>
          <w:bCs/>
          <w:sz w:val="24"/>
          <w:szCs w:val="24"/>
        </w:rPr>
      </w:pPr>
      <w:r>
        <w:rPr>
          <w:rFonts w:ascii="Times New Roman" w:hAnsi="Times New Roman" w:cs="Times New Roman"/>
          <w:b/>
          <w:bCs/>
          <w:noProof/>
          <w:sz w:val="24"/>
          <w:szCs w:val="24"/>
          <w:lang w:eastAsia="pl-PL"/>
        </w:rPr>
        <w:drawing>
          <wp:inline distT="0" distB="0" distL="0" distR="0">
            <wp:extent cx="95250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8">
                      <a:extLst>
                        <a:ext uri="{28A0092B-C50C-407E-A947-70E740481C1C}">
                          <a14:useLocalDpi xmlns:a14="http://schemas.microsoft.com/office/drawing/2010/main" val="0"/>
                        </a:ext>
                      </a:extLst>
                    </a:blip>
                    <a:stretch>
                      <a:fillRect/>
                    </a:stretch>
                  </pic:blipFill>
                  <pic:spPr>
                    <a:xfrm>
                      <a:off x="0" y="0"/>
                      <a:ext cx="952500" cy="1143000"/>
                    </a:xfrm>
                    <a:prstGeom prst="rect">
                      <a:avLst/>
                    </a:prstGeom>
                  </pic:spPr>
                </pic:pic>
              </a:graphicData>
            </a:graphic>
          </wp:inline>
        </w:drawing>
      </w:r>
    </w:p>
    <w:p w:rsidR="00197A3F" w:rsidRPr="009E3A26" w:rsidRDefault="00C17C4B" w:rsidP="00C17C4B">
      <w:pPr>
        <w:jc w:val="center"/>
        <w:rPr>
          <w:rFonts w:ascii="Times New Roman" w:hAnsi="Times New Roman" w:cs="Times New Roman"/>
          <w:b/>
          <w:bCs/>
          <w:sz w:val="28"/>
          <w:szCs w:val="28"/>
        </w:rPr>
      </w:pPr>
      <w:r w:rsidRPr="009E3A26">
        <w:rPr>
          <w:rFonts w:ascii="Times New Roman" w:hAnsi="Times New Roman" w:cs="Times New Roman"/>
          <w:b/>
          <w:bCs/>
          <w:sz w:val="28"/>
          <w:szCs w:val="28"/>
        </w:rPr>
        <w:t>Potworów</w:t>
      </w:r>
      <w:r w:rsidR="002B03C3" w:rsidRPr="009E3A26">
        <w:rPr>
          <w:rFonts w:ascii="Times New Roman" w:hAnsi="Times New Roman" w:cs="Times New Roman"/>
          <w:b/>
          <w:bCs/>
          <w:sz w:val="28"/>
          <w:szCs w:val="28"/>
        </w:rPr>
        <w:t xml:space="preserve"> 201</w:t>
      </w:r>
      <w:r w:rsidRPr="009E3A26">
        <w:rPr>
          <w:rFonts w:ascii="Times New Roman" w:hAnsi="Times New Roman" w:cs="Times New Roman"/>
          <w:b/>
          <w:bCs/>
          <w:sz w:val="28"/>
          <w:szCs w:val="28"/>
        </w:rPr>
        <w:t>9</w:t>
      </w:r>
    </w:p>
    <w:p w:rsidR="009E3A26" w:rsidRDefault="009E3A26"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Default="003030F4" w:rsidP="00C17C4B">
      <w:pPr>
        <w:jc w:val="center"/>
        <w:rPr>
          <w:rFonts w:ascii="Times New Roman" w:hAnsi="Times New Roman" w:cs="Times New Roman"/>
          <w:b/>
          <w:bCs/>
          <w:sz w:val="24"/>
          <w:szCs w:val="24"/>
        </w:rPr>
      </w:pPr>
    </w:p>
    <w:p w:rsidR="003030F4" w:rsidRPr="00837F85" w:rsidRDefault="003030F4" w:rsidP="00C17C4B">
      <w:pPr>
        <w:jc w:val="center"/>
        <w:rPr>
          <w:rFonts w:ascii="Times New Roman" w:hAnsi="Times New Roman" w:cs="Times New Roman"/>
          <w:b/>
          <w:bCs/>
          <w:sz w:val="24"/>
          <w:szCs w:val="24"/>
        </w:rPr>
      </w:pPr>
    </w:p>
    <w:p w:rsidR="003030F4" w:rsidRDefault="003030F4" w:rsidP="002B03C3">
      <w:pPr>
        <w:pStyle w:val="Default"/>
        <w:rPr>
          <w:rFonts w:ascii="Times New Roman" w:hAnsi="Times New Roman" w:cs="Times New Roman"/>
          <w:b/>
          <w:bCs/>
        </w:rPr>
      </w:pPr>
    </w:p>
    <w:p w:rsidR="003030F4" w:rsidRDefault="003030F4" w:rsidP="002B03C3">
      <w:pPr>
        <w:pStyle w:val="Default"/>
        <w:rPr>
          <w:rFonts w:ascii="Times New Roman" w:hAnsi="Times New Roman" w:cs="Times New Roman"/>
          <w:b/>
          <w:bCs/>
        </w:rPr>
      </w:pPr>
    </w:p>
    <w:p w:rsidR="002B03C3" w:rsidRDefault="002B03C3" w:rsidP="002B03C3">
      <w:pPr>
        <w:pStyle w:val="Default"/>
        <w:rPr>
          <w:rFonts w:ascii="Times New Roman" w:hAnsi="Times New Roman" w:cs="Times New Roman"/>
          <w:b/>
          <w:bCs/>
        </w:rPr>
      </w:pPr>
      <w:r w:rsidRPr="00837F85">
        <w:rPr>
          <w:rFonts w:ascii="Times New Roman" w:hAnsi="Times New Roman" w:cs="Times New Roman"/>
          <w:b/>
          <w:bCs/>
        </w:rPr>
        <w:lastRenderedPageBreak/>
        <w:t xml:space="preserve">SPIS TREŚCI </w:t>
      </w:r>
    </w:p>
    <w:p w:rsidR="00217A60" w:rsidRPr="00837F85" w:rsidRDefault="00217A60" w:rsidP="00217A60">
      <w:pPr>
        <w:pStyle w:val="Default"/>
        <w:jc w:val="both"/>
        <w:rPr>
          <w:rFonts w:ascii="Times New Roman" w:hAnsi="Times New Roman" w:cs="Times New Roman"/>
        </w:rPr>
      </w:pPr>
    </w:p>
    <w:p w:rsidR="002B03C3" w:rsidRDefault="002B03C3" w:rsidP="00217A60">
      <w:pPr>
        <w:pStyle w:val="Default"/>
        <w:jc w:val="both"/>
        <w:rPr>
          <w:rFonts w:ascii="Times New Roman" w:hAnsi="Times New Roman" w:cs="Times New Roman"/>
          <w:b/>
          <w:bCs/>
        </w:rPr>
      </w:pPr>
      <w:r w:rsidRPr="00837F85">
        <w:rPr>
          <w:rFonts w:ascii="Times New Roman" w:hAnsi="Times New Roman" w:cs="Times New Roman"/>
          <w:b/>
          <w:bCs/>
        </w:rPr>
        <w:t>Wprowadzenie</w:t>
      </w:r>
      <w:r w:rsidR="00217A60">
        <w:rPr>
          <w:rFonts w:ascii="Times New Roman" w:hAnsi="Times New Roman" w:cs="Times New Roman"/>
          <w:b/>
          <w:bCs/>
        </w:rPr>
        <w:t xml:space="preserve"> </w:t>
      </w:r>
      <w:r w:rsidRPr="00837F85">
        <w:rPr>
          <w:rFonts w:ascii="Times New Roman" w:hAnsi="Times New Roman" w:cs="Times New Roman"/>
          <w:b/>
          <w:bCs/>
        </w:rPr>
        <w:t>……………………………………………………………………………...</w:t>
      </w:r>
      <w:r w:rsidR="00217A60">
        <w:rPr>
          <w:rFonts w:ascii="Times New Roman" w:hAnsi="Times New Roman" w:cs="Times New Roman"/>
          <w:b/>
          <w:bCs/>
        </w:rPr>
        <w:t>...</w:t>
      </w:r>
      <w:r w:rsidR="003030F4">
        <w:rPr>
          <w:rFonts w:ascii="Times New Roman" w:hAnsi="Times New Roman" w:cs="Times New Roman"/>
          <w:b/>
          <w:bCs/>
        </w:rPr>
        <w:t>4</w:t>
      </w:r>
      <w:r w:rsidRPr="00837F85">
        <w:rPr>
          <w:rFonts w:ascii="Times New Roman" w:hAnsi="Times New Roman" w:cs="Times New Roman"/>
          <w:b/>
          <w:bCs/>
        </w:rPr>
        <w:t xml:space="preserve"> </w:t>
      </w:r>
    </w:p>
    <w:p w:rsidR="00217A60" w:rsidRPr="00837F85" w:rsidRDefault="00217A60" w:rsidP="00217A60">
      <w:pPr>
        <w:pStyle w:val="Default"/>
        <w:jc w:val="both"/>
        <w:rPr>
          <w:rFonts w:ascii="Times New Roman" w:hAnsi="Times New Roman" w:cs="Times New Roman"/>
        </w:rPr>
      </w:pPr>
    </w:p>
    <w:p w:rsidR="002B03C3" w:rsidRPr="00837F85" w:rsidRDefault="00217A60" w:rsidP="00217A60">
      <w:pPr>
        <w:pStyle w:val="Default"/>
        <w:spacing w:after="18"/>
        <w:jc w:val="both"/>
        <w:rPr>
          <w:rFonts w:ascii="Times New Roman" w:hAnsi="Times New Roman" w:cs="Times New Roman"/>
        </w:rPr>
      </w:pPr>
      <w:r>
        <w:rPr>
          <w:rFonts w:ascii="Times New Roman" w:hAnsi="Times New Roman" w:cs="Times New Roman"/>
          <w:b/>
          <w:bCs/>
        </w:rPr>
        <w:t>I. Podstawy p</w:t>
      </w:r>
      <w:r w:rsidR="002B03C3" w:rsidRPr="00837F85">
        <w:rPr>
          <w:rFonts w:ascii="Times New Roman" w:hAnsi="Times New Roman" w:cs="Times New Roman"/>
          <w:b/>
          <w:bCs/>
        </w:rPr>
        <w:t>rawne</w:t>
      </w:r>
      <w:r>
        <w:rPr>
          <w:rFonts w:ascii="Times New Roman" w:hAnsi="Times New Roman" w:cs="Times New Roman"/>
          <w:b/>
          <w:bCs/>
        </w:rPr>
        <w:t xml:space="preserve"> </w:t>
      </w:r>
      <w:r w:rsidR="002B03C3" w:rsidRPr="00837F85">
        <w:rPr>
          <w:rFonts w:ascii="Times New Roman" w:hAnsi="Times New Roman" w:cs="Times New Roman"/>
          <w:b/>
          <w:bCs/>
        </w:rPr>
        <w:t>……………………………………</w:t>
      </w:r>
      <w:r w:rsidR="00C17C4B">
        <w:rPr>
          <w:rFonts w:ascii="Times New Roman" w:hAnsi="Times New Roman" w:cs="Times New Roman"/>
          <w:b/>
          <w:bCs/>
        </w:rPr>
        <w:t>……</w:t>
      </w:r>
      <w:r w:rsidR="002B03C3" w:rsidRPr="00837F85">
        <w:rPr>
          <w:rFonts w:ascii="Times New Roman" w:hAnsi="Times New Roman" w:cs="Times New Roman"/>
          <w:b/>
          <w:bCs/>
        </w:rPr>
        <w:t>………</w:t>
      </w:r>
      <w:r>
        <w:rPr>
          <w:rFonts w:ascii="Times New Roman" w:hAnsi="Times New Roman" w:cs="Times New Roman"/>
          <w:b/>
          <w:bCs/>
        </w:rPr>
        <w:t>…</w:t>
      </w:r>
      <w:r w:rsidR="002B03C3" w:rsidRPr="00837F85">
        <w:rPr>
          <w:rFonts w:ascii="Times New Roman" w:hAnsi="Times New Roman" w:cs="Times New Roman"/>
          <w:b/>
          <w:bCs/>
        </w:rPr>
        <w:t>…………………</w:t>
      </w:r>
      <w:r>
        <w:rPr>
          <w:rFonts w:ascii="Times New Roman" w:hAnsi="Times New Roman" w:cs="Times New Roman"/>
          <w:b/>
          <w:bCs/>
        </w:rPr>
        <w:t>..</w:t>
      </w:r>
      <w:r w:rsidR="002B03C3" w:rsidRPr="00837F85">
        <w:rPr>
          <w:rFonts w:ascii="Times New Roman" w:hAnsi="Times New Roman" w:cs="Times New Roman"/>
          <w:b/>
          <w:bCs/>
        </w:rPr>
        <w:t>…</w:t>
      </w:r>
      <w:r w:rsidR="003030F4">
        <w:rPr>
          <w:rFonts w:ascii="Times New Roman" w:hAnsi="Times New Roman" w:cs="Times New Roman"/>
          <w:b/>
          <w:bCs/>
        </w:rPr>
        <w:t>4</w:t>
      </w:r>
      <w:r w:rsidR="002B03C3" w:rsidRPr="00837F85">
        <w:rPr>
          <w:rFonts w:ascii="Times New Roman" w:hAnsi="Times New Roman" w:cs="Times New Roman"/>
          <w:b/>
          <w:bCs/>
        </w:rPr>
        <w:t xml:space="preserve"> </w:t>
      </w:r>
    </w:p>
    <w:p w:rsidR="002B03C3" w:rsidRPr="00837F85" w:rsidRDefault="002B03C3" w:rsidP="00217A60">
      <w:pPr>
        <w:pStyle w:val="Default"/>
        <w:spacing w:after="18"/>
        <w:jc w:val="both"/>
        <w:rPr>
          <w:rFonts w:ascii="Times New Roman" w:hAnsi="Times New Roman" w:cs="Times New Roman"/>
        </w:rPr>
      </w:pPr>
      <w:r w:rsidRPr="00837F85">
        <w:rPr>
          <w:rFonts w:ascii="Times New Roman" w:hAnsi="Times New Roman" w:cs="Times New Roman"/>
          <w:b/>
          <w:bCs/>
        </w:rPr>
        <w:t>II. Charakterystyka zjawiska przemocy w rodzinie……………………………</w:t>
      </w:r>
      <w:r w:rsidR="00C17C4B">
        <w:rPr>
          <w:rFonts w:ascii="Times New Roman" w:hAnsi="Times New Roman" w:cs="Times New Roman"/>
          <w:b/>
          <w:bCs/>
        </w:rPr>
        <w:t>.</w:t>
      </w:r>
      <w:r w:rsidRPr="00837F85">
        <w:rPr>
          <w:rFonts w:ascii="Times New Roman" w:hAnsi="Times New Roman" w:cs="Times New Roman"/>
          <w:b/>
          <w:bCs/>
        </w:rPr>
        <w:t>………….</w:t>
      </w:r>
      <w:r w:rsidR="003030F4">
        <w:rPr>
          <w:rFonts w:ascii="Times New Roman" w:hAnsi="Times New Roman" w:cs="Times New Roman"/>
          <w:b/>
          <w:bCs/>
        </w:rPr>
        <w:t>5</w:t>
      </w:r>
      <w:r w:rsidRPr="00837F85">
        <w:rPr>
          <w:rFonts w:ascii="Times New Roman" w:hAnsi="Times New Roman" w:cs="Times New Roman"/>
          <w:b/>
          <w:bCs/>
        </w:rPr>
        <w:t xml:space="preserve"> </w:t>
      </w:r>
    </w:p>
    <w:p w:rsidR="00217A60" w:rsidRDefault="002B03C3" w:rsidP="00217A60">
      <w:pPr>
        <w:pStyle w:val="Default"/>
        <w:spacing w:after="18"/>
        <w:jc w:val="both"/>
        <w:rPr>
          <w:rFonts w:ascii="Times New Roman" w:hAnsi="Times New Roman" w:cs="Times New Roman"/>
          <w:b/>
          <w:bCs/>
        </w:rPr>
      </w:pPr>
      <w:r w:rsidRPr="00837F85">
        <w:rPr>
          <w:rFonts w:ascii="Times New Roman" w:hAnsi="Times New Roman" w:cs="Times New Roman"/>
          <w:b/>
          <w:bCs/>
        </w:rPr>
        <w:t xml:space="preserve">III. Zadania służb powołanych do realizacji ustawy o przeciwdziałaniu przemocy </w:t>
      </w:r>
    </w:p>
    <w:p w:rsidR="002B03C3" w:rsidRPr="00837F85" w:rsidRDefault="002B03C3" w:rsidP="00217A60">
      <w:pPr>
        <w:pStyle w:val="Default"/>
        <w:spacing w:after="18"/>
        <w:jc w:val="both"/>
        <w:rPr>
          <w:rFonts w:ascii="Times New Roman" w:hAnsi="Times New Roman" w:cs="Times New Roman"/>
        </w:rPr>
      </w:pPr>
      <w:r w:rsidRPr="00837F85">
        <w:rPr>
          <w:rFonts w:ascii="Times New Roman" w:hAnsi="Times New Roman" w:cs="Times New Roman"/>
          <w:b/>
          <w:bCs/>
        </w:rPr>
        <w:t>w rodzinie</w:t>
      </w:r>
      <w:r w:rsidR="00217A60">
        <w:rPr>
          <w:rFonts w:ascii="Times New Roman" w:hAnsi="Times New Roman" w:cs="Times New Roman"/>
          <w:b/>
          <w:bCs/>
        </w:rPr>
        <w:t xml:space="preserve"> </w:t>
      </w:r>
      <w:r w:rsidRPr="00837F85">
        <w:rPr>
          <w:rFonts w:ascii="Times New Roman" w:hAnsi="Times New Roman" w:cs="Times New Roman"/>
          <w:b/>
          <w:bCs/>
        </w:rPr>
        <w:t>……………………………………</w:t>
      </w:r>
      <w:r w:rsidR="00217A60">
        <w:rPr>
          <w:rFonts w:ascii="Times New Roman" w:hAnsi="Times New Roman" w:cs="Times New Roman"/>
          <w:b/>
          <w:bCs/>
        </w:rPr>
        <w:t>………..</w:t>
      </w:r>
      <w:r w:rsidRPr="00837F85">
        <w:rPr>
          <w:rFonts w:ascii="Times New Roman" w:hAnsi="Times New Roman" w:cs="Times New Roman"/>
          <w:b/>
          <w:bCs/>
        </w:rPr>
        <w:t>………………………………………</w:t>
      </w:r>
      <w:r w:rsidR="003030F4">
        <w:rPr>
          <w:rFonts w:ascii="Times New Roman" w:hAnsi="Times New Roman" w:cs="Times New Roman"/>
          <w:b/>
          <w:bCs/>
        </w:rPr>
        <w:t>6</w:t>
      </w:r>
      <w:r w:rsidRPr="00837F85">
        <w:rPr>
          <w:rFonts w:ascii="Times New Roman" w:hAnsi="Times New Roman" w:cs="Times New Roman"/>
          <w:b/>
          <w:bCs/>
        </w:rPr>
        <w:t xml:space="preserve"> </w:t>
      </w:r>
    </w:p>
    <w:p w:rsidR="002B03C3" w:rsidRPr="00837F85" w:rsidRDefault="002B03C3" w:rsidP="00217A60">
      <w:pPr>
        <w:pStyle w:val="Default"/>
        <w:spacing w:after="18"/>
        <w:jc w:val="both"/>
        <w:rPr>
          <w:rFonts w:ascii="Times New Roman" w:hAnsi="Times New Roman" w:cs="Times New Roman"/>
        </w:rPr>
      </w:pPr>
      <w:r w:rsidRPr="00837F85">
        <w:rPr>
          <w:rFonts w:ascii="Times New Roman" w:hAnsi="Times New Roman" w:cs="Times New Roman"/>
          <w:b/>
          <w:bCs/>
        </w:rPr>
        <w:t xml:space="preserve">IV. Diagnoza zjawiska przemocy w Gminie </w:t>
      </w:r>
      <w:r w:rsidR="00C17C4B">
        <w:rPr>
          <w:rFonts w:ascii="Times New Roman" w:hAnsi="Times New Roman" w:cs="Times New Roman"/>
          <w:b/>
          <w:bCs/>
        </w:rPr>
        <w:t>Potworów</w:t>
      </w:r>
      <w:r w:rsidR="00217A60">
        <w:rPr>
          <w:rFonts w:ascii="Times New Roman" w:hAnsi="Times New Roman" w:cs="Times New Roman"/>
          <w:b/>
          <w:bCs/>
        </w:rPr>
        <w:t xml:space="preserve"> </w:t>
      </w:r>
      <w:r w:rsidRPr="00837F85">
        <w:rPr>
          <w:rFonts w:ascii="Times New Roman" w:hAnsi="Times New Roman" w:cs="Times New Roman"/>
          <w:b/>
          <w:bCs/>
        </w:rPr>
        <w:t>……</w:t>
      </w:r>
      <w:r w:rsidR="00C17C4B">
        <w:rPr>
          <w:rFonts w:ascii="Times New Roman" w:hAnsi="Times New Roman" w:cs="Times New Roman"/>
          <w:b/>
          <w:bCs/>
        </w:rPr>
        <w:t>…………………………</w:t>
      </w:r>
      <w:r w:rsidRPr="00837F85">
        <w:rPr>
          <w:rFonts w:ascii="Times New Roman" w:hAnsi="Times New Roman" w:cs="Times New Roman"/>
          <w:b/>
          <w:bCs/>
        </w:rPr>
        <w:t>…….</w:t>
      </w:r>
      <w:r w:rsidR="003030F4">
        <w:rPr>
          <w:rFonts w:ascii="Times New Roman" w:hAnsi="Times New Roman" w:cs="Times New Roman"/>
          <w:b/>
          <w:bCs/>
        </w:rPr>
        <w:t>8</w:t>
      </w:r>
      <w:r w:rsidRPr="00837F85">
        <w:rPr>
          <w:rFonts w:ascii="Times New Roman" w:hAnsi="Times New Roman" w:cs="Times New Roman"/>
          <w:b/>
          <w:bCs/>
        </w:rPr>
        <w:t xml:space="preserve"> </w:t>
      </w:r>
    </w:p>
    <w:p w:rsidR="00217A60" w:rsidRDefault="002B03C3" w:rsidP="00217A60">
      <w:pPr>
        <w:pStyle w:val="Default"/>
        <w:spacing w:after="18"/>
        <w:jc w:val="both"/>
        <w:rPr>
          <w:rFonts w:ascii="Times New Roman" w:hAnsi="Times New Roman" w:cs="Times New Roman"/>
          <w:b/>
          <w:bCs/>
        </w:rPr>
      </w:pPr>
      <w:r w:rsidRPr="00837F85">
        <w:rPr>
          <w:rFonts w:ascii="Times New Roman" w:hAnsi="Times New Roman" w:cs="Times New Roman"/>
          <w:b/>
          <w:bCs/>
        </w:rPr>
        <w:t xml:space="preserve">V. Założenia Gminnego Systemu Przeciwdziałania Przemocy w Rodzinie </w:t>
      </w:r>
    </w:p>
    <w:p w:rsidR="002B03C3" w:rsidRPr="00837F85" w:rsidRDefault="002B03C3" w:rsidP="00217A60">
      <w:pPr>
        <w:pStyle w:val="Default"/>
        <w:spacing w:after="18"/>
        <w:jc w:val="both"/>
        <w:rPr>
          <w:rFonts w:ascii="Times New Roman" w:hAnsi="Times New Roman" w:cs="Times New Roman"/>
        </w:rPr>
      </w:pPr>
      <w:r w:rsidRPr="00837F85">
        <w:rPr>
          <w:rFonts w:ascii="Times New Roman" w:hAnsi="Times New Roman" w:cs="Times New Roman"/>
          <w:b/>
          <w:bCs/>
        </w:rPr>
        <w:t xml:space="preserve">w Gminie </w:t>
      </w:r>
      <w:r w:rsidR="00C17C4B">
        <w:rPr>
          <w:rFonts w:ascii="Times New Roman" w:hAnsi="Times New Roman" w:cs="Times New Roman"/>
          <w:b/>
          <w:bCs/>
        </w:rPr>
        <w:t>Potworów</w:t>
      </w:r>
      <w:r w:rsidR="00217A60">
        <w:rPr>
          <w:rFonts w:ascii="Times New Roman" w:hAnsi="Times New Roman" w:cs="Times New Roman"/>
          <w:b/>
          <w:bCs/>
        </w:rPr>
        <w:t xml:space="preserve"> </w:t>
      </w:r>
      <w:r w:rsidR="00C17C4B">
        <w:rPr>
          <w:rFonts w:ascii="Times New Roman" w:hAnsi="Times New Roman" w:cs="Times New Roman"/>
          <w:b/>
          <w:bCs/>
        </w:rPr>
        <w:t>……………………………………...</w:t>
      </w:r>
      <w:r w:rsidRPr="00837F85">
        <w:rPr>
          <w:rFonts w:ascii="Times New Roman" w:hAnsi="Times New Roman" w:cs="Times New Roman"/>
          <w:b/>
          <w:bCs/>
        </w:rPr>
        <w:t>…………………………</w:t>
      </w:r>
      <w:r w:rsidR="00217A60">
        <w:rPr>
          <w:rFonts w:ascii="Times New Roman" w:hAnsi="Times New Roman" w:cs="Times New Roman"/>
          <w:b/>
          <w:bCs/>
        </w:rPr>
        <w:t>…..</w:t>
      </w:r>
      <w:r w:rsidR="003030F4">
        <w:rPr>
          <w:rFonts w:ascii="Times New Roman" w:hAnsi="Times New Roman" w:cs="Times New Roman"/>
          <w:b/>
          <w:bCs/>
        </w:rPr>
        <w:t>…...12</w:t>
      </w:r>
      <w:r w:rsidRPr="00837F85">
        <w:rPr>
          <w:rFonts w:ascii="Times New Roman" w:hAnsi="Times New Roman" w:cs="Times New Roman"/>
          <w:b/>
          <w:bCs/>
        </w:rPr>
        <w:t xml:space="preserve"> </w:t>
      </w:r>
    </w:p>
    <w:p w:rsidR="002B03C3" w:rsidRPr="00837F85" w:rsidRDefault="002B03C3" w:rsidP="00217A60">
      <w:pPr>
        <w:pStyle w:val="Default"/>
        <w:spacing w:after="18"/>
        <w:jc w:val="both"/>
        <w:rPr>
          <w:rFonts w:ascii="Times New Roman" w:hAnsi="Times New Roman" w:cs="Times New Roman"/>
        </w:rPr>
      </w:pPr>
      <w:r w:rsidRPr="00837F85">
        <w:rPr>
          <w:rFonts w:ascii="Times New Roman" w:hAnsi="Times New Roman" w:cs="Times New Roman"/>
          <w:b/>
          <w:bCs/>
        </w:rPr>
        <w:t xml:space="preserve">VI. System przeciwdziałania przemocy domowej w Gminie </w:t>
      </w:r>
      <w:r w:rsidR="00C17C4B">
        <w:rPr>
          <w:rFonts w:ascii="Times New Roman" w:hAnsi="Times New Roman" w:cs="Times New Roman"/>
          <w:b/>
          <w:bCs/>
        </w:rPr>
        <w:t>Potworów</w:t>
      </w:r>
      <w:r w:rsidR="00217A60">
        <w:rPr>
          <w:rFonts w:ascii="Times New Roman" w:hAnsi="Times New Roman" w:cs="Times New Roman"/>
          <w:b/>
          <w:bCs/>
        </w:rPr>
        <w:t xml:space="preserve"> .</w:t>
      </w:r>
      <w:r w:rsidR="00C17C4B">
        <w:rPr>
          <w:rFonts w:ascii="Times New Roman" w:hAnsi="Times New Roman" w:cs="Times New Roman"/>
          <w:b/>
          <w:bCs/>
        </w:rPr>
        <w:t>……….</w:t>
      </w:r>
      <w:r w:rsidR="003030F4">
        <w:rPr>
          <w:rFonts w:ascii="Times New Roman" w:hAnsi="Times New Roman" w:cs="Times New Roman"/>
          <w:b/>
          <w:bCs/>
        </w:rPr>
        <w:t>………..12</w:t>
      </w:r>
      <w:r w:rsidRPr="00837F85">
        <w:rPr>
          <w:rFonts w:ascii="Times New Roman" w:hAnsi="Times New Roman" w:cs="Times New Roman"/>
          <w:b/>
          <w:bCs/>
        </w:rPr>
        <w:t xml:space="preserve"> </w:t>
      </w:r>
    </w:p>
    <w:p w:rsidR="002B03C3" w:rsidRPr="00837F85" w:rsidRDefault="002B03C3" w:rsidP="00217A60">
      <w:pPr>
        <w:pStyle w:val="Default"/>
        <w:jc w:val="both"/>
        <w:rPr>
          <w:rFonts w:ascii="Times New Roman" w:hAnsi="Times New Roman" w:cs="Times New Roman"/>
        </w:rPr>
      </w:pPr>
      <w:r w:rsidRPr="00837F85">
        <w:rPr>
          <w:rFonts w:ascii="Times New Roman" w:hAnsi="Times New Roman" w:cs="Times New Roman"/>
          <w:b/>
          <w:bCs/>
        </w:rPr>
        <w:t>VII. Źródła finansowania</w:t>
      </w:r>
      <w:r w:rsidR="00217A60">
        <w:rPr>
          <w:rFonts w:ascii="Times New Roman" w:hAnsi="Times New Roman" w:cs="Times New Roman"/>
          <w:b/>
          <w:bCs/>
        </w:rPr>
        <w:t xml:space="preserve"> </w:t>
      </w:r>
      <w:r w:rsidRPr="00837F85">
        <w:rPr>
          <w:rFonts w:ascii="Times New Roman" w:hAnsi="Times New Roman" w:cs="Times New Roman"/>
          <w:b/>
          <w:bCs/>
        </w:rPr>
        <w:t>…………</w:t>
      </w:r>
      <w:r w:rsidR="00217A60">
        <w:rPr>
          <w:rFonts w:ascii="Times New Roman" w:hAnsi="Times New Roman" w:cs="Times New Roman"/>
          <w:b/>
          <w:bCs/>
        </w:rPr>
        <w:t>.</w:t>
      </w:r>
      <w:r w:rsidRPr="00837F85">
        <w:rPr>
          <w:rFonts w:ascii="Times New Roman" w:hAnsi="Times New Roman" w:cs="Times New Roman"/>
          <w:b/>
          <w:bCs/>
        </w:rPr>
        <w:t>……………</w:t>
      </w:r>
      <w:r w:rsidR="00C17C4B">
        <w:rPr>
          <w:rFonts w:ascii="Times New Roman" w:hAnsi="Times New Roman" w:cs="Times New Roman"/>
          <w:b/>
          <w:bCs/>
        </w:rPr>
        <w:t>……..</w:t>
      </w:r>
      <w:r w:rsidRPr="00837F85">
        <w:rPr>
          <w:rFonts w:ascii="Times New Roman" w:hAnsi="Times New Roman" w:cs="Times New Roman"/>
          <w:b/>
          <w:bCs/>
        </w:rPr>
        <w:t>……………………………………1</w:t>
      </w:r>
      <w:r w:rsidR="003030F4">
        <w:rPr>
          <w:rFonts w:ascii="Times New Roman" w:hAnsi="Times New Roman" w:cs="Times New Roman"/>
          <w:b/>
          <w:bCs/>
        </w:rPr>
        <w:t>5</w:t>
      </w:r>
      <w:r w:rsidRPr="00837F85">
        <w:rPr>
          <w:rFonts w:ascii="Times New Roman" w:hAnsi="Times New Roman" w:cs="Times New Roman"/>
          <w:b/>
          <w:bCs/>
        </w:rPr>
        <w:t xml:space="preserve"> </w:t>
      </w:r>
    </w:p>
    <w:p w:rsidR="002B03C3" w:rsidRPr="00837F85" w:rsidRDefault="002B03C3" w:rsidP="00217A60">
      <w:pPr>
        <w:pStyle w:val="Default"/>
        <w:jc w:val="both"/>
        <w:rPr>
          <w:rFonts w:ascii="Times New Roman" w:hAnsi="Times New Roman" w:cs="Times New Roman"/>
        </w:rPr>
      </w:pPr>
    </w:p>
    <w:p w:rsidR="002B03C3" w:rsidRPr="00837F85" w:rsidRDefault="002B03C3" w:rsidP="00217A60">
      <w:pPr>
        <w:jc w:val="both"/>
        <w:rPr>
          <w:rFonts w:ascii="Times New Roman" w:hAnsi="Times New Roman" w:cs="Times New Roman"/>
          <w:b/>
          <w:bCs/>
          <w:sz w:val="24"/>
          <w:szCs w:val="24"/>
        </w:rPr>
      </w:pPr>
      <w:r w:rsidRPr="00837F85">
        <w:rPr>
          <w:rFonts w:ascii="Times New Roman" w:hAnsi="Times New Roman" w:cs="Times New Roman"/>
          <w:b/>
          <w:bCs/>
          <w:sz w:val="24"/>
          <w:szCs w:val="24"/>
        </w:rPr>
        <w:t>Podsumowanie</w:t>
      </w:r>
      <w:r w:rsidR="00217A60">
        <w:rPr>
          <w:rFonts w:ascii="Times New Roman" w:hAnsi="Times New Roman" w:cs="Times New Roman"/>
          <w:b/>
          <w:bCs/>
          <w:sz w:val="24"/>
          <w:szCs w:val="24"/>
        </w:rPr>
        <w:t xml:space="preserve"> </w:t>
      </w:r>
      <w:r w:rsidRPr="00837F85">
        <w:rPr>
          <w:rFonts w:ascii="Times New Roman" w:hAnsi="Times New Roman" w:cs="Times New Roman"/>
          <w:b/>
          <w:bCs/>
          <w:sz w:val="24"/>
          <w:szCs w:val="24"/>
        </w:rPr>
        <w:t>………</w:t>
      </w:r>
      <w:r w:rsidR="00217A60">
        <w:rPr>
          <w:rFonts w:ascii="Times New Roman" w:hAnsi="Times New Roman" w:cs="Times New Roman"/>
          <w:b/>
          <w:bCs/>
          <w:sz w:val="24"/>
          <w:szCs w:val="24"/>
        </w:rPr>
        <w:t>…...</w:t>
      </w:r>
      <w:r w:rsidRPr="00837F85">
        <w:rPr>
          <w:rFonts w:ascii="Times New Roman" w:hAnsi="Times New Roman" w:cs="Times New Roman"/>
          <w:b/>
          <w:bCs/>
          <w:sz w:val="24"/>
          <w:szCs w:val="24"/>
        </w:rPr>
        <w:t>………………………………………………………………….1</w:t>
      </w:r>
      <w:r w:rsidR="003030F4">
        <w:rPr>
          <w:rFonts w:ascii="Times New Roman" w:hAnsi="Times New Roman" w:cs="Times New Roman"/>
          <w:b/>
          <w:bCs/>
          <w:sz w:val="24"/>
          <w:szCs w:val="24"/>
        </w:rPr>
        <w:t>5</w:t>
      </w:r>
    </w:p>
    <w:p w:rsidR="002B03C3" w:rsidRPr="00837F85" w:rsidRDefault="002B03C3" w:rsidP="002B03C3">
      <w:pPr>
        <w:rPr>
          <w:rFonts w:ascii="Times New Roman" w:hAnsi="Times New Roman" w:cs="Times New Roman"/>
          <w:b/>
          <w:bCs/>
          <w:sz w:val="24"/>
          <w:szCs w:val="24"/>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b/>
          <w:bCs/>
        </w:rPr>
        <w:t xml:space="preserve">WPROWADZENIE </w:t>
      </w:r>
    </w:p>
    <w:p w:rsidR="002B03C3" w:rsidRPr="00837F85" w:rsidRDefault="002B03C3" w:rsidP="00C17C4B">
      <w:pPr>
        <w:pStyle w:val="Default"/>
        <w:jc w:val="both"/>
        <w:rPr>
          <w:rFonts w:ascii="Times New Roman" w:hAnsi="Times New Roman" w:cs="Times New Roman"/>
        </w:rPr>
      </w:pPr>
      <w:r w:rsidRPr="00837F85">
        <w:rPr>
          <w:rFonts w:ascii="Times New Roman" w:hAnsi="Times New Roman" w:cs="Times New Roman"/>
        </w:rPr>
        <w:lastRenderedPageBreak/>
        <w:t xml:space="preserve">Rodzina jest najważniejszym środowiskiem w życiu człowieka, kształtującym jego osobowość, poglądy, system wartości. Rodzice czy opiekunowie są wzorem dla dzieci. Ważną rolę w prawidłowo funkcjonującej rodzinie odgrywają wzajemne relacje pomiędzy rodzicami oparte na miłości i zrozumieniu. Kiedy następuje dezorganizacja, rodzina nie jest w stanie realizować swoich podstawowych funkcji i zadań, role w rodzinie ulegają zaburzeniu, łamane są reguły, a zachowania poszczególnych członków rodziny stają się coraz bardziej niezgodne z normami prawnymi i moralnymi oraz z oczekiwaniami społecznymi. Przemoc domowa może być zarówno skutkiem, jak i przyczyną dysfunkcji w rodzinie i bez wątpienia należy zaklasyfikować ją do kategorii zachowań negatywnych o dużej szkodliwości społecznej. Wśród wielu zatrważających zjawisk obserwujemy jeszcze jedno – przemoc staje się towarem sprzedawanym w licznych programach telewizyjnych, główną atrakcją filmów czy gier komputerowych. Ma swojego „odbiorcę” wśród niemal wszystkich grup wiekowych. Przemoc stała się zatem swoistym rodzajem rozrywki, zabawy. Choć przemoc, agresja jako forma zachowań społecznych istniała od zarania dziejów we wszystkich kulturach i religiach, to właśnie obecnie obserwujemy zjawisko swoistego rozkwitu, eskalacji przemocy, a jednocześnie wzrastającego nią zainteresowania Na zagadnienie przemocy domowej można spojrzeć z wielu perspektyw, bowiem przemocą domową zajmuje się szereg dyscyplin naukowych, takich jak: psychologia, pedagogika, prawo, socjologia, polityka społeczna itp. Precyzyjne zdefiniowanie tego zjawiska nastręcza wielu problemów interpretacyjnych. Przemoc w rodzinie można oceniać w kategoriach prawnych, moralnych, psychologicznych </w:t>
      </w:r>
      <w:r w:rsidR="003030F4">
        <w:rPr>
          <w:rFonts w:ascii="Times New Roman" w:hAnsi="Times New Roman" w:cs="Times New Roman"/>
        </w:rPr>
        <w:t xml:space="preserve">                 </w:t>
      </w:r>
      <w:r w:rsidRPr="00837F85">
        <w:rPr>
          <w:rFonts w:ascii="Times New Roman" w:hAnsi="Times New Roman" w:cs="Times New Roman"/>
        </w:rPr>
        <w:t xml:space="preserve">i społecznych. Pomimo tego, iż przemoc w rodzinie jest problemem trudnym do zdiagnozowania, to zdaniem specjalistów - rozmiary i szkodliwość zjawisk związanych </w:t>
      </w:r>
      <w:r w:rsidR="003030F4">
        <w:rPr>
          <w:rFonts w:ascii="Times New Roman" w:hAnsi="Times New Roman" w:cs="Times New Roman"/>
        </w:rPr>
        <w:t xml:space="preserve">                           </w:t>
      </w:r>
      <w:r w:rsidRPr="00837F85">
        <w:rPr>
          <w:rFonts w:ascii="Times New Roman" w:hAnsi="Times New Roman" w:cs="Times New Roman"/>
        </w:rPr>
        <w:t xml:space="preserve">z przemocą w rodzinie wskazują, że jest to jeden ze szczególnie ważnych problemów społecznych w Polsce. Wymaga on podjęcia szerokiego, dobrze zorganizowanego, zaplanowanego na kilka lat programu przeciwdziałania przemocy. </w:t>
      </w: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b/>
          <w:bCs/>
        </w:rPr>
        <w:t xml:space="preserve">I. PODSTAWY PRAWNE </w:t>
      </w:r>
    </w:p>
    <w:p w:rsidR="002B03C3" w:rsidRPr="00837F85" w:rsidRDefault="002B03C3" w:rsidP="002B03C3">
      <w:pPr>
        <w:pStyle w:val="Default"/>
        <w:rPr>
          <w:rFonts w:ascii="Times New Roman" w:hAnsi="Times New Roman" w:cs="Times New Roman"/>
        </w:rPr>
      </w:pPr>
    </w:p>
    <w:p w:rsidR="002B03C3" w:rsidRPr="00837F85" w:rsidRDefault="002B03C3" w:rsidP="00C17C4B">
      <w:pPr>
        <w:pStyle w:val="Default"/>
        <w:spacing w:after="18"/>
        <w:jc w:val="both"/>
        <w:rPr>
          <w:rFonts w:ascii="Times New Roman" w:hAnsi="Times New Roman" w:cs="Times New Roman"/>
        </w:rPr>
      </w:pPr>
      <w:r w:rsidRPr="00837F85">
        <w:rPr>
          <w:rFonts w:ascii="Times New Roman" w:hAnsi="Times New Roman" w:cs="Times New Roman"/>
        </w:rPr>
        <w:t xml:space="preserve">1. Ustawa z dnia 29 lipca 2005 roku o przeciwdziałaniu przemocy w rodzinie (tekst jednolity </w:t>
      </w:r>
      <w:r w:rsidR="0022456A">
        <w:rPr>
          <w:rFonts w:ascii="Times New Roman" w:hAnsi="Times New Roman" w:cs="Times New Roman"/>
        </w:rPr>
        <w:t xml:space="preserve">              </w:t>
      </w:r>
      <w:r w:rsidRPr="00837F85">
        <w:rPr>
          <w:rFonts w:ascii="Times New Roman" w:hAnsi="Times New Roman" w:cs="Times New Roman"/>
        </w:rPr>
        <w:t xml:space="preserve">z dnia 24 sierpnia 2015 roku Dz. U. z 2015 r. poz. 1390) </w:t>
      </w:r>
    </w:p>
    <w:p w:rsidR="002B03C3" w:rsidRPr="00837F85" w:rsidRDefault="002B03C3" w:rsidP="00C17C4B">
      <w:pPr>
        <w:pStyle w:val="Default"/>
        <w:spacing w:after="18"/>
        <w:jc w:val="both"/>
        <w:rPr>
          <w:rFonts w:ascii="Times New Roman" w:hAnsi="Times New Roman" w:cs="Times New Roman"/>
        </w:rPr>
      </w:pPr>
      <w:r w:rsidRPr="00837F85">
        <w:rPr>
          <w:rFonts w:ascii="Times New Roman" w:hAnsi="Times New Roman" w:cs="Times New Roman"/>
        </w:rPr>
        <w:t xml:space="preserve">2. Ustawa z dnia 12 marca 2004 roku o pomocy społecznej (tekst jednolity </w:t>
      </w:r>
      <w:r w:rsidR="0022456A">
        <w:rPr>
          <w:rFonts w:ascii="Times New Roman" w:hAnsi="Times New Roman" w:cs="Times New Roman"/>
        </w:rPr>
        <w:t>Dz. u. z 2018 r. poz. 1508</w:t>
      </w:r>
      <w:r w:rsidRPr="00837F85">
        <w:rPr>
          <w:rFonts w:ascii="Times New Roman" w:hAnsi="Times New Roman" w:cs="Times New Roman"/>
        </w:rPr>
        <w:t xml:space="preserve"> z późn. zm.) </w:t>
      </w:r>
    </w:p>
    <w:p w:rsidR="002B03C3" w:rsidRPr="00837F85" w:rsidRDefault="002B03C3" w:rsidP="00C17C4B">
      <w:pPr>
        <w:pStyle w:val="Default"/>
        <w:spacing w:after="18"/>
        <w:jc w:val="both"/>
        <w:rPr>
          <w:rFonts w:ascii="Times New Roman" w:hAnsi="Times New Roman" w:cs="Times New Roman"/>
        </w:rPr>
      </w:pPr>
      <w:r w:rsidRPr="00837F85">
        <w:rPr>
          <w:rFonts w:ascii="Times New Roman" w:hAnsi="Times New Roman" w:cs="Times New Roman"/>
        </w:rPr>
        <w:t>3. Ustawa z dnia 26 października 1982 roku o wychowaniu w trzeźwości i przeciwdziałaniu alkoholizmowi (tekst jednolity Dz. U. z 201</w:t>
      </w:r>
      <w:r w:rsidR="0022456A">
        <w:rPr>
          <w:rFonts w:ascii="Times New Roman" w:hAnsi="Times New Roman" w:cs="Times New Roman"/>
        </w:rPr>
        <w:t>8</w:t>
      </w:r>
      <w:r w:rsidRPr="00837F85">
        <w:rPr>
          <w:rFonts w:ascii="Times New Roman" w:hAnsi="Times New Roman" w:cs="Times New Roman"/>
        </w:rPr>
        <w:t xml:space="preserve"> r. poz. </w:t>
      </w:r>
      <w:r w:rsidR="0022456A">
        <w:rPr>
          <w:rFonts w:ascii="Times New Roman" w:hAnsi="Times New Roman" w:cs="Times New Roman"/>
        </w:rPr>
        <w:t xml:space="preserve">2137 </w:t>
      </w:r>
      <w:r w:rsidRPr="00837F85">
        <w:rPr>
          <w:rFonts w:ascii="Times New Roman" w:hAnsi="Times New Roman" w:cs="Times New Roman"/>
        </w:rPr>
        <w:t xml:space="preserve">z późn. zm.) </w:t>
      </w:r>
    </w:p>
    <w:p w:rsidR="002B03C3" w:rsidRPr="00837F85" w:rsidRDefault="002B03C3" w:rsidP="00C17C4B">
      <w:pPr>
        <w:pStyle w:val="Default"/>
        <w:spacing w:after="18"/>
        <w:jc w:val="both"/>
        <w:rPr>
          <w:rFonts w:ascii="Times New Roman" w:hAnsi="Times New Roman" w:cs="Times New Roman"/>
        </w:rPr>
      </w:pPr>
      <w:r w:rsidRPr="00837F85">
        <w:rPr>
          <w:rFonts w:ascii="Times New Roman" w:hAnsi="Times New Roman" w:cs="Times New Roman"/>
        </w:rPr>
        <w:t xml:space="preserve">4. Rozporządzenie Rady Ministrów z dnia 13 września 2011r. w sprawie procedury „Niebieskie Karty” oraz wzorów formularzy „Niebieska Karta” (Dz. U. z 2011 Nr 209 poz. 1245) </w:t>
      </w:r>
    </w:p>
    <w:p w:rsidR="002B03C3" w:rsidRPr="00837F85" w:rsidRDefault="00EF2364" w:rsidP="00C17C4B">
      <w:pPr>
        <w:pStyle w:val="Default"/>
        <w:jc w:val="both"/>
        <w:rPr>
          <w:rFonts w:ascii="Times New Roman" w:hAnsi="Times New Roman" w:cs="Times New Roman"/>
        </w:rPr>
      </w:pPr>
      <w:r>
        <w:rPr>
          <w:rFonts w:ascii="Times New Roman" w:hAnsi="Times New Roman" w:cs="Times New Roman"/>
        </w:rPr>
        <w:t xml:space="preserve">5. Uchwała Nr </w:t>
      </w:r>
      <w:r w:rsidR="002B03C3" w:rsidRPr="00837F85">
        <w:rPr>
          <w:rFonts w:ascii="Times New Roman" w:hAnsi="Times New Roman" w:cs="Times New Roman"/>
        </w:rPr>
        <w:t>III/</w:t>
      </w:r>
      <w:r>
        <w:rPr>
          <w:rFonts w:ascii="Times New Roman" w:hAnsi="Times New Roman" w:cs="Times New Roman"/>
        </w:rPr>
        <w:t>19/2011</w:t>
      </w:r>
      <w:r w:rsidR="002B03C3" w:rsidRPr="00837F85">
        <w:rPr>
          <w:rFonts w:ascii="Times New Roman" w:hAnsi="Times New Roman" w:cs="Times New Roman"/>
        </w:rPr>
        <w:t xml:space="preserve"> Rady </w:t>
      </w:r>
      <w:r>
        <w:rPr>
          <w:rFonts w:ascii="Times New Roman" w:hAnsi="Times New Roman" w:cs="Times New Roman"/>
        </w:rPr>
        <w:t>Gminy w Potworowie</w:t>
      </w:r>
      <w:r w:rsidR="002B03C3" w:rsidRPr="00837F85">
        <w:rPr>
          <w:rFonts w:ascii="Times New Roman" w:hAnsi="Times New Roman" w:cs="Times New Roman"/>
        </w:rPr>
        <w:t xml:space="preserve"> </w:t>
      </w:r>
      <w:r w:rsidR="00826870">
        <w:rPr>
          <w:rFonts w:ascii="Times New Roman" w:hAnsi="Times New Roman" w:cs="Times New Roman"/>
        </w:rPr>
        <w:t xml:space="preserve">z dnia 17 lutego 2011 r. </w:t>
      </w:r>
      <w:r w:rsidR="002B03C3" w:rsidRPr="00837F85">
        <w:rPr>
          <w:rFonts w:ascii="Times New Roman" w:hAnsi="Times New Roman" w:cs="Times New Roman"/>
        </w:rPr>
        <w:t>w sprawie trybu powoływania i odwoływania członków Zespołu Interdyscyplinarnego do Spraw Przeciwdziałania Przemocy w Rodzinie oraz szczegółowych warunków jego funkcjonowania</w:t>
      </w:r>
      <w:r w:rsidR="00826870">
        <w:rPr>
          <w:rFonts w:ascii="Times New Roman" w:hAnsi="Times New Roman" w:cs="Times New Roman"/>
        </w:rPr>
        <w:t>.</w:t>
      </w:r>
      <w:r w:rsidR="002B03C3" w:rsidRPr="00837F85">
        <w:rPr>
          <w:rFonts w:ascii="Times New Roman" w:hAnsi="Times New Roman" w:cs="Times New Roman"/>
        </w:rPr>
        <w:t xml:space="preserve"> </w:t>
      </w:r>
    </w:p>
    <w:p w:rsidR="002B03C3" w:rsidRPr="00837F85" w:rsidRDefault="002B03C3" w:rsidP="002B03C3">
      <w:pPr>
        <w:pStyle w:val="Default"/>
        <w:rPr>
          <w:rFonts w:ascii="Times New Roman" w:hAnsi="Times New Roman" w:cs="Times New Roman"/>
        </w:rPr>
      </w:pPr>
    </w:p>
    <w:p w:rsidR="00C17C4B" w:rsidRDefault="00C17C4B"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22456A" w:rsidRDefault="0022456A"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3030F4" w:rsidRDefault="003030F4" w:rsidP="002B03C3">
      <w:pPr>
        <w:pStyle w:val="Default"/>
        <w:rPr>
          <w:rFonts w:ascii="Times New Roman" w:hAnsi="Times New Roman" w:cs="Times New Roman"/>
          <w:b/>
          <w:bCs/>
        </w:rPr>
      </w:pPr>
    </w:p>
    <w:p w:rsidR="003030F4" w:rsidRDefault="003030F4" w:rsidP="002B03C3">
      <w:pPr>
        <w:pStyle w:val="Default"/>
        <w:rPr>
          <w:rFonts w:ascii="Times New Roman" w:hAnsi="Times New Roman" w:cs="Times New Roman"/>
          <w:b/>
          <w:bCs/>
        </w:rPr>
      </w:pPr>
    </w:p>
    <w:p w:rsidR="003030F4" w:rsidRDefault="003030F4" w:rsidP="002B03C3">
      <w:pPr>
        <w:pStyle w:val="Default"/>
        <w:rPr>
          <w:rFonts w:ascii="Times New Roman" w:hAnsi="Times New Roman" w:cs="Times New Roman"/>
          <w:b/>
          <w:bCs/>
        </w:rPr>
      </w:pPr>
    </w:p>
    <w:p w:rsidR="00C17C4B" w:rsidRDefault="00C17C4B" w:rsidP="002B03C3">
      <w:pPr>
        <w:pStyle w:val="Default"/>
        <w:rPr>
          <w:rFonts w:ascii="Times New Roman" w:hAnsi="Times New Roman" w:cs="Times New Roman"/>
          <w:b/>
          <w:bCs/>
        </w:rPr>
      </w:pP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b/>
          <w:bCs/>
        </w:rPr>
        <w:t xml:space="preserve">II. CHARAKTERYSTYKA ZJAWISKA PRZEMOCY W RODZINIE </w:t>
      </w:r>
    </w:p>
    <w:p w:rsidR="002B03C3" w:rsidRPr="00837F85" w:rsidRDefault="002B03C3" w:rsidP="002B03C3">
      <w:pPr>
        <w:pStyle w:val="Default"/>
        <w:rPr>
          <w:rFonts w:ascii="Times New Roman" w:hAnsi="Times New Roman" w:cs="Times New Roman"/>
        </w:rPr>
      </w:pPr>
    </w:p>
    <w:p w:rsidR="002B03C3" w:rsidRPr="00837F85" w:rsidRDefault="002B03C3" w:rsidP="00826870">
      <w:pPr>
        <w:pStyle w:val="Default"/>
        <w:jc w:val="both"/>
        <w:rPr>
          <w:rFonts w:ascii="Times New Roman" w:hAnsi="Times New Roman" w:cs="Times New Roman"/>
        </w:rPr>
      </w:pPr>
      <w:r w:rsidRPr="00837F85">
        <w:rPr>
          <w:rFonts w:ascii="Times New Roman" w:hAnsi="Times New Roman" w:cs="Times New Roman"/>
        </w:rPr>
        <w:t xml:space="preserve">Według definicji zawartej w art. 2 pkt. 2 ustawy o przeciwdziałaniu przemocy w rodzinie </w:t>
      </w:r>
      <w:r w:rsidRPr="00837F85">
        <w:rPr>
          <w:rFonts w:ascii="Times New Roman" w:hAnsi="Times New Roman" w:cs="Times New Roman"/>
          <w:b/>
          <w:bCs/>
        </w:rPr>
        <w:t xml:space="preserve">przemoc </w:t>
      </w:r>
      <w:r w:rsidRPr="00837F85">
        <w:rPr>
          <w:rFonts w:ascii="Times New Roman" w:hAnsi="Times New Roman" w:cs="Times New Roman"/>
        </w:rPr>
        <w:t xml:space="preserve">to: </w:t>
      </w:r>
    </w:p>
    <w:p w:rsidR="002B03C3" w:rsidRPr="00837F85" w:rsidRDefault="002B03C3" w:rsidP="00826870">
      <w:pPr>
        <w:pStyle w:val="Default"/>
        <w:jc w:val="both"/>
        <w:rPr>
          <w:rFonts w:ascii="Times New Roman" w:hAnsi="Times New Roman" w:cs="Times New Roman"/>
        </w:rPr>
      </w:pPr>
      <w:r w:rsidRPr="00837F85">
        <w:rPr>
          <w:rFonts w:ascii="Times New Roman" w:hAnsi="Times New Roman" w:cs="Times New Roman"/>
          <w:i/>
          <w:iCs/>
        </w:rPr>
        <w:t xml:space="preserve">„Jednorazowe albo powtarzające się umyślne działanie lub zaniechanie naruszające prawa lub dobra osobiste osób wymienionych w pkt 1 (członek rodziny – osoba najbliższa w rozumieniu art. 115 § 11 ustawy z dnia 6 czerwca 1997 r. – Kodeks karny (Dz. U. Nr 88 poz. 553 z późn. zm.), a także inna osoba wspólnie zamieszkująca lub gospodarująca),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rsidR="002B03C3" w:rsidRPr="00837F85" w:rsidRDefault="002B03C3" w:rsidP="00826870">
      <w:pPr>
        <w:pStyle w:val="Default"/>
        <w:jc w:val="both"/>
        <w:rPr>
          <w:rFonts w:ascii="Times New Roman" w:hAnsi="Times New Roman" w:cs="Times New Roman"/>
        </w:rPr>
      </w:pPr>
      <w:r w:rsidRPr="00837F85">
        <w:rPr>
          <w:rFonts w:ascii="Times New Roman" w:hAnsi="Times New Roman" w:cs="Times New Roman"/>
        </w:rPr>
        <w:t xml:space="preserve">Przemoc w rodzinie jest zjawiskiem, które występuje na całym świecie. Najczęściej dotyka ona najsłabszych, którzy nie potrafią sami się obronić, przede wszystkim kobiety i dzieci. </w:t>
      </w:r>
    </w:p>
    <w:p w:rsidR="002B03C3" w:rsidRPr="00837F85" w:rsidRDefault="002B03C3" w:rsidP="00826870">
      <w:pPr>
        <w:jc w:val="both"/>
        <w:rPr>
          <w:rFonts w:ascii="Times New Roman" w:hAnsi="Times New Roman" w:cs="Times New Roman"/>
          <w:sz w:val="24"/>
          <w:szCs w:val="24"/>
        </w:rPr>
      </w:pPr>
      <w:r w:rsidRPr="00837F85">
        <w:rPr>
          <w:rFonts w:ascii="Times New Roman" w:hAnsi="Times New Roman" w:cs="Times New Roman"/>
          <w:sz w:val="24"/>
          <w:szCs w:val="24"/>
        </w:rPr>
        <w:t>Przemoc ta jest tym bardziej dotkliwa, ponieważ pochodzi od osób najbliższych, które powinny obdarowywać miłością i gwarantować poczucie bezpieczeństwa.</w:t>
      </w:r>
    </w:p>
    <w:p w:rsidR="002B03C3" w:rsidRPr="00837F85" w:rsidRDefault="002B03C3" w:rsidP="00826870">
      <w:pPr>
        <w:jc w:val="both"/>
        <w:rPr>
          <w:rFonts w:ascii="Times New Roman" w:hAnsi="Times New Roman" w:cs="Times New Roman"/>
          <w:sz w:val="24"/>
          <w:szCs w:val="24"/>
        </w:rPr>
      </w:pPr>
    </w:p>
    <w:p w:rsidR="002B03C3" w:rsidRPr="00837F85" w:rsidRDefault="002B03C3" w:rsidP="00826870">
      <w:pPr>
        <w:pStyle w:val="Default"/>
        <w:jc w:val="both"/>
        <w:rPr>
          <w:rFonts w:ascii="Times New Roman" w:hAnsi="Times New Roman" w:cs="Times New Roman"/>
        </w:rPr>
      </w:pPr>
      <w:r w:rsidRPr="00837F85">
        <w:rPr>
          <w:rFonts w:ascii="Times New Roman" w:hAnsi="Times New Roman" w:cs="Times New Roman"/>
        </w:rPr>
        <w:t xml:space="preserve">Zjawisko przemocy w rodzinie odkrywa wiele mitów i fałszywych przeświadczeń. Z jednej strony przeszkadzają one w pomaganiu ofiarom przemocy, z drugiej, służą usprawiedliwianiu sprawców. Część błędnych przekonań powoduje, iż ofiary przemocy, uważają, że nie można temu zapobiec, że nie mają na to wpływu. Wbrew powszechnemu mniemaniu przemoc występuje we wszystkich środowiskach rodzinnych. Zdaniem socjologów kulturowo uwarunkowanym źródłem konfliktów rodzinnych jest współczesny model rodziny, który izoluje ją od otoczenia. Sprawia, że rodzina boryka się sama ze swymi problemami, bez wsparcia z zewnątrz. Rodzina w swojej naturze zawiera wiele czynników konfliktogennych. Jednym z nich jest fakt skupienia różnych płci, temperamentów, osobowości, potrzeb zainteresowań czy doświadczeń jednostek w rodzinie. </w:t>
      </w:r>
    </w:p>
    <w:p w:rsidR="002B03C3" w:rsidRPr="00837F85" w:rsidRDefault="002B03C3" w:rsidP="00826870">
      <w:pPr>
        <w:pStyle w:val="Default"/>
        <w:jc w:val="both"/>
        <w:rPr>
          <w:rFonts w:ascii="Times New Roman" w:hAnsi="Times New Roman" w:cs="Times New Roman"/>
        </w:rPr>
      </w:pPr>
      <w:r w:rsidRPr="00837F85">
        <w:rPr>
          <w:rFonts w:ascii="Times New Roman" w:hAnsi="Times New Roman" w:cs="Times New Roman"/>
        </w:rPr>
        <w:t>Istnieje wiele określeń zjawiska przemocy. Według J.</w:t>
      </w:r>
      <w:r w:rsidR="00826870">
        <w:rPr>
          <w:rFonts w:ascii="Times New Roman" w:hAnsi="Times New Roman" w:cs="Times New Roman"/>
        </w:rPr>
        <w:t xml:space="preserve"> </w:t>
      </w:r>
      <w:r w:rsidRPr="00837F85">
        <w:rPr>
          <w:rFonts w:ascii="Times New Roman" w:hAnsi="Times New Roman" w:cs="Times New Roman"/>
        </w:rPr>
        <w:t xml:space="preserve">Merlibrudy przemocą domową na gruncie psychologii określa się: </w:t>
      </w:r>
      <w:r w:rsidRPr="00837F85">
        <w:rPr>
          <w:rFonts w:ascii="Times New Roman" w:hAnsi="Times New Roman" w:cs="Times New Roman"/>
          <w:i/>
          <w:iCs/>
        </w:rPr>
        <w:t xml:space="preserve">„każde działanie lub rażące zaniedbanie dokonane przez jednego z członków rodziny przeciwko pozostałym, wykorzystujące istniejącą lub stworzoną przez okoliczności przewagę siły lub władzy i powodujące u ich ofiar szkody lub cierpienia, godzące w ich prawa lub dobra osobiste, a w szczególności w ich życie lub zdrowie fizyczne bądź psychiczne". </w:t>
      </w:r>
    </w:p>
    <w:p w:rsidR="002B03C3" w:rsidRPr="00837F85" w:rsidRDefault="002B03C3" w:rsidP="00826870">
      <w:pPr>
        <w:pStyle w:val="Default"/>
        <w:jc w:val="both"/>
        <w:rPr>
          <w:rFonts w:ascii="Times New Roman" w:hAnsi="Times New Roman" w:cs="Times New Roman"/>
        </w:rPr>
      </w:pPr>
      <w:r w:rsidRPr="00837F85">
        <w:rPr>
          <w:rFonts w:ascii="Times New Roman" w:hAnsi="Times New Roman" w:cs="Times New Roman"/>
        </w:rPr>
        <w:t>Określenie to obejmuje zarówno małżonków, partnerów, dzieci, rodzeństwo, rodziców</w:t>
      </w:r>
      <w:r w:rsidR="00826870">
        <w:rPr>
          <w:rFonts w:ascii="Times New Roman" w:hAnsi="Times New Roman" w:cs="Times New Roman"/>
        </w:rPr>
        <w:t xml:space="preserve">                           </w:t>
      </w:r>
      <w:r w:rsidRPr="00837F85">
        <w:rPr>
          <w:rFonts w:ascii="Times New Roman" w:hAnsi="Times New Roman" w:cs="Times New Roman"/>
        </w:rPr>
        <w:t xml:space="preserve"> i starszych członków rodziny. Grupą krzywdzoną są osoby słabsze i starsze. Jest to szczególnie widoczne, gdy zmienia się proporcja kondycji między nimi a agresorem na ich niekorzyść. </w:t>
      </w:r>
    </w:p>
    <w:p w:rsidR="002B03C3" w:rsidRPr="00837F85" w:rsidRDefault="002B03C3" w:rsidP="00826870">
      <w:pPr>
        <w:pStyle w:val="Default"/>
        <w:jc w:val="both"/>
        <w:rPr>
          <w:rFonts w:ascii="Times New Roman" w:hAnsi="Times New Roman" w:cs="Times New Roman"/>
        </w:rPr>
      </w:pPr>
      <w:r w:rsidRPr="00837F85">
        <w:rPr>
          <w:rFonts w:ascii="Times New Roman" w:hAnsi="Times New Roman" w:cs="Times New Roman"/>
        </w:rPr>
        <w:t xml:space="preserve">Przemoc domowa: </w:t>
      </w:r>
    </w:p>
    <w:p w:rsidR="002B03C3" w:rsidRPr="00837F85" w:rsidRDefault="002B03C3" w:rsidP="00826870">
      <w:pPr>
        <w:pStyle w:val="Default"/>
        <w:spacing w:after="45"/>
        <w:jc w:val="both"/>
        <w:rPr>
          <w:rFonts w:ascii="Times New Roman" w:eastAsia="Arial Unicode MS" w:hAnsi="Times New Roman" w:cs="Times New Roman"/>
        </w:rPr>
      </w:pPr>
      <w:r w:rsidRPr="00837F85">
        <w:rPr>
          <w:rFonts w:ascii="Times New Roman" w:eastAsia="Arial Unicode MS" w:hAnsi="Times New Roman" w:cs="Times New Roman"/>
        </w:rPr>
        <w:t xml:space="preserve">– jest intencjonalna, tzn. jest zamierzonym działaniem człowieka lub zaniechaniem działania </w:t>
      </w:r>
      <w:r w:rsidR="00826870">
        <w:rPr>
          <w:rFonts w:ascii="Times New Roman" w:eastAsia="Arial Unicode MS" w:hAnsi="Times New Roman" w:cs="Times New Roman"/>
        </w:rPr>
        <w:t xml:space="preserve">                    </w:t>
      </w:r>
      <w:r w:rsidRPr="00837F85">
        <w:rPr>
          <w:rFonts w:ascii="Times New Roman" w:eastAsia="Arial Unicode MS" w:hAnsi="Times New Roman" w:cs="Times New Roman"/>
        </w:rPr>
        <w:t xml:space="preserve">i ma na celu kontrolę nad ofiarą; </w:t>
      </w:r>
    </w:p>
    <w:p w:rsidR="002B03C3" w:rsidRPr="00837F85" w:rsidRDefault="002B03C3" w:rsidP="00826870">
      <w:pPr>
        <w:pStyle w:val="Default"/>
        <w:spacing w:after="45"/>
        <w:jc w:val="both"/>
        <w:rPr>
          <w:rFonts w:ascii="Times New Roman" w:eastAsia="Arial Unicode MS" w:hAnsi="Times New Roman" w:cs="Times New Roman"/>
        </w:rPr>
      </w:pPr>
      <w:r w:rsidRPr="00837F85">
        <w:rPr>
          <w:rFonts w:ascii="Times New Roman" w:eastAsia="Arial Unicode MS" w:hAnsi="Times New Roman" w:cs="Times New Roman"/>
        </w:rPr>
        <w:t xml:space="preserve">– narusza prawa i dobra osobiste ofiary – sprawca wykorzystuje przewagę siły, narusza podstawowe prawa człowieka: prawo do nietykalności fizycznej, godności, szacunku; </w:t>
      </w:r>
    </w:p>
    <w:p w:rsidR="002B03C3" w:rsidRPr="00837F85" w:rsidRDefault="002B03C3" w:rsidP="00826870">
      <w:pPr>
        <w:pStyle w:val="Default"/>
        <w:jc w:val="both"/>
        <w:rPr>
          <w:rFonts w:ascii="Times New Roman" w:eastAsia="Arial Unicode MS" w:hAnsi="Times New Roman" w:cs="Times New Roman"/>
        </w:rPr>
      </w:pPr>
      <w:r w:rsidRPr="00837F85">
        <w:rPr>
          <w:rFonts w:ascii="Times New Roman" w:eastAsia="Arial Unicode MS" w:hAnsi="Times New Roman" w:cs="Times New Roman"/>
        </w:rPr>
        <w:t xml:space="preserve">– powoduje cierpienie i ból – sprawca naraża zdrowie i życie ofiary na szkody osłabiając jej zdolność do samoobrony. </w:t>
      </w:r>
    </w:p>
    <w:p w:rsidR="002B03C3" w:rsidRPr="00837F85" w:rsidRDefault="002B03C3" w:rsidP="00826870">
      <w:pPr>
        <w:pStyle w:val="Default"/>
        <w:jc w:val="both"/>
        <w:rPr>
          <w:rFonts w:ascii="Times New Roman" w:eastAsia="Arial Unicode MS" w:hAnsi="Times New Roman" w:cs="Times New Roman"/>
        </w:rPr>
      </w:pPr>
    </w:p>
    <w:p w:rsidR="002B03C3" w:rsidRPr="00837F85" w:rsidRDefault="002B03C3" w:rsidP="00826870">
      <w:pPr>
        <w:pStyle w:val="Default"/>
        <w:jc w:val="both"/>
        <w:rPr>
          <w:rFonts w:ascii="Times New Roman" w:eastAsia="Arial Unicode MS" w:hAnsi="Times New Roman" w:cs="Times New Roman"/>
        </w:rPr>
      </w:pPr>
      <w:r w:rsidRPr="00837F85">
        <w:rPr>
          <w:rFonts w:ascii="Times New Roman" w:eastAsia="Arial Unicode MS" w:hAnsi="Times New Roman" w:cs="Times New Roman"/>
        </w:rPr>
        <w:t xml:space="preserve">Wyróżnia się cztery podstawowe rodzaje przemocy: </w:t>
      </w:r>
    </w:p>
    <w:p w:rsidR="002B03C3" w:rsidRPr="00837F85" w:rsidRDefault="002B03C3" w:rsidP="00826870">
      <w:pPr>
        <w:pStyle w:val="Default"/>
        <w:spacing w:after="21"/>
        <w:jc w:val="both"/>
        <w:rPr>
          <w:rFonts w:ascii="Times New Roman" w:eastAsia="Arial Unicode MS" w:hAnsi="Times New Roman" w:cs="Times New Roman"/>
        </w:rPr>
      </w:pPr>
      <w:r w:rsidRPr="00837F85">
        <w:rPr>
          <w:rFonts w:ascii="Times New Roman" w:eastAsia="Arial Unicode MS" w:hAnsi="Times New Roman" w:cs="Times New Roman"/>
        </w:rPr>
        <w:t xml:space="preserve">1. Przemoc fizyczną, obejmującą działania bezpośrednie, które wyrządzają ból i cierpienie fizyczne. </w:t>
      </w:r>
    </w:p>
    <w:p w:rsidR="002B03C3" w:rsidRPr="00837F85" w:rsidRDefault="002B03C3" w:rsidP="00826870">
      <w:pPr>
        <w:pStyle w:val="Default"/>
        <w:spacing w:after="21"/>
        <w:jc w:val="both"/>
        <w:rPr>
          <w:rFonts w:ascii="Times New Roman" w:eastAsia="Arial Unicode MS" w:hAnsi="Times New Roman" w:cs="Times New Roman"/>
        </w:rPr>
      </w:pPr>
      <w:r w:rsidRPr="00837F85">
        <w:rPr>
          <w:rFonts w:ascii="Times New Roman" w:eastAsia="Arial Unicode MS" w:hAnsi="Times New Roman" w:cs="Times New Roman"/>
        </w:rPr>
        <w:t xml:space="preserve">2. Przemoc psychiczną, która jest bezpośrednim działaniem krzywdzącym, wykorzystującym mechanizm procesów psychologicznych. </w:t>
      </w:r>
    </w:p>
    <w:p w:rsidR="002B03C3" w:rsidRPr="00837F85" w:rsidRDefault="002B03C3" w:rsidP="00826870">
      <w:pPr>
        <w:pStyle w:val="Default"/>
        <w:spacing w:after="21"/>
        <w:jc w:val="both"/>
        <w:rPr>
          <w:rFonts w:ascii="Times New Roman" w:eastAsia="Arial Unicode MS" w:hAnsi="Times New Roman" w:cs="Times New Roman"/>
        </w:rPr>
      </w:pPr>
      <w:r w:rsidRPr="00837F85">
        <w:rPr>
          <w:rFonts w:ascii="Times New Roman" w:eastAsia="Arial Unicode MS" w:hAnsi="Times New Roman" w:cs="Times New Roman"/>
        </w:rPr>
        <w:lastRenderedPageBreak/>
        <w:t xml:space="preserve">3. Przemoc seksualną, działającą w obszarze zachowań seksualnych, naruszającą intymność pożycia. </w:t>
      </w:r>
    </w:p>
    <w:p w:rsidR="002B03C3" w:rsidRPr="00837F85" w:rsidRDefault="002B03C3" w:rsidP="00826870">
      <w:pPr>
        <w:pStyle w:val="Default"/>
        <w:jc w:val="both"/>
        <w:rPr>
          <w:rFonts w:ascii="Times New Roman" w:eastAsia="Arial Unicode MS" w:hAnsi="Times New Roman" w:cs="Times New Roman"/>
        </w:rPr>
      </w:pPr>
      <w:r w:rsidRPr="00837F85">
        <w:rPr>
          <w:rFonts w:ascii="Times New Roman" w:eastAsia="Arial Unicode MS" w:hAnsi="Times New Roman" w:cs="Times New Roman"/>
        </w:rPr>
        <w:t xml:space="preserve">4. Przemoc ekonomiczną, dotycząca warunków materialnych, która opiera się na uzależnieniu ofiary od statusu materialnego sprawcy. </w:t>
      </w:r>
    </w:p>
    <w:p w:rsidR="002B03C3" w:rsidRPr="00837F85" w:rsidRDefault="002B03C3" w:rsidP="00826870">
      <w:pPr>
        <w:pStyle w:val="Default"/>
        <w:jc w:val="both"/>
        <w:rPr>
          <w:rFonts w:ascii="Times New Roman" w:eastAsia="Arial Unicode MS" w:hAnsi="Times New Roman" w:cs="Times New Roman"/>
        </w:rPr>
      </w:pPr>
    </w:p>
    <w:p w:rsidR="002B03C3" w:rsidRPr="00837F85" w:rsidRDefault="002B03C3" w:rsidP="002B03C3">
      <w:pPr>
        <w:rPr>
          <w:rFonts w:ascii="Times New Roman" w:eastAsia="Arial Unicode MS" w:hAnsi="Times New Roman" w:cs="Times New Roman"/>
          <w:sz w:val="24"/>
          <w:szCs w:val="24"/>
        </w:rPr>
      </w:pPr>
      <w:r w:rsidRPr="00837F85">
        <w:rPr>
          <w:rFonts w:ascii="Times New Roman" w:eastAsia="Arial Unicode MS" w:hAnsi="Times New Roman" w:cs="Times New Roman"/>
          <w:sz w:val="24"/>
          <w:szCs w:val="24"/>
        </w:rPr>
        <w:t>Każdej z wymienionych rodzajów przemocy towarzyszą</w:t>
      </w:r>
      <w:r w:rsidR="00826870">
        <w:rPr>
          <w:rFonts w:ascii="Times New Roman" w:eastAsia="Arial Unicode MS" w:hAnsi="Times New Roman" w:cs="Times New Roman"/>
          <w:sz w:val="24"/>
          <w:szCs w:val="24"/>
        </w:rPr>
        <w:t xml:space="preserve"> charakterystyczne jej formy.</w:t>
      </w:r>
    </w:p>
    <w:tbl>
      <w:tblPr>
        <w:tblW w:w="10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3"/>
        <w:gridCol w:w="5063"/>
      </w:tblGrid>
      <w:tr w:rsidR="002B03C3" w:rsidRPr="00837F85" w:rsidTr="00D751A7">
        <w:trPr>
          <w:trHeight w:val="218"/>
        </w:trPr>
        <w:tc>
          <w:tcPr>
            <w:tcW w:w="5063" w:type="dxa"/>
          </w:tcPr>
          <w:p w:rsidR="002B03C3" w:rsidRPr="00D751A7" w:rsidRDefault="002B03C3" w:rsidP="00D751A7">
            <w:pPr>
              <w:pStyle w:val="Default"/>
              <w:jc w:val="center"/>
              <w:rPr>
                <w:rFonts w:ascii="Times New Roman" w:hAnsi="Times New Roman" w:cs="Times New Roman"/>
                <w:b/>
              </w:rPr>
            </w:pPr>
            <w:r w:rsidRPr="00D751A7">
              <w:rPr>
                <w:rFonts w:ascii="Times New Roman" w:hAnsi="Times New Roman" w:cs="Times New Roman"/>
                <w:b/>
                <w:bCs/>
              </w:rPr>
              <w:t>Rodzaje przemocy</w:t>
            </w:r>
          </w:p>
        </w:tc>
        <w:tc>
          <w:tcPr>
            <w:tcW w:w="5063" w:type="dxa"/>
          </w:tcPr>
          <w:p w:rsidR="002B03C3" w:rsidRPr="00D751A7" w:rsidRDefault="002B03C3" w:rsidP="00D751A7">
            <w:pPr>
              <w:pStyle w:val="Default"/>
              <w:jc w:val="center"/>
              <w:rPr>
                <w:rFonts w:ascii="Times New Roman" w:hAnsi="Times New Roman" w:cs="Times New Roman"/>
                <w:b/>
              </w:rPr>
            </w:pPr>
            <w:r w:rsidRPr="00D751A7">
              <w:rPr>
                <w:rFonts w:ascii="Times New Roman" w:hAnsi="Times New Roman" w:cs="Times New Roman"/>
                <w:b/>
              </w:rPr>
              <w:t>Formy przemocy</w:t>
            </w:r>
          </w:p>
        </w:tc>
      </w:tr>
      <w:tr w:rsidR="002B03C3" w:rsidRPr="00837F85" w:rsidTr="00D751A7">
        <w:trPr>
          <w:trHeight w:val="461"/>
        </w:trPr>
        <w:tc>
          <w:tcPr>
            <w:tcW w:w="5063" w:type="dxa"/>
          </w:tcPr>
          <w:p w:rsidR="002B03C3" w:rsidRPr="00837F85" w:rsidRDefault="002B03C3">
            <w:pPr>
              <w:pStyle w:val="Default"/>
              <w:rPr>
                <w:rFonts w:ascii="Times New Roman" w:hAnsi="Times New Roman" w:cs="Times New Roman"/>
              </w:rPr>
            </w:pPr>
            <w:r w:rsidRPr="00837F85">
              <w:rPr>
                <w:rFonts w:ascii="Times New Roman" w:hAnsi="Times New Roman" w:cs="Times New Roman"/>
              </w:rPr>
              <w:t xml:space="preserve">przemoc fizyczna </w:t>
            </w:r>
          </w:p>
        </w:tc>
        <w:tc>
          <w:tcPr>
            <w:tcW w:w="5063" w:type="dxa"/>
          </w:tcPr>
          <w:p w:rsidR="002B03C3" w:rsidRPr="00837F85" w:rsidRDefault="002B03C3" w:rsidP="00D751A7">
            <w:pPr>
              <w:pStyle w:val="Default"/>
              <w:jc w:val="both"/>
              <w:rPr>
                <w:rFonts w:ascii="Times New Roman" w:hAnsi="Times New Roman" w:cs="Times New Roman"/>
              </w:rPr>
            </w:pPr>
            <w:r w:rsidRPr="00837F85">
              <w:rPr>
                <w:rFonts w:ascii="Times New Roman" w:hAnsi="Times New Roman" w:cs="Times New Roman"/>
              </w:rPr>
              <w:t xml:space="preserve">popychanie, odpychanie, obezwładnianie, przytrzymywanie, policzkowanie, szczypanie, kopanie, duszenie, bicie otwartą ręką, pięściami, bicie przedmiotami, parzenie, polewanie żrącymi substancjami, używanie broni, ograniczanie dostępu do pożywienia, nieudzielanie koniecznej pomocy </w:t>
            </w:r>
          </w:p>
        </w:tc>
      </w:tr>
      <w:tr w:rsidR="002B03C3" w:rsidRPr="00837F85" w:rsidTr="00D751A7">
        <w:trPr>
          <w:trHeight w:val="461"/>
        </w:trPr>
        <w:tc>
          <w:tcPr>
            <w:tcW w:w="5063" w:type="dxa"/>
          </w:tcPr>
          <w:p w:rsidR="002B03C3" w:rsidRPr="00837F85" w:rsidRDefault="002B03C3">
            <w:pPr>
              <w:pStyle w:val="Default"/>
              <w:rPr>
                <w:rFonts w:ascii="Times New Roman" w:hAnsi="Times New Roman" w:cs="Times New Roman"/>
              </w:rPr>
            </w:pPr>
            <w:r w:rsidRPr="00837F85">
              <w:rPr>
                <w:rFonts w:ascii="Times New Roman" w:hAnsi="Times New Roman" w:cs="Times New Roman"/>
              </w:rPr>
              <w:t xml:space="preserve">przemoc psychiczna </w:t>
            </w:r>
          </w:p>
        </w:tc>
        <w:tc>
          <w:tcPr>
            <w:tcW w:w="5063" w:type="dxa"/>
          </w:tcPr>
          <w:p w:rsidR="002B03C3" w:rsidRPr="00837F85" w:rsidRDefault="002B03C3" w:rsidP="00D751A7">
            <w:pPr>
              <w:pStyle w:val="Default"/>
              <w:jc w:val="both"/>
              <w:rPr>
                <w:rFonts w:ascii="Times New Roman" w:hAnsi="Times New Roman" w:cs="Times New Roman"/>
              </w:rPr>
            </w:pPr>
            <w:r w:rsidRPr="00837F85">
              <w:rPr>
                <w:rFonts w:ascii="Times New Roman" w:hAnsi="Times New Roman" w:cs="Times New Roman"/>
              </w:rPr>
              <w:t xml:space="preserve">poniżanie, naśmiewanie się z pogladów, pochodzenia, religii, stała krytyka, wmawianie chorób psychicznych, kontrolowanie </w:t>
            </w:r>
            <w:r w:rsidR="00F8625F">
              <w:rPr>
                <w:rFonts w:ascii="Times New Roman" w:hAnsi="Times New Roman" w:cs="Times New Roman"/>
              </w:rPr>
              <w:t xml:space="preserve">                             </w:t>
            </w:r>
            <w:r w:rsidRPr="00837F85">
              <w:rPr>
                <w:rFonts w:ascii="Times New Roman" w:hAnsi="Times New Roman" w:cs="Times New Roman"/>
              </w:rPr>
              <w:t xml:space="preserve">i ograniczanie kontaktów z innymi osobami, wymuszanie i domaganie się posłuszeństwa, upokarzanie, zawstydzanie, szantażowanie, stosowanie gróźb </w:t>
            </w:r>
          </w:p>
        </w:tc>
      </w:tr>
      <w:tr w:rsidR="002B03C3" w:rsidRPr="00837F85" w:rsidTr="00D751A7">
        <w:trPr>
          <w:trHeight w:val="340"/>
        </w:trPr>
        <w:tc>
          <w:tcPr>
            <w:tcW w:w="5063" w:type="dxa"/>
          </w:tcPr>
          <w:p w:rsidR="002B03C3" w:rsidRPr="00837F85" w:rsidRDefault="002B03C3">
            <w:pPr>
              <w:pStyle w:val="Default"/>
              <w:rPr>
                <w:rFonts w:ascii="Times New Roman" w:hAnsi="Times New Roman" w:cs="Times New Roman"/>
              </w:rPr>
            </w:pPr>
            <w:r w:rsidRPr="00837F85">
              <w:rPr>
                <w:rFonts w:ascii="Times New Roman" w:hAnsi="Times New Roman" w:cs="Times New Roman"/>
              </w:rPr>
              <w:t xml:space="preserve">przemoc seksualna </w:t>
            </w:r>
          </w:p>
        </w:tc>
        <w:tc>
          <w:tcPr>
            <w:tcW w:w="5063" w:type="dxa"/>
          </w:tcPr>
          <w:p w:rsidR="002B03C3" w:rsidRPr="00837F85" w:rsidRDefault="002B03C3" w:rsidP="00D751A7">
            <w:pPr>
              <w:pStyle w:val="Default"/>
              <w:jc w:val="both"/>
              <w:rPr>
                <w:rFonts w:ascii="Times New Roman" w:hAnsi="Times New Roman" w:cs="Times New Roman"/>
              </w:rPr>
            </w:pPr>
            <w:r w:rsidRPr="00837F85">
              <w:rPr>
                <w:rFonts w:ascii="Times New Roman" w:hAnsi="Times New Roman" w:cs="Times New Roman"/>
              </w:rPr>
              <w:t xml:space="preserve">sadystyczne formy współżycia seksualnego, wymuszanie pożycia seksualnego, wymuszanie nieakceptowanych praktyk seksualnych, wymuszanie seksu z osobami trzecimi, krytyka zachowań seksualnych </w:t>
            </w:r>
          </w:p>
        </w:tc>
      </w:tr>
      <w:tr w:rsidR="002B03C3" w:rsidRPr="00837F85" w:rsidTr="00D751A7">
        <w:trPr>
          <w:trHeight w:val="218"/>
        </w:trPr>
        <w:tc>
          <w:tcPr>
            <w:tcW w:w="5063" w:type="dxa"/>
          </w:tcPr>
          <w:p w:rsidR="002B03C3" w:rsidRPr="00837F85" w:rsidRDefault="002B03C3">
            <w:pPr>
              <w:pStyle w:val="Default"/>
              <w:rPr>
                <w:rFonts w:ascii="Times New Roman" w:hAnsi="Times New Roman" w:cs="Times New Roman"/>
              </w:rPr>
            </w:pPr>
            <w:r w:rsidRPr="00837F85">
              <w:rPr>
                <w:rFonts w:ascii="Times New Roman" w:hAnsi="Times New Roman" w:cs="Times New Roman"/>
              </w:rPr>
              <w:t xml:space="preserve">przemoc ekonomiczna </w:t>
            </w:r>
          </w:p>
        </w:tc>
        <w:tc>
          <w:tcPr>
            <w:tcW w:w="5063" w:type="dxa"/>
          </w:tcPr>
          <w:p w:rsidR="002B03C3" w:rsidRPr="00837F85" w:rsidRDefault="002B03C3" w:rsidP="00D751A7">
            <w:pPr>
              <w:pStyle w:val="Default"/>
              <w:jc w:val="both"/>
              <w:rPr>
                <w:rFonts w:ascii="Times New Roman" w:hAnsi="Times New Roman" w:cs="Times New Roman"/>
              </w:rPr>
            </w:pPr>
            <w:r w:rsidRPr="00837F85">
              <w:rPr>
                <w:rFonts w:ascii="Times New Roman" w:hAnsi="Times New Roman" w:cs="Times New Roman"/>
              </w:rPr>
              <w:t xml:space="preserve">niezaspakajanie materialnych potrzeb rodziny, odbieranie zarobionych pieniędzy, uniemożliwianie podjęcia pracy zawodowej, zmuszanie do pracy bez wynagrodzenia </w:t>
            </w:r>
          </w:p>
        </w:tc>
      </w:tr>
    </w:tbl>
    <w:p w:rsidR="002B03C3" w:rsidRPr="00837F85" w:rsidRDefault="002B03C3" w:rsidP="002B03C3">
      <w:pPr>
        <w:pStyle w:val="Default"/>
        <w:rPr>
          <w:rFonts w:ascii="Times New Roman" w:hAnsi="Times New Roman" w:cs="Times New Roman"/>
        </w:rPr>
      </w:pPr>
    </w:p>
    <w:p w:rsidR="002B03C3" w:rsidRPr="00837F85" w:rsidRDefault="002B03C3" w:rsidP="00F8625F">
      <w:pPr>
        <w:pStyle w:val="Default"/>
        <w:spacing w:after="18"/>
        <w:jc w:val="both"/>
        <w:rPr>
          <w:rFonts w:ascii="Times New Roman" w:hAnsi="Times New Roman" w:cs="Times New Roman"/>
        </w:rPr>
      </w:pPr>
      <w:r w:rsidRPr="00837F85">
        <w:rPr>
          <w:rFonts w:ascii="Times New Roman" w:hAnsi="Times New Roman" w:cs="Times New Roman"/>
          <w:b/>
          <w:bCs/>
        </w:rPr>
        <w:t xml:space="preserve">III. ZADANIA </w:t>
      </w:r>
      <w:r w:rsidR="00F8625F">
        <w:rPr>
          <w:rFonts w:ascii="Times New Roman" w:hAnsi="Times New Roman" w:cs="Times New Roman"/>
          <w:b/>
          <w:bCs/>
        </w:rPr>
        <w:t xml:space="preserve">  </w:t>
      </w:r>
      <w:r w:rsidRPr="00837F85">
        <w:rPr>
          <w:rFonts w:ascii="Times New Roman" w:hAnsi="Times New Roman" w:cs="Times New Roman"/>
          <w:b/>
          <w:bCs/>
        </w:rPr>
        <w:t>SŁUŻB</w:t>
      </w:r>
      <w:r w:rsidR="00F8625F">
        <w:rPr>
          <w:rFonts w:ascii="Times New Roman" w:hAnsi="Times New Roman" w:cs="Times New Roman"/>
          <w:b/>
          <w:bCs/>
        </w:rPr>
        <w:t xml:space="preserve">  </w:t>
      </w:r>
      <w:r w:rsidRPr="00837F85">
        <w:rPr>
          <w:rFonts w:ascii="Times New Roman" w:hAnsi="Times New Roman" w:cs="Times New Roman"/>
          <w:b/>
          <w:bCs/>
        </w:rPr>
        <w:t xml:space="preserve"> POWOŁANYCH</w:t>
      </w:r>
      <w:r w:rsidR="00F8625F">
        <w:rPr>
          <w:rFonts w:ascii="Times New Roman" w:hAnsi="Times New Roman" w:cs="Times New Roman"/>
          <w:b/>
          <w:bCs/>
        </w:rPr>
        <w:t xml:space="preserve">  </w:t>
      </w:r>
      <w:r w:rsidRPr="00837F85">
        <w:rPr>
          <w:rFonts w:ascii="Times New Roman" w:hAnsi="Times New Roman" w:cs="Times New Roman"/>
          <w:b/>
          <w:bCs/>
        </w:rPr>
        <w:t xml:space="preserve"> DO </w:t>
      </w:r>
      <w:r w:rsidR="00F8625F">
        <w:rPr>
          <w:rFonts w:ascii="Times New Roman" w:hAnsi="Times New Roman" w:cs="Times New Roman"/>
          <w:b/>
          <w:bCs/>
        </w:rPr>
        <w:t xml:space="preserve">  </w:t>
      </w:r>
      <w:r w:rsidRPr="00837F85">
        <w:rPr>
          <w:rFonts w:ascii="Times New Roman" w:hAnsi="Times New Roman" w:cs="Times New Roman"/>
          <w:b/>
          <w:bCs/>
        </w:rPr>
        <w:t xml:space="preserve">REALIZACJI </w:t>
      </w:r>
      <w:r w:rsidR="00F8625F">
        <w:rPr>
          <w:rFonts w:ascii="Times New Roman" w:hAnsi="Times New Roman" w:cs="Times New Roman"/>
          <w:b/>
          <w:bCs/>
        </w:rPr>
        <w:t xml:space="preserve">  </w:t>
      </w:r>
      <w:r w:rsidRPr="00837F85">
        <w:rPr>
          <w:rFonts w:ascii="Times New Roman" w:hAnsi="Times New Roman" w:cs="Times New Roman"/>
          <w:b/>
          <w:bCs/>
        </w:rPr>
        <w:t xml:space="preserve">USTAWY O </w:t>
      </w: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b/>
          <w:bCs/>
        </w:rPr>
        <w:t xml:space="preserve">PRZECIWDZIAŁANIU </w:t>
      </w:r>
      <w:r w:rsidR="00F8625F">
        <w:rPr>
          <w:rFonts w:ascii="Times New Roman" w:hAnsi="Times New Roman" w:cs="Times New Roman"/>
          <w:b/>
          <w:bCs/>
        </w:rPr>
        <w:t xml:space="preserve">  </w:t>
      </w:r>
      <w:r w:rsidRPr="00837F85">
        <w:rPr>
          <w:rFonts w:ascii="Times New Roman" w:hAnsi="Times New Roman" w:cs="Times New Roman"/>
          <w:b/>
          <w:bCs/>
        </w:rPr>
        <w:t xml:space="preserve">PRZEMOCY </w:t>
      </w:r>
      <w:r w:rsidR="00F8625F">
        <w:rPr>
          <w:rFonts w:ascii="Times New Roman" w:hAnsi="Times New Roman" w:cs="Times New Roman"/>
          <w:b/>
          <w:bCs/>
        </w:rPr>
        <w:t xml:space="preserve">  </w:t>
      </w:r>
      <w:r w:rsidRPr="00837F85">
        <w:rPr>
          <w:rFonts w:ascii="Times New Roman" w:hAnsi="Times New Roman" w:cs="Times New Roman"/>
          <w:b/>
          <w:bCs/>
        </w:rPr>
        <w:t xml:space="preserve">W </w:t>
      </w:r>
      <w:r w:rsidR="00F8625F">
        <w:rPr>
          <w:rFonts w:ascii="Times New Roman" w:hAnsi="Times New Roman" w:cs="Times New Roman"/>
          <w:b/>
          <w:bCs/>
        </w:rPr>
        <w:t xml:space="preserve">  </w:t>
      </w:r>
      <w:r w:rsidRPr="00837F85">
        <w:rPr>
          <w:rFonts w:ascii="Times New Roman" w:hAnsi="Times New Roman" w:cs="Times New Roman"/>
          <w:b/>
          <w:bCs/>
        </w:rPr>
        <w:t xml:space="preserve">RODZINIE </w:t>
      </w:r>
    </w:p>
    <w:p w:rsidR="00F8625F" w:rsidRDefault="00F8625F" w:rsidP="002B03C3">
      <w:pPr>
        <w:pStyle w:val="Default"/>
        <w:rPr>
          <w:rFonts w:ascii="Times New Roman" w:hAnsi="Times New Roman" w:cs="Times New Roman"/>
        </w:rPr>
      </w:pP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Podmioty wymienione w ustawie o przeciwdziałaniu przemocy w rodzinie wskazane do realizowania działań w ramach procedury „Niebieskiej Karty”: </w:t>
      </w:r>
    </w:p>
    <w:p w:rsidR="002B03C3" w:rsidRPr="00837F85" w:rsidRDefault="002B03C3" w:rsidP="002B03C3">
      <w:pPr>
        <w:pStyle w:val="Default"/>
        <w:spacing w:after="18"/>
        <w:rPr>
          <w:rFonts w:ascii="Times New Roman" w:hAnsi="Times New Roman" w:cs="Times New Roman"/>
        </w:rPr>
      </w:pPr>
      <w:r w:rsidRPr="00837F85">
        <w:rPr>
          <w:rFonts w:ascii="Times New Roman" w:hAnsi="Times New Roman" w:cs="Times New Roman"/>
        </w:rPr>
        <w:t xml:space="preserve">1. Jednostki organizacyjne pomocy społecznej </w:t>
      </w:r>
    </w:p>
    <w:p w:rsidR="002B03C3" w:rsidRPr="00837F85" w:rsidRDefault="002B03C3" w:rsidP="002B03C3">
      <w:pPr>
        <w:pStyle w:val="Default"/>
        <w:spacing w:after="18"/>
        <w:rPr>
          <w:rFonts w:ascii="Times New Roman" w:hAnsi="Times New Roman" w:cs="Times New Roman"/>
        </w:rPr>
      </w:pPr>
      <w:r w:rsidRPr="00837F85">
        <w:rPr>
          <w:rFonts w:ascii="Times New Roman" w:hAnsi="Times New Roman" w:cs="Times New Roman"/>
        </w:rPr>
        <w:t xml:space="preserve">2. Gminna Komicja Rozwiązywania Problemów Alkoholowych </w:t>
      </w:r>
    </w:p>
    <w:p w:rsidR="002B03C3" w:rsidRPr="00837F85" w:rsidRDefault="002B03C3" w:rsidP="002B03C3">
      <w:pPr>
        <w:pStyle w:val="Default"/>
        <w:spacing w:after="18"/>
        <w:rPr>
          <w:rFonts w:ascii="Times New Roman" w:hAnsi="Times New Roman" w:cs="Times New Roman"/>
        </w:rPr>
      </w:pPr>
      <w:r w:rsidRPr="00837F85">
        <w:rPr>
          <w:rFonts w:ascii="Times New Roman" w:hAnsi="Times New Roman" w:cs="Times New Roman"/>
        </w:rPr>
        <w:t xml:space="preserve">3. Policja </w:t>
      </w:r>
    </w:p>
    <w:p w:rsidR="002B03C3" w:rsidRPr="00837F85" w:rsidRDefault="002B03C3" w:rsidP="002B03C3">
      <w:pPr>
        <w:pStyle w:val="Default"/>
        <w:spacing w:after="18"/>
        <w:rPr>
          <w:rFonts w:ascii="Times New Roman" w:hAnsi="Times New Roman" w:cs="Times New Roman"/>
        </w:rPr>
      </w:pPr>
      <w:r w:rsidRPr="00837F85">
        <w:rPr>
          <w:rFonts w:ascii="Times New Roman" w:hAnsi="Times New Roman" w:cs="Times New Roman"/>
        </w:rPr>
        <w:t xml:space="preserve">4. Publiczne i niepubliczne placówki ochrony zdrowia </w:t>
      </w: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rPr>
        <w:t xml:space="preserve">5. Placówki oświatowo-wychowawcze </w:t>
      </w:r>
    </w:p>
    <w:p w:rsidR="002B03C3" w:rsidRPr="00837F85" w:rsidRDefault="002B03C3" w:rsidP="002B03C3">
      <w:pPr>
        <w:pStyle w:val="Default"/>
        <w:rPr>
          <w:rFonts w:ascii="Times New Roman" w:hAnsi="Times New Roman" w:cs="Times New Roman"/>
        </w:rPr>
      </w:pP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Każda z wymienionych instytucji w ramach swoich kompetencji zobowiązana jest do podejmowania działań zmierzających do udzielenia wsparcia osobom doznającym przemocy </w:t>
      </w:r>
      <w:r w:rsidR="00F8625F">
        <w:rPr>
          <w:rFonts w:ascii="Times New Roman" w:hAnsi="Times New Roman" w:cs="Times New Roman"/>
        </w:rPr>
        <w:t xml:space="preserve">   </w:t>
      </w:r>
      <w:r w:rsidRPr="00837F85">
        <w:rPr>
          <w:rFonts w:ascii="Times New Roman" w:hAnsi="Times New Roman" w:cs="Times New Roman"/>
        </w:rPr>
        <w:t xml:space="preserve">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W ramach procedury „Niebieskiej Karty” pracownik socjalny </w:t>
      </w:r>
      <w:r w:rsidRPr="00837F85">
        <w:rPr>
          <w:rFonts w:ascii="Times New Roman" w:hAnsi="Times New Roman" w:cs="Times New Roman"/>
          <w:b/>
          <w:bCs/>
        </w:rPr>
        <w:t>jednostki organizacyjnej pomocy społecznej</w:t>
      </w:r>
      <w:r w:rsidRPr="00837F85">
        <w:rPr>
          <w:rFonts w:ascii="Times New Roman" w:hAnsi="Times New Roman" w:cs="Times New Roman"/>
        </w:rPr>
        <w:t xml:space="preserv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1) diagnozuje sytuację i potrzeby osoby, co do której istnieje podejrzenie, że jest dotknięta przemocą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lastRenderedPageBreak/>
        <w:t xml:space="preserve">2) udziela kompleksowych informacji o: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a) możliwościach uzyskania pomocy, w szczególności psychologicznej, prawnej, socjalnej</w:t>
      </w:r>
      <w:r w:rsidR="00F8625F">
        <w:rPr>
          <w:rFonts w:ascii="Times New Roman" w:hAnsi="Times New Roman" w:cs="Times New Roman"/>
        </w:rPr>
        <w:t xml:space="preserve">            </w:t>
      </w:r>
      <w:r w:rsidRPr="00837F85">
        <w:rPr>
          <w:rFonts w:ascii="Times New Roman" w:hAnsi="Times New Roman" w:cs="Times New Roman"/>
        </w:rPr>
        <w:t xml:space="preserve"> i pedagogicznej, oraz wsparcia, w tym o instytucjach i podmiotach świadczących specjalistyczną pomoc na rzecz osób dotkniętych przemocą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b) formach pomocy dzieciom doznającym przemocy w rodzinie oraz o instytucjach </w:t>
      </w:r>
      <w:r w:rsidR="00F8625F">
        <w:rPr>
          <w:rFonts w:ascii="Times New Roman" w:hAnsi="Times New Roman" w:cs="Times New Roman"/>
        </w:rPr>
        <w:t xml:space="preserve">                                   </w:t>
      </w:r>
      <w:r w:rsidRPr="00837F85">
        <w:rPr>
          <w:rFonts w:ascii="Times New Roman" w:hAnsi="Times New Roman" w:cs="Times New Roman"/>
        </w:rPr>
        <w:t xml:space="preserve">i podmiotach świadczących tę pomoc,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c) możliwościach podjęcia dalszych działań mających na celu poprawę sytuacji osoby, co do której istnieje podejrzenie, że jest dotknięta przemocą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3) organizuje niezwłocznie dostęp do pomocy medycznej, jeżeli wymaga tego stan zdrowia osoby, co do której istnieje podejrzenie, że jest dotknięta przemocą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4) zapewnia osobie, co do której istnieje podejrzenie, że jest dotknięta przemocą w rodzinie, </w:t>
      </w:r>
      <w:r w:rsidR="00F8625F">
        <w:rPr>
          <w:rFonts w:ascii="Times New Roman" w:hAnsi="Times New Roman" w:cs="Times New Roman"/>
        </w:rPr>
        <w:t xml:space="preserve">             </w:t>
      </w:r>
      <w:r w:rsidRPr="00837F85">
        <w:rPr>
          <w:rFonts w:ascii="Times New Roman" w:hAnsi="Times New Roman" w:cs="Times New Roman"/>
        </w:rPr>
        <w:t xml:space="preserve">w zależności od potrzeb, schronienie w całodobowej placówce świadczącej pomoc, w tym </w:t>
      </w:r>
      <w:r w:rsidR="00F8625F">
        <w:rPr>
          <w:rFonts w:ascii="Times New Roman" w:hAnsi="Times New Roman" w:cs="Times New Roman"/>
        </w:rPr>
        <w:t xml:space="preserve">                  </w:t>
      </w:r>
      <w:r w:rsidRPr="00837F85">
        <w:rPr>
          <w:rFonts w:ascii="Times New Roman" w:hAnsi="Times New Roman" w:cs="Times New Roman"/>
        </w:rPr>
        <w:t xml:space="preserve">w szczególności w specjalistycznym ośrodku wsparcia dla ofiar przemocy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5) może prowadzić rozmowy z osobami, wobec których istnieje podejrzenie, że stosują przemoc w rodzinie, na temat konsekwencji stosowania przemocy w rodzinie oraz informuje te osoby o możliwościach podjęcia leczenia lub terapii i udziale w programach oddziaływań korekcyjno-edukacyjnych dla osób stosujących przemoc w rodzinie. </w:t>
      </w:r>
    </w:p>
    <w:p w:rsidR="00F8625F" w:rsidRDefault="00F8625F" w:rsidP="002B03C3">
      <w:pPr>
        <w:pStyle w:val="Default"/>
        <w:rPr>
          <w:rFonts w:ascii="Times New Roman" w:hAnsi="Times New Roman" w:cs="Times New Roman"/>
        </w:rPr>
      </w:pP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rPr>
        <w:t xml:space="preserve">W ramach procedury przedstawiciel </w:t>
      </w:r>
      <w:r w:rsidRPr="00837F85">
        <w:rPr>
          <w:rFonts w:ascii="Times New Roman" w:hAnsi="Times New Roman" w:cs="Times New Roman"/>
          <w:b/>
          <w:bCs/>
        </w:rPr>
        <w:t xml:space="preserve">gminnej komisji rozwiązywania problemów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b/>
          <w:bCs/>
        </w:rPr>
        <w:t xml:space="preserve">alkoholowych: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1) diagnozuje sytuację i potrzeby osoby, co do której istnieje podejrzenie, że jest dotknięta przemocą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2) udziela kompleksowych informacji o: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a) możliwościach uzyskania pomocy, w szczególności psychologicznej, prawnej, socjalnej</w:t>
      </w:r>
      <w:r w:rsidR="00F8625F">
        <w:rPr>
          <w:rFonts w:ascii="Times New Roman" w:hAnsi="Times New Roman" w:cs="Times New Roman"/>
        </w:rPr>
        <w:t xml:space="preserve">                   </w:t>
      </w:r>
      <w:r w:rsidRPr="00837F85">
        <w:rPr>
          <w:rFonts w:ascii="Times New Roman" w:hAnsi="Times New Roman" w:cs="Times New Roman"/>
        </w:rPr>
        <w:t xml:space="preserve"> i pedagogicznej, oraz wsparcia, w tym o instytucjach i podmiotach świadczących specjalistyczną pomoc na rzecz osób dotkniętych przemocą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b) formach pomocy dzieciom doznającym przemocy w rodzinie oraz o instytucjach </w:t>
      </w:r>
      <w:r w:rsidR="00F8625F">
        <w:rPr>
          <w:rFonts w:ascii="Times New Roman" w:hAnsi="Times New Roman" w:cs="Times New Roman"/>
        </w:rPr>
        <w:t xml:space="preserve">                                   </w:t>
      </w:r>
      <w:r w:rsidRPr="00837F85">
        <w:rPr>
          <w:rFonts w:ascii="Times New Roman" w:hAnsi="Times New Roman" w:cs="Times New Roman"/>
        </w:rPr>
        <w:t xml:space="preserve">i podmiotach świadczących tę pomoc,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c) możliwościach podjęcia dalszych działań mających na celu poprawę sytuacji osoby, co do której istnieje podejrzenie, że jest dotknięta przemocą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3) organizuje niezwłocznie dostęp do pomocy medycznej, jeżeli wymaga tego stan zdrowia osoby, co do której istnieje podejrzenie, że jest dotknięta przemocą 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4) może prowadzić rozmowy z osobami, wobec których istnieje podejrzenie, że stosują przemoc w rodzinie, na temat konsekwencji stosowania przemocy w rodzinie oraz informuje te osoby o możliwościach podjęcia leczenia lub terapii i udziale w programach oddziaływań korekcyjno-edukacyjnych dla osób stosujących przemoc w rodzinie. </w:t>
      </w:r>
    </w:p>
    <w:p w:rsidR="00F8625F" w:rsidRDefault="00F8625F" w:rsidP="00F8625F">
      <w:pPr>
        <w:pStyle w:val="Default"/>
        <w:jc w:val="both"/>
        <w:rPr>
          <w:rFonts w:ascii="Times New Roman" w:hAnsi="Times New Roman" w:cs="Times New Roman"/>
        </w:rPr>
      </w:pP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W ramach procedury </w:t>
      </w:r>
      <w:r w:rsidRPr="00837F85">
        <w:rPr>
          <w:rFonts w:ascii="Times New Roman" w:hAnsi="Times New Roman" w:cs="Times New Roman"/>
          <w:b/>
          <w:bCs/>
        </w:rPr>
        <w:t>funkcjonariusz Policji</w:t>
      </w:r>
      <w:r w:rsidRPr="00837F85">
        <w:rPr>
          <w:rFonts w:ascii="Times New Roman" w:hAnsi="Times New Roman" w:cs="Times New Roman"/>
        </w:rPr>
        <w:t xml:space="preserv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1) udziela osobie, co do której istnieje podejrzenie, że jest dotknięta przemocą w rodzinie, niezbędnej pomocy, w tym udziela pierwszej pomocy; </w:t>
      </w:r>
    </w:p>
    <w:p w:rsidR="00F8625F" w:rsidRDefault="002B03C3" w:rsidP="00F8625F">
      <w:pPr>
        <w:spacing w:line="240" w:lineRule="auto"/>
        <w:jc w:val="both"/>
        <w:rPr>
          <w:rFonts w:ascii="Times New Roman" w:hAnsi="Times New Roman" w:cs="Times New Roman"/>
          <w:sz w:val="24"/>
          <w:szCs w:val="24"/>
        </w:rPr>
      </w:pPr>
      <w:r w:rsidRPr="00837F85">
        <w:rPr>
          <w:rFonts w:ascii="Times New Roman" w:hAnsi="Times New Roman" w:cs="Times New Roman"/>
          <w:sz w:val="24"/>
          <w:szCs w:val="24"/>
        </w:rPr>
        <w:t>2) organizuje niezwłocznie dostęp do pomocy medycznej, jeżeli wymaga tego stan zdrowia osoby, co do której istnieje podejrzenie, że jest dotknięta przemocą w rodzinie;</w:t>
      </w:r>
    </w:p>
    <w:p w:rsidR="002B03C3" w:rsidRPr="00837F85" w:rsidRDefault="002B03C3" w:rsidP="00F8625F">
      <w:pPr>
        <w:spacing w:line="240" w:lineRule="auto"/>
        <w:jc w:val="both"/>
        <w:rPr>
          <w:rFonts w:ascii="Times New Roman" w:hAnsi="Times New Roman" w:cs="Times New Roman"/>
          <w:sz w:val="24"/>
          <w:szCs w:val="24"/>
        </w:rPr>
      </w:pPr>
      <w:r w:rsidRPr="00837F85">
        <w:rPr>
          <w:rFonts w:ascii="Times New Roman" w:hAnsi="Times New Roman" w:cs="Times New Roman"/>
          <w:sz w:val="24"/>
          <w:szCs w:val="24"/>
        </w:rPr>
        <w:t xml:space="preserve">3) podejmuje, w razie potrzeby, inne niezbędne czynności zapewniające ochronę życia, zdrowia i mienia osób, co do których istnieje podejrzenie, że są dotknięte przemocą w rodzinie, włącznie z zastosowaniem na podstawie odrębnych przepisów w stosunku do osoby, wobec której istnieje podejrzenie, że stosuje przemoc w rodzinie, środków przymusu bezpośredniego </w:t>
      </w:r>
      <w:r w:rsidR="00F8625F">
        <w:rPr>
          <w:rFonts w:ascii="Times New Roman" w:hAnsi="Times New Roman" w:cs="Times New Roman"/>
          <w:sz w:val="24"/>
          <w:szCs w:val="24"/>
        </w:rPr>
        <w:t xml:space="preserve">                         </w:t>
      </w:r>
      <w:r w:rsidRPr="00837F85">
        <w:rPr>
          <w:rFonts w:ascii="Times New Roman" w:hAnsi="Times New Roman" w:cs="Times New Roman"/>
          <w:sz w:val="24"/>
          <w:szCs w:val="24"/>
        </w:rPr>
        <w:t xml:space="preserve">i zatrzymania;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4) przeprowadza, o ile jest to możliwe, z osobą, wobec której istnieje podejrzenie, że stosuje przemoc w rodzinie, rozmowę, w szczególności o odpowiedzialności karnej za znęcanie się </w:t>
      </w:r>
      <w:r w:rsidRPr="00837F85">
        <w:rPr>
          <w:rFonts w:ascii="Times New Roman" w:hAnsi="Times New Roman" w:cs="Times New Roman"/>
        </w:rPr>
        <w:lastRenderedPageBreak/>
        <w:t xml:space="preserve">fizyczne lub psychiczne nad osobą najbliższą lub inną osobą pozostającą w stałym lub przemijającym stosunku zależności od osoby, wobec której istnieje podejrzenie, że stosuje przemoc w rodzinie, albo nad małoletnim lub osobą nieporadną ze względu na jej stan psychiczny lub fizyczny, oraz wzywa osobę, wobec której istnieje podejrzenie, że stosuje przemoc w rodzinie, do zachowania zgodnego z prawem i zasadami współżycia społecznego;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5) przeprowadza na miejscu zdarzenia, w przypadkach niecierpiących zwłoki, czynności procesowe w niezbędnym zakresie, w granicach koniecznych do zabezpieczenia śladów </w:t>
      </w:r>
      <w:r w:rsidR="00F8625F">
        <w:rPr>
          <w:rFonts w:ascii="Times New Roman" w:hAnsi="Times New Roman" w:cs="Times New Roman"/>
        </w:rPr>
        <w:t xml:space="preserve">                          </w:t>
      </w:r>
      <w:r w:rsidRPr="00837F85">
        <w:rPr>
          <w:rFonts w:ascii="Times New Roman" w:hAnsi="Times New Roman" w:cs="Times New Roman"/>
        </w:rPr>
        <w:t xml:space="preserve">i dowodów przestępstwa;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6) podejmuje działania mające na celu zapobieganie zagrożeniom mogącym występować </w:t>
      </w:r>
      <w:r w:rsidR="00F8625F">
        <w:rPr>
          <w:rFonts w:ascii="Times New Roman" w:hAnsi="Times New Roman" w:cs="Times New Roman"/>
        </w:rPr>
        <w:t xml:space="preserve">                      </w:t>
      </w:r>
      <w:r w:rsidRPr="00837F85">
        <w:rPr>
          <w:rFonts w:ascii="Times New Roman" w:hAnsi="Times New Roman" w:cs="Times New Roman"/>
        </w:rPr>
        <w:t xml:space="preserve">w rodzinie, w szczególności składa systematyczne wizyty sprawdzające stan bezpieczeństwa osoby, co do której istnieje podejrzenie, że jest dotknięta przemocą w rodzinie, w zależności od potrzeb określonych przez zespół interdyscyplinarny lub grupę roboczą. </w:t>
      </w:r>
    </w:p>
    <w:p w:rsidR="00F8625F" w:rsidRDefault="00F8625F" w:rsidP="002B03C3">
      <w:pPr>
        <w:pStyle w:val="Default"/>
        <w:rPr>
          <w:rFonts w:ascii="Times New Roman" w:hAnsi="Times New Roman" w:cs="Times New Roman"/>
        </w:rPr>
      </w:pP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W ramach procedury </w:t>
      </w:r>
      <w:r w:rsidRPr="00837F85">
        <w:rPr>
          <w:rFonts w:ascii="Times New Roman" w:hAnsi="Times New Roman" w:cs="Times New Roman"/>
          <w:b/>
          <w:bCs/>
        </w:rPr>
        <w:t xml:space="preserve">przedstawiciel ochrony zdrowia </w:t>
      </w:r>
      <w:r w:rsidRPr="00837F85">
        <w:rPr>
          <w:rFonts w:ascii="Times New Roman" w:hAnsi="Times New Roman" w:cs="Times New Roman"/>
        </w:rPr>
        <w:t xml:space="preserve">każdorazowo udziela osobie, co do której istnieje podejrzenie, że jest dotknięta przemocą w rodzinie, informacji o możliwościach uzyskania pomocy i wsparcia oraz o uprawnieniu do uzyskania bezpłatnego zaświadczenia lekarskiego o ustaleniu przyczyn i rodzaju uszkodzeń ciała związanych z użyciem przemocy </w:t>
      </w:r>
      <w:r w:rsidR="00F8625F">
        <w:rPr>
          <w:rFonts w:ascii="Times New Roman" w:hAnsi="Times New Roman" w:cs="Times New Roman"/>
        </w:rPr>
        <w:t xml:space="preserve">                 </w:t>
      </w:r>
      <w:r w:rsidRPr="00837F85">
        <w:rPr>
          <w:rFonts w:ascii="Times New Roman" w:hAnsi="Times New Roman" w:cs="Times New Roman"/>
        </w:rPr>
        <w:t xml:space="preserve">w rodzinie.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Jeżeli stan zdrowia osoby, co do której istnieje podejrzenie, że jest dotknięta przemocą </w:t>
      </w:r>
      <w:r w:rsidR="00F8625F">
        <w:rPr>
          <w:rFonts w:ascii="Times New Roman" w:hAnsi="Times New Roman" w:cs="Times New Roman"/>
        </w:rPr>
        <w:t xml:space="preserve">                         </w:t>
      </w:r>
      <w:r w:rsidRPr="00837F85">
        <w:rPr>
          <w:rFonts w:ascii="Times New Roman" w:hAnsi="Times New Roman" w:cs="Times New Roman"/>
        </w:rPr>
        <w:t xml:space="preserve">w rodzinie, wymaga przewiezienia jej do podmiotu leczniczego, formularz "Niebieska Karta - A" wypełnia przedstawiciel podmiotu leczniczego, do którego osoba ta została przewieziona.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Przedstawicielem ochrony zdrowia uprawnionym do działań jest osoba wykonująca zawód medyczny, w tym lekarz, pielęgniarka, położna i ratownik medyczny. </w:t>
      </w:r>
    </w:p>
    <w:p w:rsidR="00F8625F" w:rsidRDefault="00F8625F" w:rsidP="00F8625F">
      <w:pPr>
        <w:pStyle w:val="Default"/>
        <w:jc w:val="both"/>
        <w:rPr>
          <w:rFonts w:ascii="Times New Roman" w:hAnsi="Times New Roman" w:cs="Times New Roman"/>
        </w:rPr>
      </w:pP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W ramach procedury </w:t>
      </w:r>
      <w:r w:rsidRPr="00837F85">
        <w:rPr>
          <w:rFonts w:ascii="Times New Roman" w:hAnsi="Times New Roman" w:cs="Times New Roman"/>
          <w:b/>
          <w:bCs/>
        </w:rPr>
        <w:t>przedstawiciel oświaty</w:t>
      </w:r>
      <w:r w:rsidRPr="00837F85">
        <w:rPr>
          <w:rFonts w:ascii="Times New Roman" w:hAnsi="Times New Roman" w:cs="Times New Roman"/>
        </w:rPr>
        <w:t xml:space="preserve">: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1) podejmuje działania, o których mowa w § 11 pkt 2 lit. a i c oraz pkt 3 i 5 Rozporządzenia </w:t>
      </w:r>
      <w:r w:rsidR="00F8625F">
        <w:rPr>
          <w:rFonts w:ascii="Times New Roman" w:hAnsi="Times New Roman" w:cs="Times New Roman"/>
        </w:rPr>
        <w:t xml:space="preserve">             </w:t>
      </w:r>
      <w:r w:rsidRPr="00837F85">
        <w:rPr>
          <w:rFonts w:ascii="Times New Roman" w:hAnsi="Times New Roman" w:cs="Times New Roman"/>
        </w:rPr>
        <w:t xml:space="preserve">w sprawie procedury „Niebieskie Karty” oraz wzorów formularzy „Niebieska Karta”;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2) diagnozuje sytuację i potrzeby osoby, co do której istnieje podejrzenie, że jest dotknięta przemocą w rodzinie, w tym w szczególności wobec dzieci;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3) udziela kompleksowych informacji rodzicowi, opiekunowi prawnemu, faktycznemu lub osobie najbliższej o możliwościach pomocy psychologicznej, prawnej, socjalnej </w:t>
      </w:r>
      <w:r w:rsidR="00F8625F">
        <w:rPr>
          <w:rFonts w:ascii="Times New Roman" w:hAnsi="Times New Roman" w:cs="Times New Roman"/>
        </w:rPr>
        <w:t xml:space="preserve">                                         </w:t>
      </w:r>
      <w:r w:rsidRPr="00837F85">
        <w:rPr>
          <w:rFonts w:ascii="Times New Roman" w:hAnsi="Times New Roman" w:cs="Times New Roman"/>
        </w:rPr>
        <w:t xml:space="preserve">i pedagogicznej oraz wsparcia rodzinie, w tym o formach pomocy dzieciom świadczonych przez instytucje i podmioty w zakresie specjalistycznej pomocy na rzecz osób dotkniętych przemocą w rodzinie. </w:t>
      </w:r>
    </w:p>
    <w:p w:rsidR="00F8625F" w:rsidRDefault="00F8625F" w:rsidP="002B03C3">
      <w:pPr>
        <w:pStyle w:val="Default"/>
        <w:rPr>
          <w:rFonts w:ascii="Times New Roman" w:hAnsi="Times New Roman" w:cs="Times New Roman"/>
          <w:b/>
          <w:bCs/>
        </w:rPr>
      </w:pPr>
    </w:p>
    <w:p w:rsidR="00F8625F" w:rsidRDefault="00F8625F" w:rsidP="002B03C3">
      <w:pPr>
        <w:pStyle w:val="Default"/>
        <w:rPr>
          <w:rFonts w:ascii="Times New Roman" w:hAnsi="Times New Roman" w:cs="Times New Roman"/>
          <w:b/>
          <w:bCs/>
        </w:rPr>
      </w:pP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b/>
          <w:bCs/>
        </w:rPr>
        <w:t>IV. DIAGNOZA ZJAWISKA PRZEMOCY W GMINIE P</w:t>
      </w:r>
      <w:r w:rsidR="00F7552A">
        <w:rPr>
          <w:rFonts w:ascii="Times New Roman" w:hAnsi="Times New Roman" w:cs="Times New Roman"/>
          <w:b/>
          <w:bCs/>
        </w:rPr>
        <w:t>OTWORÓW</w:t>
      </w:r>
      <w:r w:rsidRPr="00837F85">
        <w:rPr>
          <w:rFonts w:ascii="Times New Roman" w:hAnsi="Times New Roman" w:cs="Times New Roman"/>
          <w:b/>
          <w:bCs/>
        </w:rPr>
        <w:t xml:space="preserve"> </w:t>
      </w:r>
    </w:p>
    <w:p w:rsidR="002B03C3" w:rsidRPr="00837F85" w:rsidRDefault="002B03C3" w:rsidP="002B03C3">
      <w:pPr>
        <w:pStyle w:val="Default"/>
        <w:rPr>
          <w:rFonts w:ascii="Times New Roman" w:hAnsi="Times New Roman" w:cs="Times New Roman"/>
        </w:rPr>
      </w:pP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Liczba mieszkańców w Gminie </w:t>
      </w:r>
      <w:r w:rsidR="00F8625F">
        <w:rPr>
          <w:rFonts w:ascii="Times New Roman" w:hAnsi="Times New Roman" w:cs="Times New Roman"/>
        </w:rPr>
        <w:t>Potworów</w:t>
      </w:r>
      <w:r w:rsidRPr="00837F85">
        <w:rPr>
          <w:rFonts w:ascii="Times New Roman" w:hAnsi="Times New Roman" w:cs="Times New Roman"/>
        </w:rPr>
        <w:t xml:space="preserve"> wynosi </w:t>
      </w:r>
      <w:r w:rsidR="0061536E">
        <w:rPr>
          <w:rFonts w:ascii="Times New Roman" w:hAnsi="Times New Roman" w:cs="Times New Roman"/>
        </w:rPr>
        <w:t>4.278,</w:t>
      </w:r>
      <w:r w:rsidRPr="00837F85">
        <w:rPr>
          <w:rFonts w:ascii="Times New Roman" w:hAnsi="Times New Roman" w:cs="Times New Roman"/>
        </w:rPr>
        <w:t xml:space="preserve"> z czego liczba mężczyzn to </w:t>
      </w:r>
      <w:r w:rsidR="0061536E">
        <w:rPr>
          <w:rFonts w:ascii="Times New Roman" w:hAnsi="Times New Roman" w:cs="Times New Roman"/>
        </w:rPr>
        <w:t>2.145</w:t>
      </w:r>
      <w:r w:rsidRPr="00837F85">
        <w:rPr>
          <w:rFonts w:ascii="Times New Roman" w:hAnsi="Times New Roman" w:cs="Times New Roman"/>
        </w:rPr>
        <w:t>, a kobiet – 2.</w:t>
      </w:r>
      <w:r w:rsidR="0061536E">
        <w:rPr>
          <w:rFonts w:ascii="Times New Roman" w:hAnsi="Times New Roman" w:cs="Times New Roman"/>
        </w:rPr>
        <w:t>13</w:t>
      </w:r>
      <w:r w:rsidRPr="00837F85">
        <w:rPr>
          <w:rFonts w:ascii="Times New Roman" w:hAnsi="Times New Roman" w:cs="Times New Roman"/>
        </w:rPr>
        <w:t>3 (stan na dzień 31.12.201</w:t>
      </w:r>
      <w:r w:rsidR="0061536E">
        <w:rPr>
          <w:rFonts w:ascii="Times New Roman" w:hAnsi="Times New Roman" w:cs="Times New Roman"/>
        </w:rPr>
        <w:t>7</w:t>
      </w:r>
      <w:r w:rsidRPr="00837F85">
        <w:rPr>
          <w:rFonts w:ascii="Times New Roman" w:hAnsi="Times New Roman" w:cs="Times New Roman"/>
        </w:rPr>
        <w:t xml:space="preserve"> r.). Z analizy danych statystycznych wynika, że </w:t>
      </w:r>
      <w:r w:rsidR="0061536E">
        <w:rPr>
          <w:rFonts w:ascii="Times New Roman" w:hAnsi="Times New Roman" w:cs="Times New Roman"/>
        </w:rPr>
        <w:t xml:space="preserve">                        </w:t>
      </w:r>
      <w:r w:rsidRPr="00837F85">
        <w:rPr>
          <w:rFonts w:ascii="Times New Roman" w:hAnsi="Times New Roman" w:cs="Times New Roman"/>
        </w:rPr>
        <w:t xml:space="preserve">w przeważającej większości osobami narażonymi na doznawanie przemocy są kobiety natomiast mężczyźni wskazywani są jako osoby podejrzane o stosowanie przemocy domowej. </w:t>
      </w:r>
    </w:p>
    <w:p w:rsidR="002B03C3" w:rsidRPr="00837F85" w:rsidRDefault="002B03C3" w:rsidP="00F8625F">
      <w:pPr>
        <w:pStyle w:val="Default"/>
        <w:jc w:val="both"/>
        <w:rPr>
          <w:rFonts w:ascii="Times New Roman" w:hAnsi="Times New Roman" w:cs="Times New Roman"/>
        </w:rPr>
      </w:pPr>
      <w:r w:rsidRPr="00837F85">
        <w:rPr>
          <w:rFonts w:ascii="Times New Roman" w:hAnsi="Times New Roman" w:cs="Times New Roman"/>
        </w:rPr>
        <w:t xml:space="preserve">Przemoc to najczęściej spotykana forma agresji interpersonalnej. Wciąż jednak jest to zjawisko trudne do oszacowania. Osoby doznające przemocy najczęściej ukrywają fakt bicia </w:t>
      </w:r>
      <w:r w:rsidR="0061536E">
        <w:rPr>
          <w:rFonts w:ascii="Times New Roman" w:hAnsi="Times New Roman" w:cs="Times New Roman"/>
        </w:rPr>
        <w:t xml:space="preserve">                                   </w:t>
      </w:r>
      <w:r w:rsidRPr="00837F85">
        <w:rPr>
          <w:rFonts w:ascii="Times New Roman" w:hAnsi="Times New Roman" w:cs="Times New Roman"/>
        </w:rPr>
        <w:t xml:space="preserve">i wykorzystywania przed otoczeniem, rzadko również decydują się na fachową pomoc którejś z zajmujących się tym problemem instytucji. Z analizy poniższych danych wynika, iż coraz więcej osób decyduje się na podjęcie terapii oraz korzystanie ze wsparcia psychologicznego jako jednej z form sprzyjającej zmianie postaw wobec przemocy oraz jako forma radzenia sobie w trudnych sytuacjach kryzysowych a zwłaszcza w sytuacji przemocy w rodzinie. </w:t>
      </w:r>
    </w:p>
    <w:p w:rsidR="002B03C3" w:rsidRPr="00837F85" w:rsidRDefault="002B03C3" w:rsidP="0061536E">
      <w:pPr>
        <w:jc w:val="both"/>
        <w:rPr>
          <w:rFonts w:ascii="Times New Roman" w:hAnsi="Times New Roman" w:cs="Times New Roman"/>
          <w:sz w:val="24"/>
          <w:szCs w:val="24"/>
        </w:rPr>
      </w:pPr>
      <w:r w:rsidRPr="00837F85">
        <w:rPr>
          <w:rFonts w:ascii="Times New Roman" w:hAnsi="Times New Roman" w:cs="Times New Roman"/>
          <w:sz w:val="24"/>
          <w:szCs w:val="24"/>
        </w:rPr>
        <w:lastRenderedPageBreak/>
        <w:t xml:space="preserve">Złożoność i stopień skomplikowania formalnych jak i emocjonalnych relacji rodzinnych sprawia też, że instytucje nie są często w stanie wniknąć w dotkniętą problemem rodzinę </w:t>
      </w:r>
      <w:r w:rsidR="0061536E">
        <w:rPr>
          <w:rFonts w:ascii="Times New Roman" w:hAnsi="Times New Roman" w:cs="Times New Roman"/>
          <w:sz w:val="24"/>
          <w:szCs w:val="24"/>
        </w:rPr>
        <w:t xml:space="preserve">                          </w:t>
      </w:r>
      <w:r w:rsidRPr="00837F85">
        <w:rPr>
          <w:rFonts w:ascii="Times New Roman" w:hAnsi="Times New Roman" w:cs="Times New Roman"/>
          <w:sz w:val="24"/>
          <w:szCs w:val="24"/>
        </w:rPr>
        <w:t xml:space="preserve">i skutecznie interweniować w przypadku kryzysu. Incydenty przemocy wewnątrzrodzinnej są dość łatwe do ukrycia w początkowej fazie występowania. Trzeba podkreślić, iż przemoc nie jest rozwiązaniem konfliktów rodzinnych i bezpośrednia reakcja na nią, jak również długotrwałe jej skutki przyczyniają się do wewnętrznego rozbicia rodziny. Z tego powodu ważne jest by osoba doznająca przemocy w miarę możliwości jak najszybciej uzyskała dostęp do profesjonalnego wsparcia psychologicznego. Coraz częściej reakcję na przemoc analizuje się w kategoriach urazu psychicznego, który czyni jednostkę bezsilną, rodzi się strach </w:t>
      </w:r>
      <w:r w:rsidR="0061536E">
        <w:rPr>
          <w:rFonts w:ascii="Times New Roman" w:hAnsi="Times New Roman" w:cs="Times New Roman"/>
          <w:sz w:val="24"/>
          <w:szCs w:val="24"/>
        </w:rPr>
        <w:t xml:space="preserve">                               </w:t>
      </w:r>
      <w:r w:rsidRPr="00837F85">
        <w:rPr>
          <w:rFonts w:ascii="Times New Roman" w:hAnsi="Times New Roman" w:cs="Times New Roman"/>
          <w:sz w:val="24"/>
          <w:szCs w:val="24"/>
        </w:rPr>
        <w:t>i poczucie zagrożenia.</w:t>
      </w:r>
    </w:p>
    <w:p w:rsidR="002B03C3" w:rsidRPr="00837F85" w:rsidRDefault="002B03C3" w:rsidP="0061536E">
      <w:pPr>
        <w:pStyle w:val="Default"/>
        <w:jc w:val="both"/>
        <w:rPr>
          <w:rFonts w:ascii="Times New Roman" w:hAnsi="Times New Roman" w:cs="Times New Roman"/>
        </w:rPr>
      </w:pPr>
      <w:r w:rsidRPr="00837F85">
        <w:rPr>
          <w:rFonts w:ascii="Times New Roman" w:hAnsi="Times New Roman" w:cs="Times New Roman"/>
        </w:rPr>
        <w:t xml:space="preserve">Wyodrębniono trzy typy zaburzeń powstałych w wyniku działania urazu: </w:t>
      </w:r>
    </w:p>
    <w:p w:rsidR="002B03C3" w:rsidRPr="00837F85" w:rsidRDefault="002B03C3" w:rsidP="0061536E">
      <w:pPr>
        <w:pStyle w:val="Default"/>
        <w:numPr>
          <w:ilvl w:val="0"/>
          <w:numId w:val="3"/>
        </w:numPr>
        <w:jc w:val="both"/>
        <w:rPr>
          <w:rFonts w:ascii="Times New Roman" w:hAnsi="Times New Roman" w:cs="Times New Roman"/>
        </w:rPr>
      </w:pPr>
      <w:r w:rsidRPr="0061536E">
        <w:rPr>
          <w:rFonts w:ascii="Times New Roman" w:hAnsi="Times New Roman" w:cs="Times New Roman"/>
          <w:i/>
        </w:rPr>
        <w:t>zaburzenia pourazowe</w:t>
      </w:r>
      <w:r w:rsidRPr="00837F85">
        <w:rPr>
          <w:rFonts w:ascii="Times New Roman" w:hAnsi="Times New Roman" w:cs="Times New Roman"/>
        </w:rPr>
        <w:t xml:space="preserve"> – czyli odtwarzanie urazu w postaci natrętnych wspomnień - pojawiają się w okresie do sześciu miesięcy od zakończenia działania agresora pod postacią: odrętwienia uczuciowego, izolowania się od ludzi, „wybuchu” strachu, paniki, agresji, trudności z koncentracją, często wiąże się z tym lęk, depresja, </w:t>
      </w:r>
    </w:p>
    <w:p w:rsidR="002B03C3" w:rsidRPr="00837F85" w:rsidRDefault="002B03C3" w:rsidP="0061536E">
      <w:pPr>
        <w:pStyle w:val="Default"/>
        <w:numPr>
          <w:ilvl w:val="0"/>
          <w:numId w:val="3"/>
        </w:numPr>
        <w:rPr>
          <w:rFonts w:ascii="Times New Roman" w:hAnsi="Times New Roman" w:cs="Times New Roman"/>
        </w:rPr>
      </w:pPr>
      <w:r w:rsidRPr="0061536E">
        <w:rPr>
          <w:rFonts w:ascii="Times New Roman" w:hAnsi="Times New Roman" w:cs="Times New Roman"/>
          <w:i/>
        </w:rPr>
        <w:t>zaburzenia adaptacyjne</w:t>
      </w:r>
      <w:r w:rsidRPr="00837F85">
        <w:rPr>
          <w:rFonts w:ascii="Times New Roman" w:hAnsi="Times New Roman" w:cs="Times New Roman"/>
        </w:rPr>
        <w:t xml:space="preserve"> – występują, gdy doświadczenie miało charakter psychospołeczny - pojawiają się w okresie jednego miesiąca od zdarzenia, ich objawy to: lęk, depresja, poczucie niemożności opanowania sytuacji, ograniczona zdolność pokonywania codziennych trudności, </w:t>
      </w:r>
    </w:p>
    <w:p w:rsidR="002B03C3" w:rsidRDefault="002B03C3" w:rsidP="0061536E">
      <w:pPr>
        <w:pStyle w:val="Default"/>
        <w:numPr>
          <w:ilvl w:val="0"/>
          <w:numId w:val="3"/>
        </w:numPr>
        <w:rPr>
          <w:rFonts w:ascii="Times New Roman" w:hAnsi="Times New Roman" w:cs="Times New Roman"/>
        </w:rPr>
      </w:pPr>
      <w:r w:rsidRPr="0061536E">
        <w:rPr>
          <w:rFonts w:ascii="Times New Roman" w:hAnsi="Times New Roman" w:cs="Times New Roman"/>
          <w:i/>
        </w:rPr>
        <w:t>zaburzenia dysocjacyjne</w:t>
      </w:r>
      <w:r w:rsidRPr="00837F85">
        <w:rPr>
          <w:rFonts w:ascii="Times New Roman" w:hAnsi="Times New Roman" w:cs="Times New Roman"/>
        </w:rPr>
        <w:t xml:space="preserve"> – rozpoznawane, gdy po przeprowadzeniu badań medycznych nie stwierdza się przyczyn organicznych - zaburzenia te można określić, jako przekształcenie się nierozwiązanych problemów w objaw fizyczny. </w:t>
      </w:r>
    </w:p>
    <w:p w:rsidR="0061536E" w:rsidRPr="00837F85" w:rsidRDefault="0061536E" w:rsidP="002B03C3">
      <w:pPr>
        <w:pStyle w:val="Default"/>
        <w:rPr>
          <w:rFonts w:ascii="Times New Roman" w:hAnsi="Times New Roman" w:cs="Times New Roman"/>
        </w:rPr>
      </w:pPr>
    </w:p>
    <w:p w:rsidR="002B03C3" w:rsidRPr="00837F85" w:rsidRDefault="002B03C3" w:rsidP="0061536E">
      <w:pPr>
        <w:pStyle w:val="Default"/>
        <w:jc w:val="both"/>
        <w:rPr>
          <w:rFonts w:ascii="Times New Roman" w:hAnsi="Times New Roman" w:cs="Times New Roman"/>
        </w:rPr>
      </w:pPr>
      <w:r w:rsidRPr="00837F85">
        <w:rPr>
          <w:rFonts w:ascii="Times New Roman" w:hAnsi="Times New Roman" w:cs="Times New Roman"/>
        </w:rPr>
        <w:t xml:space="preserve">Trudna do zrozumienia niemożność uwolnienia się od przemocy, a także utrzymujące się czasem wiele lat trudności w funkcjonowaniu i lęk, mimo odseparowania się od sprawcy i braku realnego zagrożenia – to charakterystyka sytuacji psychologicznej ofiar przemocy w rodzinie. </w:t>
      </w:r>
    </w:p>
    <w:p w:rsidR="002B03C3" w:rsidRPr="00837F85" w:rsidRDefault="002B03C3" w:rsidP="0061536E">
      <w:pPr>
        <w:pStyle w:val="Default"/>
        <w:jc w:val="both"/>
        <w:rPr>
          <w:rFonts w:ascii="Times New Roman" w:hAnsi="Times New Roman" w:cs="Times New Roman"/>
        </w:rPr>
      </w:pPr>
      <w:r w:rsidRPr="00837F85">
        <w:rPr>
          <w:rFonts w:ascii="Times New Roman" w:hAnsi="Times New Roman" w:cs="Times New Roman"/>
        </w:rPr>
        <w:t xml:space="preserve">Wspominając o osobach doznających przemocy nie można zapomnieć o osobach stosujących przemoc, dla nich również przewidziana jest pomoc psychologiczna w formie odziaływań korekcyjno-edukacyjnych jak również działań terapeutycznych. Wsparcie to polega między innymi na: </w:t>
      </w:r>
    </w:p>
    <w:p w:rsidR="002B03C3" w:rsidRPr="00837F85" w:rsidRDefault="002B03C3" w:rsidP="0061536E">
      <w:pPr>
        <w:pStyle w:val="Default"/>
        <w:numPr>
          <w:ilvl w:val="0"/>
          <w:numId w:val="2"/>
        </w:numPr>
        <w:jc w:val="both"/>
        <w:rPr>
          <w:rFonts w:ascii="Times New Roman" w:hAnsi="Times New Roman" w:cs="Times New Roman"/>
        </w:rPr>
      </w:pPr>
      <w:r w:rsidRPr="00837F85">
        <w:rPr>
          <w:rFonts w:ascii="Times New Roman" w:hAnsi="Times New Roman" w:cs="Times New Roman"/>
        </w:rPr>
        <w:t xml:space="preserve">powstrzymaniu osoby stosującej przemoc w rodzinie przed dalszym stosowaniem przemocy; </w:t>
      </w:r>
    </w:p>
    <w:p w:rsidR="002B03C3" w:rsidRPr="00837F85" w:rsidRDefault="002B03C3" w:rsidP="0061536E">
      <w:pPr>
        <w:pStyle w:val="Default"/>
        <w:numPr>
          <w:ilvl w:val="0"/>
          <w:numId w:val="2"/>
        </w:numPr>
        <w:jc w:val="both"/>
        <w:rPr>
          <w:rFonts w:ascii="Times New Roman" w:hAnsi="Times New Roman" w:cs="Times New Roman"/>
        </w:rPr>
      </w:pPr>
      <w:r w:rsidRPr="00837F85">
        <w:rPr>
          <w:rFonts w:ascii="Times New Roman" w:hAnsi="Times New Roman" w:cs="Times New Roman"/>
        </w:rPr>
        <w:t xml:space="preserve">rozwijaniu umiejętności w zakresie wychowania dzieci bez używania przemocy; </w:t>
      </w:r>
    </w:p>
    <w:p w:rsidR="002B03C3" w:rsidRPr="00837F85" w:rsidRDefault="002B03C3" w:rsidP="0061536E">
      <w:pPr>
        <w:pStyle w:val="Default"/>
        <w:numPr>
          <w:ilvl w:val="0"/>
          <w:numId w:val="2"/>
        </w:numPr>
        <w:jc w:val="both"/>
        <w:rPr>
          <w:rFonts w:ascii="Times New Roman" w:hAnsi="Times New Roman" w:cs="Times New Roman"/>
        </w:rPr>
      </w:pPr>
      <w:r w:rsidRPr="00837F85">
        <w:rPr>
          <w:rFonts w:ascii="Times New Roman" w:hAnsi="Times New Roman" w:cs="Times New Roman"/>
        </w:rPr>
        <w:t xml:space="preserve">uznaniu przez osobę stosująca przemoc w rodzinie swojej odpowiedzialności za stosowanie przemocy; </w:t>
      </w:r>
    </w:p>
    <w:p w:rsidR="002B03C3" w:rsidRPr="00837F85" w:rsidRDefault="002B03C3" w:rsidP="0061536E">
      <w:pPr>
        <w:pStyle w:val="Default"/>
        <w:numPr>
          <w:ilvl w:val="0"/>
          <w:numId w:val="2"/>
        </w:numPr>
        <w:jc w:val="both"/>
        <w:rPr>
          <w:rFonts w:ascii="Times New Roman" w:hAnsi="Times New Roman" w:cs="Times New Roman"/>
        </w:rPr>
      </w:pPr>
      <w:r w:rsidRPr="00837F85">
        <w:rPr>
          <w:rFonts w:ascii="Times New Roman" w:hAnsi="Times New Roman" w:cs="Times New Roman"/>
        </w:rPr>
        <w:t xml:space="preserve">zdobyciu i poszerzeniu wiedzy na temat mechanizmów powstawania przemocy </w:t>
      </w:r>
      <w:r w:rsidR="0061536E">
        <w:rPr>
          <w:rFonts w:ascii="Times New Roman" w:hAnsi="Times New Roman" w:cs="Times New Roman"/>
        </w:rPr>
        <w:t xml:space="preserve">                 </w:t>
      </w:r>
      <w:r w:rsidRPr="00837F85">
        <w:rPr>
          <w:rFonts w:ascii="Times New Roman" w:hAnsi="Times New Roman" w:cs="Times New Roman"/>
        </w:rPr>
        <w:t xml:space="preserve">w rodzinie; </w:t>
      </w:r>
    </w:p>
    <w:p w:rsidR="002B03C3" w:rsidRPr="00837F85" w:rsidRDefault="002B03C3" w:rsidP="0061536E">
      <w:pPr>
        <w:pStyle w:val="Default"/>
        <w:numPr>
          <w:ilvl w:val="0"/>
          <w:numId w:val="2"/>
        </w:numPr>
        <w:jc w:val="both"/>
        <w:rPr>
          <w:rFonts w:ascii="Times New Roman" w:hAnsi="Times New Roman" w:cs="Times New Roman"/>
        </w:rPr>
      </w:pPr>
      <w:r w:rsidRPr="00837F85">
        <w:rPr>
          <w:rFonts w:ascii="Times New Roman" w:hAnsi="Times New Roman" w:cs="Times New Roman"/>
        </w:rPr>
        <w:t xml:space="preserve">zdobyciu umiejętności komunikowania się i rozwiązywania konfliktów w rodzinie bez stosowania przemocy; </w:t>
      </w:r>
    </w:p>
    <w:p w:rsidR="002B03C3" w:rsidRPr="00837F85" w:rsidRDefault="002B03C3" w:rsidP="0061536E">
      <w:pPr>
        <w:pStyle w:val="Default"/>
        <w:numPr>
          <w:ilvl w:val="0"/>
          <w:numId w:val="2"/>
        </w:numPr>
        <w:jc w:val="both"/>
        <w:rPr>
          <w:rFonts w:ascii="Times New Roman" w:hAnsi="Times New Roman" w:cs="Times New Roman"/>
        </w:rPr>
      </w:pPr>
      <w:r w:rsidRPr="00837F85">
        <w:rPr>
          <w:rFonts w:ascii="Times New Roman" w:hAnsi="Times New Roman" w:cs="Times New Roman"/>
        </w:rPr>
        <w:t xml:space="preserve">uzyskanie informacji o możliwościach podejmowania działań terapeutycznych. </w:t>
      </w:r>
    </w:p>
    <w:p w:rsidR="0061536E" w:rsidRDefault="0061536E" w:rsidP="0061536E">
      <w:pPr>
        <w:pStyle w:val="Default"/>
        <w:jc w:val="both"/>
        <w:rPr>
          <w:rFonts w:ascii="Times New Roman" w:hAnsi="Times New Roman" w:cs="Times New Roman"/>
        </w:rPr>
      </w:pPr>
    </w:p>
    <w:p w:rsidR="002B03C3" w:rsidRPr="00837F85" w:rsidRDefault="002B03C3" w:rsidP="0061536E">
      <w:pPr>
        <w:pStyle w:val="Default"/>
        <w:jc w:val="both"/>
        <w:rPr>
          <w:rFonts w:ascii="Times New Roman" w:hAnsi="Times New Roman" w:cs="Times New Roman"/>
        </w:rPr>
      </w:pPr>
      <w:r w:rsidRPr="00837F85">
        <w:rPr>
          <w:rFonts w:ascii="Times New Roman" w:hAnsi="Times New Roman" w:cs="Times New Roman"/>
        </w:rPr>
        <w:t xml:space="preserve">Z przedstawionych danych wynika, że następuje wzrost zainteresowania tą formą wsparcia, </w:t>
      </w:r>
      <w:r w:rsidR="0061536E">
        <w:rPr>
          <w:rFonts w:ascii="Times New Roman" w:hAnsi="Times New Roman" w:cs="Times New Roman"/>
        </w:rPr>
        <w:t xml:space="preserve">                </w:t>
      </w:r>
      <w:r w:rsidRPr="00837F85">
        <w:rPr>
          <w:rFonts w:ascii="Times New Roman" w:hAnsi="Times New Roman" w:cs="Times New Roman"/>
        </w:rPr>
        <w:t xml:space="preserve">w szerszej perspektywie działania te, mają na celu kształtowanie prawidłowych postaw zgodnych z normami społecznymi. </w:t>
      </w:r>
    </w:p>
    <w:p w:rsidR="002B03C3" w:rsidRPr="00837F85" w:rsidRDefault="002B03C3" w:rsidP="0061536E">
      <w:pPr>
        <w:pStyle w:val="Default"/>
        <w:jc w:val="both"/>
        <w:rPr>
          <w:rFonts w:ascii="Times New Roman" w:hAnsi="Times New Roman" w:cs="Times New Roman"/>
        </w:rPr>
      </w:pPr>
      <w:r w:rsidRPr="00837F85">
        <w:rPr>
          <w:rFonts w:ascii="Times New Roman" w:hAnsi="Times New Roman" w:cs="Times New Roman"/>
        </w:rPr>
        <w:t xml:space="preserve">Z danych Gminnej Komisji Rozwiązywania Problemów Alkoholowych w </w:t>
      </w:r>
      <w:r w:rsidR="0061536E">
        <w:rPr>
          <w:rFonts w:ascii="Times New Roman" w:hAnsi="Times New Roman" w:cs="Times New Roman"/>
        </w:rPr>
        <w:t>Potworowie</w:t>
      </w:r>
      <w:r w:rsidRPr="00837F85">
        <w:rPr>
          <w:rFonts w:ascii="Times New Roman" w:hAnsi="Times New Roman" w:cs="Times New Roman"/>
        </w:rPr>
        <w:t xml:space="preserve"> wynika, iż w 201</w:t>
      </w:r>
      <w:r w:rsidR="0061536E">
        <w:rPr>
          <w:rFonts w:ascii="Times New Roman" w:hAnsi="Times New Roman" w:cs="Times New Roman"/>
        </w:rPr>
        <w:t>6</w:t>
      </w:r>
      <w:r w:rsidRPr="00837F85">
        <w:rPr>
          <w:rFonts w:ascii="Times New Roman" w:hAnsi="Times New Roman" w:cs="Times New Roman"/>
        </w:rPr>
        <w:t xml:space="preserve"> roku wpłyn</w:t>
      </w:r>
      <w:r w:rsidR="0061536E">
        <w:rPr>
          <w:rFonts w:ascii="Times New Roman" w:hAnsi="Times New Roman" w:cs="Times New Roman"/>
        </w:rPr>
        <w:t>ą</w:t>
      </w:r>
      <w:r w:rsidRPr="00837F85">
        <w:rPr>
          <w:rFonts w:ascii="Times New Roman" w:hAnsi="Times New Roman" w:cs="Times New Roman"/>
        </w:rPr>
        <w:t xml:space="preserve">ł </w:t>
      </w:r>
      <w:r w:rsidR="0061536E">
        <w:rPr>
          <w:rFonts w:ascii="Times New Roman" w:hAnsi="Times New Roman" w:cs="Times New Roman"/>
        </w:rPr>
        <w:t>1</w:t>
      </w:r>
      <w:r w:rsidRPr="00837F85">
        <w:rPr>
          <w:rFonts w:ascii="Times New Roman" w:hAnsi="Times New Roman" w:cs="Times New Roman"/>
        </w:rPr>
        <w:t xml:space="preserve"> wnios</w:t>
      </w:r>
      <w:r w:rsidR="0061536E">
        <w:rPr>
          <w:rFonts w:ascii="Times New Roman" w:hAnsi="Times New Roman" w:cs="Times New Roman"/>
        </w:rPr>
        <w:t>e</w:t>
      </w:r>
      <w:r w:rsidRPr="00837F85">
        <w:rPr>
          <w:rFonts w:ascii="Times New Roman" w:hAnsi="Times New Roman" w:cs="Times New Roman"/>
        </w:rPr>
        <w:t>k o po</w:t>
      </w:r>
      <w:r w:rsidR="0061536E">
        <w:rPr>
          <w:rFonts w:ascii="Times New Roman" w:hAnsi="Times New Roman" w:cs="Times New Roman"/>
        </w:rPr>
        <w:t>djęcie działań w stosunku do oso</w:t>
      </w:r>
      <w:r w:rsidRPr="00837F85">
        <w:rPr>
          <w:rFonts w:ascii="Times New Roman" w:hAnsi="Times New Roman" w:cs="Times New Roman"/>
        </w:rPr>
        <w:t>b</w:t>
      </w:r>
      <w:r w:rsidR="0061536E">
        <w:rPr>
          <w:rFonts w:ascii="Times New Roman" w:hAnsi="Times New Roman" w:cs="Times New Roman"/>
        </w:rPr>
        <w:t>y</w:t>
      </w:r>
      <w:r w:rsidRPr="00837F85">
        <w:rPr>
          <w:rFonts w:ascii="Times New Roman" w:hAnsi="Times New Roman" w:cs="Times New Roman"/>
        </w:rPr>
        <w:t xml:space="preserve"> podejrzan</w:t>
      </w:r>
      <w:r w:rsidR="0061536E">
        <w:rPr>
          <w:rFonts w:ascii="Times New Roman" w:hAnsi="Times New Roman" w:cs="Times New Roman"/>
        </w:rPr>
        <w:t xml:space="preserve">ej                             </w:t>
      </w:r>
      <w:r w:rsidRPr="00837F85">
        <w:rPr>
          <w:rFonts w:ascii="Times New Roman" w:hAnsi="Times New Roman" w:cs="Times New Roman"/>
        </w:rPr>
        <w:t xml:space="preserve"> o nadużywanie alkoholu, w roku 201</w:t>
      </w:r>
      <w:r w:rsidR="0061536E">
        <w:rPr>
          <w:rFonts w:ascii="Times New Roman" w:hAnsi="Times New Roman" w:cs="Times New Roman"/>
        </w:rPr>
        <w:t>7</w:t>
      </w:r>
      <w:r w:rsidRPr="00837F85">
        <w:rPr>
          <w:rFonts w:ascii="Times New Roman" w:hAnsi="Times New Roman" w:cs="Times New Roman"/>
        </w:rPr>
        <w:t xml:space="preserve"> wniosków tych było 8, natomiast w roku 201</w:t>
      </w:r>
      <w:r w:rsidR="0061536E">
        <w:rPr>
          <w:rFonts w:ascii="Times New Roman" w:hAnsi="Times New Roman" w:cs="Times New Roman"/>
        </w:rPr>
        <w:t xml:space="preserve">8 - </w:t>
      </w:r>
      <w:r w:rsidRPr="00837F85">
        <w:rPr>
          <w:rFonts w:ascii="Times New Roman" w:hAnsi="Times New Roman" w:cs="Times New Roman"/>
        </w:rPr>
        <w:t xml:space="preserve">5. </w:t>
      </w:r>
      <w:r w:rsidR="0061536E">
        <w:rPr>
          <w:rFonts w:ascii="Times New Roman" w:hAnsi="Times New Roman" w:cs="Times New Roman"/>
        </w:rPr>
        <w:t xml:space="preserve">                      </w:t>
      </w:r>
      <w:r w:rsidRPr="00837F85">
        <w:rPr>
          <w:rFonts w:ascii="Times New Roman" w:hAnsi="Times New Roman" w:cs="Times New Roman"/>
        </w:rPr>
        <w:t xml:space="preserve">W większości przypadków w rodzinach tych występuje zjawisko przemocy. Z analizy danych </w:t>
      </w:r>
      <w:r w:rsidRPr="00A32669">
        <w:rPr>
          <w:rFonts w:ascii="Times New Roman" w:hAnsi="Times New Roman" w:cs="Times New Roman"/>
          <w:color w:val="000000" w:themeColor="text1"/>
        </w:rPr>
        <w:lastRenderedPageBreak/>
        <w:t xml:space="preserve">Komendy Powiatowej Policji w </w:t>
      </w:r>
      <w:r w:rsidR="0061536E" w:rsidRPr="00A32669">
        <w:rPr>
          <w:rFonts w:ascii="Times New Roman" w:hAnsi="Times New Roman" w:cs="Times New Roman"/>
          <w:color w:val="000000" w:themeColor="text1"/>
        </w:rPr>
        <w:t>Potworowie</w:t>
      </w:r>
      <w:r w:rsidRPr="00A32669">
        <w:rPr>
          <w:rFonts w:ascii="Times New Roman" w:hAnsi="Times New Roman" w:cs="Times New Roman"/>
          <w:color w:val="000000" w:themeColor="text1"/>
        </w:rPr>
        <w:t xml:space="preserve"> wynika, że znaczna większości interwencji policji spowodowana jest nadmiernym spożywaniem alkoholu, który doprowadza do konfliktów </w:t>
      </w:r>
      <w:r w:rsidR="0061536E" w:rsidRPr="00A32669">
        <w:rPr>
          <w:rFonts w:ascii="Times New Roman" w:hAnsi="Times New Roman" w:cs="Times New Roman"/>
          <w:color w:val="000000" w:themeColor="text1"/>
        </w:rPr>
        <w:t xml:space="preserve">                     </w:t>
      </w:r>
      <w:r w:rsidRPr="00A32669">
        <w:rPr>
          <w:rFonts w:ascii="Times New Roman" w:hAnsi="Times New Roman" w:cs="Times New Roman"/>
          <w:color w:val="000000" w:themeColor="text1"/>
        </w:rPr>
        <w:t>i destabilizacji życia rodzinnego. Wielokrotnie po tych interwencjach zakładana jest „Niebieska Karta”. Problem alkoholowy jest jednym z głównych czynników przyczyniającym się do agresywnych zachowań. W tych przypadkach konieczne jest by osoby stosujące przemoc w podjęły leczenie odwykowe</w:t>
      </w:r>
      <w:r w:rsidR="0061536E" w:rsidRPr="00A32669">
        <w:rPr>
          <w:rFonts w:ascii="Times New Roman" w:hAnsi="Times New Roman" w:cs="Times New Roman"/>
          <w:color w:val="000000" w:themeColor="text1"/>
        </w:rPr>
        <w:t>.</w:t>
      </w:r>
    </w:p>
    <w:p w:rsidR="002B03C3" w:rsidRPr="00837F85" w:rsidRDefault="002B03C3" w:rsidP="0061536E">
      <w:pPr>
        <w:jc w:val="both"/>
        <w:rPr>
          <w:rFonts w:ascii="Times New Roman" w:hAnsi="Times New Roman" w:cs="Times New Roman"/>
          <w:sz w:val="24"/>
          <w:szCs w:val="24"/>
        </w:rPr>
      </w:pPr>
      <w:r w:rsidRPr="00837F85">
        <w:rPr>
          <w:rFonts w:ascii="Times New Roman" w:hAnsi="Times New Roman" w:cs="Times New Roman"/>
          <w:sz w:val="24"/>
          <w:szCs w:val="24"/>
        </w:rPr>
        <w:t>Na przestrzeni lat 201</w:t>
      </w:r>
      <w:r w:rsidR="0061536E">
        <w:rPr>
          <w:rFonts w:ascii="Times New Roman" w:hAnsi="Times New Roman" w:cs="Times New Roman"/>
          <w:sz w:val="24"/>
          <w:szCs w:val="24"/>
        </w:rPr>
        <w:t>6</w:t>
      </w:r>
      <w:r w:rsidRPr="00837F85">
        <w:rPr>
          <w:rFonts w:ascii="Times New Roman" w:hAnsi="Times New Roman" w:cs="Times New Roman"/>
          <w:sz w:val="24"/>
          <w:szCs w:val="24"/>
        </w:rPr>
        <w:t>-201</w:t>
      </w:r>
      <w:r w:rsidR="0061536E">
        <w:rPr>
          <w:rFonts w:ascii="Times New Roman" w:hAnsi="Times New Roman" w:cs="Times New Roman"/>
          <w:sz w:val="24"/>
          <w:szCs w:val="24"/>
        </w:rPr>
        <w:t>7</w:t>
      </w:r>
      <w:r w:rsidRPr="00837F85">
        <w:rPr>
          <w:rFonts w:ascii="Times New Roman" w:hAnsi="Times New Roman" w:cs="Times New Roman"/>
          <w:sz w:val="24"/>
          <w:szCs w:val="24"/>
        </w:rPr>
        <w:t xml:space="preserve"> w gminie P</w:t>
      </w:r>
      <w:r w:rsidR="0061536E">
        <w:rPr>
          <w:rFonts w:ascii="Times New Roman" w:hAnsi="Times New Roman" w:cs="Times New Roman"/>
          <w:sz w:val="24"/>
          <w:szCs w:val="24"/>
        </w:rPr>
        <w:t>otworów</w:t>
      </w:r>
      <w:r w:rsidRPr="00837F85">
        <w:rPr>
          <w:rFonts w:ascii="Times New Roman" w:hAnsi="Times New Roman" w:cs="Times New Roman"/>
          <w:sz w:val="24"/>
          <w:szCs w:val="24"/>
        </w:rPr>
        <w:t xml:space="preserve"> zauważalny jest wzrost ujawniania przypadków przemocy w rodzinie. W roku 201</w:t>
      </w:r>
      <w:r w:rsidR="0061536E">
        <w:rPr>
          <w:rFonts w:ascii="Times New Roman" w:hAnsi="Times New Roman" w:cs="Times New Roman"/>
          <w:sz w:val="24"/>
          <w:szCs w:val="24"/>
        </w:rPr>
        <w:t>6</w:t>
      </w:r>
      <w:r w:rsidRPr="00837F85">
        <w:rPr>
          <w:rFonts w:ascii="Times New Roman" w:hAnsi="Times New Roman" w:cs="Times New Roman"/>
          <w:sz w:val="24"/>
          <w:szCs w:val="24"/>
        </w:rPr>
        <w:t xml:space="preserve"> w 6 rodzinach prowadzona była procedura „Niebieskiej Karty”, natomiast w roku 201</w:t>
      </w:r>
      <w:r w:rsidR="0061536E">
        <w:rPr>
          <w:rFonts w:ascii="Times New Roman" w:hAnsi="Times New Roman" w:cs="Times New Roman"/>
          <w:sz w:val="24"/>
          <w:szCs w:val="24"/>
        </w:rPr>
        <w:t>7</w:t>
      </w:r>
      <w:r w:rsidRPr="00837F85">
        <w:rPr>
          <w:rFonts w:ascii="Times New Roman" w:hAnsi="Times New Roman" w:cs="Times New Roman"/>
          <w:sz w:val="24"/>
          <w:szCs w:val="24"/>
        </w:rPr>
        <w:t xml:space="preserve"> już </w:t>
      </w:r>
      <w:r w:rsidR="0061536E">
        <w:rPr>
          <w:rFonts w:ascii="Times New Roman" w:hAnsi="Times New Roman" w:cs="Times New Roman"/>
          <w:sz w:val="24"/>
          <w:szCs w:val="24"/>
        </w:rPr>
        <w:t xml:space="preserve">11. Spadek tego zjawiska nastąpił </w:t>
      </w:r>
      <w:r w:rsidRPr="00837F85">
        <w:rPr>
          <w:rFonts w:ascii="Times New Roman" w:hAnsi="Times New Roman" w:cs="Times New Roman"/>
          <w:sz w:val="24"/>
          <w:szCs w:val="24"/>
        </w:rPr>
        <w:t xml:space="preserve"> w 201</w:t>
      </w:r>
      <w:r w:rsidR="0061536E">
        <w:rPr>
          <w:rFonts w:ascii="Times New Roman" w:hAnsi="Times New Roman" w:cs="Times New Roman"/>
          <w:sz w:val="24"/>
          <w:szCs w:val="24"/>
        </w:rPr>
        <w:t xml:space="preserve">8 – występował w </w:t>
      </w:r>
      <w:r w:rsidRPr="00837F85">
        <w:rPr>
          <w:rFonts w:ascii="Times New Roman" w:hAnsi="Times New Roman" w:cs="Times New Roman"/>
          <w:sz w:val="24"/>
          <w:szCs w:val="24"/>
        </w:rPr>
        <w:t>5</w:t>
      </w:r>
      <w:r w:rsidR="0061536E">
        <w:rPr>
          <w:rFonts w:ascii="Times New Roman" w:hAnsi="Times New Roman" w:cs="Times New Roman"/>
          <w:sz w:val="24"/>
          <w:szCs w:val="24"/>
        </w:rPr>
        <w:t xml:space="preserve"> rodzinach</w:t>
      </w:r>
      <w:r w:rsidRPr="00837F85">
        <w:rPr>
          <w:rFonts w:ascii="Times New Roman" w:hAnsi="Times New Roman" w:cs="Times New Roman"/>
          <w:sz w:val="24"/>
          <w:szCs w:val="24"/>
        </w:rPr>
        <w:t>. Otwarcie się na problem przemocy, jak również fakt rosnącego zainteresowania zjawiskiem przemocy, o którym szeroko dyskutują media, ułatwia tym osobom podjęcie działań zmierzającym do poprawy własnej sytuacji. Osoby doznające przemocy coraz chętniej korzystają z uczestnictwa w grupach wsparcia, poradnictwa psychologicznego i prawnego.</w:t>
      </w:r>
    </w:p>
    <w:p w:rsidR="005D1C2B" w:rsidRDefault="005D1C2B" w:rsidP="002B03C3">
      <w:pPr>
        <w:pStyle w:val="Default"/>
        <w:rPr>
          <w:rFonts w:ascii="Times New Roman" w:hAnsi="Times New Roman" w:cs="Times New Roman"/>
          <w:b/>
          <w:bCs/>
        </w:rPr>
      </w:pP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b/>
          <w:bCs/>
        </w:rPr>
        <w:t xml:space="preserve">Dane statystyczne dotyczące przemocy w rodzinie: </w:t>
      </w:r>
    </w:p>
    <w:p w:rsidR="00793AD3" w:rsidRDefault="00793AD3" w:rsidP="00793AD3">
      <w:pPr>
        <w:spacing w:after="0" w:line="240" w:lineRule="auto"/>
        <w:jc w:val="both"/>
        <w:rPr>
          <w:rFonts w:ascii="Times New Roman" w:hAnsi="Times New Roman" w:cs="Times New Roman"/>
          <w:sz w:val="24"/>
          <w:szCs w:val="24"/>
        </w:rPr>
      </w:pPr>
    </w:p>
    <w:p w:rsidR="005D1C2B" w:rsidRDefault="005D1C2B" w:rsidP="00793AD3">
      <w:pPr>
        <w:spacing w:after="0" w:line="240" w:lineRule="auto"/>
        <w:jc w:val="both"/>
        <w:rPr>
          <w:rFonts w:ascii="Times New Roman" w:hAnsi="Times New Roman" w:cs="Times New Roman"/>
          <w:sz w:val="24"/>
          <w:szCs w:val="24"/>
        </w:rPr>
      </w:pPr>
    </w:p>
    <w:p w:rsidR="00B95F99" w:rsidRPr="00B95F99" w:rsidRDefault="00B95F99" w:rsidP="00793AD3">
      <w:pPr>
        <w:spacing w:after="0" w:line="240" w:lineRule="auto"/>
        <w:jc w:val="both"/>
        <w:rPr>
          <w:rFonts w:ascii="Times New Roman" w:eastAsia="Times New Roman" w:hAnsi="Times New Roman" w:cs="Times New Roman"/>
          <w:i/>
          <w:sz w:val="24"/>
          <w:szCs w:val="24"/>
          <w:lang w:eastAsia="pl-PL"/>
        </w:rPr>
      </w:pPr>
      <w:r w:rsidRPr="00B95F99">
        <w:rPr>
          <w:rFonts w:ascii="Times New Roman" w:eastAsia="Times New Roman" w:hAnsi="Times New Roman" w:cs="Times New Roman"/>
          <w:i/>
          <w:sz w:val="24"/>
          <w:szCs w:val="24"/>
          <w:lang w:eastAsia="pl-PL"/>
        </w:rPr>
        <w:t xml:space="preserve">Tabela nr 1. Przemoc w rodzinie w ujęciu statystycznym na terenie powiatu przysuskiego                      w latach 2016 – 2018 </w:t>
      </w:r>
    </w:p>
    <w:tbl>
      <w:tblPr>
        <w:tblStyle w:val="Tabela-Siatka"/>
        <w:tblW w:w="0" w:type="auto"/>
        <w:tblLook w:val="04A0" w:firstRow="1" w:lastRow="0" w:firstColumn="1" w:lastColumn="0" w:noHBand="0" w:noVBand="1"/>
      </w:tblPr>
      <w:tblGrid>
        <w:gridCol w:w="5240"/>
        <w:gridCol w:w="1276"/>
        <w:gridCol w:w="1276"/>
        <w:gridCol w:w="1268"/>
      </w:tblGrid>
      <w:tr w:rsidR="00B95F99" w:rsidRPr="00B95F99" w:rsidTr="008333C4">
        <w:tc>
          <w:tcPr>
            <w:tcW w:w="5240" w:type="dxa"/>
            <w:shd w:val="clear" w:color="auto" w:fill="5B9BD5" w:themeFill="accent1"/>
          </w:tcPr>
          <w:p w:rsidR="00B95F99" w:rsidRPr="00B95F99" w:rsidRDefault="00B95F99" w:rsidP="00B95F99">
            <w:pPr>
              <w:spacing w:line="360" w:lineRule="auto"/>
              <w:jc w:val="both"/>
              <w:rPr>
                <w:rFonts w:ascii="Times New Roman" w:eastAsia="Times New Roman" w:hAnsi="Times New Roman" w:cs="Times New Roman"/>
                <w:b/>
                <w:lang w:eastAsia="pl-PL"/>
              </w:rPr>
            </w:pPr>
            <w:r w:rsidRPr="00B95F99">
              <w:rPr>
                <w:rFonts w:ascii="Times New Roman" w:eastAsia="Times New Roman" w:hAnsi="Times New Roman" w:cs="Times New Roman"/>
                <w:b/>
                <w:lang w:eastAsia="pl-PL"/>
              </w:rPr>
              <w:t>Przemoc w rodzinie</w:t>
            </w:r>
          </w:p>
        </w:tc>
        <w:tc>
          <w:tcPr>
            <w:tcW w:w="1276" w:type="dxa"/>
            <w:shd w:val="clear" w:color="auto" w:fill="5B9BD5" w:themeFill="accent1"/>
          </w:tcPr>
          <w:p w:rsidR="00B95F99" w:rsidRPr="00B95F99" w:rsidRDefault="00B95F99" w:rsidP="00B95F99">
            <w:pPr>
              <w:spacing w:line="360" w:lineRule="auto"/>
              <w:jc w:val="both"/>
              <w:rPr>
                <w:rFonts w:ascii="Times New Roman" w:eastAsia="Times New Roman" w:hAnsi="Times New Roman" w:cs="Times New Roman"/>
                <w:b/>
                <w:lang w:eastAsia="pl-PL"/>
              </w:rPr>
            </w:pPr>
            <w:r w:rsidRPr="00B95F99">
              <w:rPr>
                <w:rFonts w:ascii="Times New Roman" w:eastAsia="Times New Roman" w:hAnsi="Times New Roman" w:cs="Times New Roman"/>
                <w:b/>
                <w:lang w:eastAsia="pl-PL"/>
              </w:rPr>
              <w:t>Rok 2016</w:t>
            </w:r>
          </w:p>
        </w:tc>
        <w:tc>
          <w:tcPr>
            <w:tcW w:w="1276" w:type="dxa"/>
            <w:shd w:val="clear" w:color="auto" w:fill="5B9BD5" w:themeFill="accent1"/>
          </w:tcPr>
          <w:p w:rsidR="00B95F99" w:rsidRPr="00B95F99" w:rsidRDefault="00B95F99" w:rsidP="00B95F99">
            <w:pPr>
              <w:spacing w:line="360" w:lineRule="auto"/>
              <w:jc w:val="both"/>
              <w:rPr>
                <w:rFonts w:ascii="Times New Roman" w:eastAsia="Times New Roman" w:hAnsi="Times New Roman" w:cs="Times New Roman"/>
                <w:b/>
                <w:lang w:eastAsia="pl-PL"/>
              </w:rPr>
            </w:pPr>
            <w:r w:rsidRPr="00B95F99">
              <w:rPr>
                <w:rFonts w:ascii="Times New Roman" w:eastAsia="Times New Roman" w:hAnsi="Times New Roman" w:cs="Times New Roman"/>
                <w:b/>
                <w:lang w:eastAsia="pl-PL"/>
              </w:rPr>
              <w:t>Rok 2017</w:t>
            </w:r>
          </w:p>
        </w:tc>
        <w:tc>
          <w:tcPr>
            <w:tcW w:w="1268" w:type="dxa"/>
            <w:shd w:val="clear" w:color="auto" w:fill="5B9BD5" w:themeFill="accent1"/>
          </w:tcPr>
          <w:p w:rsidR="00B95F99" w:rsidRPr="00B95F99" w:rsidRDefault="00B95F99" w:rsidP="00B95F99">
            <w:pPr>
              <w:spacing w:line="360" w:lineRule="auto"/>
              <w:jc w:val="both"/>
              <w:rPr>
                <w:rFonts w:ascii="Times New Roman" w:eastAsia="Times New Roman" w:hAnsi="Times New Roman" w:cs="Times New Roman"/>
                <w:b/>
                <w:lang w:eastAsia="pl-PL"/>
              </w:rPr>
            </w:pPr>
            <w:r w:rsidRPr="00B95F99">
              <w:rPr>
                <w:rFonts w:ascii="Times New Roman" w:eastAsia="Times New Roman" w:hAnsi="Times New Roman" w:cs="Times New Roman"/>
                <w:b/>
                <w:lang w:eastAsia="pl-PL"/>
              </w:rPr>
              <w:t>Rok 2018</w:t>
            </w:r>
          </w:p>
        </w:tc>
      </w:tr>
      <w:tr w:rsidR="00B95F99" w:rsidRPr="00B95F99" w:rsidTr="008333C4">
        <w:tc>
          <w:tcPr>
            <w:tcW w:w="5240" w:type="dxa"/>
          </w:tcPr>
          <w:p w:rsidR="00B95F99" w:rsidRPr="00B95F99" w:rsidRDefault="00B95F99" w:rsidP="00B95F99">
            <w:pPr>
              <w:spacing w:line="360" w:lineRule="auto"/>
              <w:rPr>
                <w:rFonts w:ascii="Times New Roman" w:eastAsia="Times New Roman" w:hAnsi="Times New Roman" w:cs="Times New Roman"/>
                <w:lang w:eastAsia="pl-PL"/>
              </w:rPr>
            </w:pPr>
            <w:r w:rsidRPr="00B95F99">
              <w:rPr>
                <w:rFonts w:ascii="Times New Roman" w:eastAsia="Times New Roman" w:hAnsi="Times New Roman" w:cs="Times New Roman"/>
                <w:lang w:eastAsia="pl-PL"/>
              </w:rPr>
              <w:t>Liczba sporządzonych Niebieskich Kart dane KKP                 w Przysusze</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152</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78</w:t>
            </w:r>
          </w:p>
        </w:tc>
        <w:tc>
          <w:tcPr>
            <w:tcW w:w="1268"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r>
      <w:tr w:rsidR="00B95F99" w:rsidRPr="00B95F99" w:rsidTr="008333C4">
        <w:tc>
          <w:tcPr>
            <w:tcW w:w="5240" w:type="dxa"/>
          </w:tcPr>
          <w:p w:rsidR="00B95F99" w:rsidRPr="00B95F99" w:rsidRDefault="00B95F99" w:rsidP="00B95F99">
            <w:pPr>
              <w:spacing w:line="360" w:lineRule="auto"/>
              <w:rPr>
                <w:rFonts w:ascii="Times New Roman" w:eastAsia="Times New Roman" w:hAnsi="Times New Roman" w:cs="Times New Roman"/>
                <w:lang w:eastAsia="pl-PL"/>
              </w:rPr>
            </w:pPr>
            <w:r w:rsidRPr="00B95F99">
              <w:rPr>
                <w:rFonts w:ascii="Times New Roman" w:eastAsia="Times New Roman" w:hAnsi="Times New Roman" w:cs="Times New Roman"/>
                <w:lang w:eastAsia="pl-PL"/>
              </w:rPr>
              <w:t>Interwencje Policji dotyczące przemocy w rodzinie</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167</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112</w:t>
            </w:r>
          </w:p>
        </w:tc>
        <w:tc>
          <w:tcPr>
            <w:tcW w:w="1268"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121</w:t>
            </w:r>
          </w:p>
        </w:tc>
      </w:tr>
      <w:tr w:rsidR="00B95F99" w:rsidRPr="00B95F99" w:rsidTr="008333C4">
        <w:tc>
          <w:tcPr>
            <w:tcW w:w="5240" w:type="dxa"/>
          </w:tcPr>
          <w:p w:rsidR="00B95F99" w:rsidRPr="00B95F99" w:rsidRDefault="00B95F99" w:rsidP="00B95F99">
            <w:pPr>
              <w:spacing w:line="360" w:lineRule="auto"/>
              <w:rPr>
                <w:rFonts w:ascii="Times New Roman" w:eastAsia="Times New Roman" w:hAnsi="Times New Roman" w:cs="Times New Roman"/>
                <w:lang w:eastAsia="pl-PL"/>
              </w:rPr>
            </w:pPr>
            <w:r w:rsidRPr="00B95F99">
              <w:rPr>
                <w:rFonts w:ascii="Times New Roman" w:eastAsia="Times New Roman" w:hAnsi="Times New Roman" w:cs="Times New Roman"/>
                <w:lang w:eastAsia="pl-PL"/>
              </w:rPr>
              <w:t>Liczba zatrzymanych sprawców przemocy                           w rodzinie</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c>
          <w:tcPr>
            <w:tcW w:w="1268"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59</w:t>
            </w:r>
          </w:p>
        </w:tc>
      </w:tr>
      <w:tr w:rsidR="00B95F99" w:rsidRPr="00B95F99" w:rsidTr="008333C4">
        <w:tc>
          <w:tcPr>
            <w:tcW w:w="5240" w:type="dxa"/>
          </w:tcPr>
          <w:p w:rsidR="00B95F99" w:rsidRPr="00B95F99" w:rsidRDefault="00B95F99" w:rsidP="00B95F99">
            <w:pPr>
              <w:spacing w:line="360" w:lineRule="auto"/>
              <w:rPr>
                <w:rFonts w:ascii="Times New Roman" w:eastAsia="Times New Roman" w:hAnsi="Times New Roman" w:cs="Times New Roman"/>
                <w:lang w:eastAsia="pl-PL"/>
              </w:rPr>
            </w:pPr>
            <w:r w:rsidRPr="00B95F99">
              <w:rPr>
                <w:rFonts w:ascii="Times New Roman" w:eastAsia="Times New Roman" w:hAnsi="Times New Roman" w:cs="Times New Roman"/>
                <w:lang w:eastAsia="pl-PL"/>
              </w:rPr>
              <w:t>Liczba sprawców przemocy domowej będących pod wpływem alkoholu</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138</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41</w:t>
            </w:r>
          </w:p>
        </w:tc>
        <w:tc>
          <w:tcPr>
            <w:tcW w:w="1268"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58</w:t>
            </w:r>
          </w:p>
        </w:tc>
      </w:tr>
      <w:tr w:rsidR="00793AD3" w:rsidRPr="00B95F99" w:rsidTr="008333C4">
        <w:tc>
          <w:tcPr>
            <w:tcW w:w="5240" w:type="dxa"/>
          </w:tcPr>
          <w:p w:rsidR="00793AD3" w:rsidRPr="00793AD3" w:rsidRDefault="00793AD3" w:rsidP="00793AD3">
            <w:pPr>
              <w:spacing w:line="360" w:lineRule="auto"/>
              <w:rPr>
                <w:rFonts w:ascii="Times New Roman" w:eastAsia="Times New Roman" w:hAnsi="Times New Roman" w:cs="Times New Roman"/>
                <w:lang w:eastAsia="pl-PL"/>
              </w:rPr>
            </w:pPr>
            <w:r>
              <w:rPr>
                <w:rFonts w:ascii="Times New Roman" w:eastAsia="SimSun" w:hAnsi="Times New Roman" w:cs="Times New Roman"/>
                <w:kern w:val="3"/>
                <w:lang w:eastAsia="zh-CN" w:bidi="hi-IN"/>
              </w:rPr>
              <w:t>L</w:t>
            </w:r>
            <w:r w:rsidRPr="00793AD3">
              <w:rPr>
                <w:rFonts w:ascii="Times New Roman" w:eastAsia="SimSun" w:hAnsi="Times New Roman" w:cs="Times New Roman"/>
                <w:kern w:val="3"/>
                <w:lang w:eastAsia="zh-CN" w:bidi="hi-IN"/>
              </w:rPr>
              <w:t>iczb</w:t>
            </w:r>
            <w:r>
              <w:rPr>
                <w:rFonts w:ascii="Times New Roman" w:eastAsia="SimSun" w:hAnsi="Times New Roman" w:cs="Times New Roman"/>
                <w:kern w:val="3"/>
                <w:lang w:eastAsia="zh-CN" w:bidi="hi-IN"/>
              </w:rPr>
              <w:t>a</w:t>
            </w:r>
            <w:r w:rsidRPr="00793AD3">
              <w:rPr>
                <w:rFonts w:ascii="Times New Roman" w:eastAsia="SimSun" w:hAnsi="Times New Roman" w:cs="Times New Roman"/>
                <w:kern w:val="3"/>
                <w:lang w:eastAsia="zh-CN" w:bidi="hi-IN"/>
              </w:rPr>
              <w:t xml:space="preserve"> osób korzystających ze wsparcia psychologicznego w Powiatowym Centrum Pomocy Rodzinie w Przysusze</w:t>
            </w:r>
          </w:p>
        </w:tc>
        <w:tc>
          <w:tcPr>
            <w:tcW w:w="1276" w:type="dxa"/>
          </w:tcPr>
          <w:p w:rsidR="00793AD3"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c>
          <w:tcPr>
            <w:tcW w:w="1276" w:type="dxa"/>
          </w:tcPr>
          <w:p w:rsidR="00793AD3"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55</w:t>
            </w:r>
          </w:p>
        </w:tc>
        <w:tc>
          <w:tcPr>
            <w:tcW w:w="1268" w:type="dxa"/>
          </w:tcPr>
          <w:p w:rsidR="00793AD3"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r>
    </w:tbl>
    <w:p w:rsidR="00B95F99" w:rsidRPr="00B95F99" w:rsidRDefault="00793AD3" w:rsidP="00B95F99">
      <w:pPr>
        <w:spacing w:after="0" w:line="360" w:lineRule="auto"/>
        <w:jc w:val="both"/>
        <w:rPr>
          <w:rFonts w:ascii="Times New Roman" w:eastAsia="Times New Roman" w:hAnsi="Times New Roman" w:cs="Times New Roman"/>
          <w:sz w:val="21"/>
          <w:szCs w:val="21"/>
          <w:lang w:eastAsia="pl-PL"/>
        </w:rPr>
      </w:pPr>
      <w:r w:rsidRPr="00793AD3">
        <w:rPr>
          <w:rFonts w:ascii="Times New Roman" w:eastAsia="Times New Roman" w:hAnsi="Times New Roman" w:cs="Times New Roman"/>
          <w:sz w:val="21"/>
          <w:szCs w:val="21"/>
          <w:lang w:eastAsia="pl-PL"/>
        </w:rPr>
        <w:t>Źródło: KPP w Przysusze, PCPR w Przysusze. Opracowanie GOPS w Potworowie.</w:t>
      </w:r>
    </w:p>
    <w:p w:rsidR="00B95F99" w:rsidRDefault="00B95F99" w:rsidP="00B95F99">
      <w:pPr>
        <w:spacing w:after="0" w:line="360" w:lineRule="auto"/>
        <w:ind w:firstLine="1440"/>
        <w:jc w:val="both"/>
        <w:rPr>
          <w:rFonts w:ascii="Times New Roman" w:eastAsia="Times New Roman" w:hAnsi="Times New Roman" w:cs="Times New Roman"/>
          <w:sz w:val="24"/>
          <w:szCs w:val="24"/>
          <w:lang w:eastAsia="pl-PL"/>
        </w:rPr>
      </w:pPr>
    </w:p>
    <w:p w:rsidR="005D1C2B" w:rsidRDefault="005D1C2B" w:rsidP="00B95F99">
      <w:pPr>
        <w:spacing w:after="0" w:line="360" w:lineRule="auto"/>
        <w:ind w:firstLine="1440"/>
        <w:jc w:val="both"/>
        <w:rPr>
          <w:rFonts w:ascii="Times New Roman" w:eastAsia="Times New Roman" w:hAnsi="Times New Roman" w:cs="Times New Roman"/>
          <w:sz w:val="24"/>
          <w:szCs w:val="24"/>
          <w:lang w:eastAsia="pl-PL"/>
        </w:rPr>
      </w:pPr>
    </w:p>
    <w:p w:rsidR="004C79DC" w:rsidRDefault="004C79DC" w:rsidP="00B95F99">
      <w:pPr>
        <w:spacing w:after="0" w:line="360" w:lineRule="auto"/>
        <w:ind w:firstLine="1440"/>
        <w:jc w:val="both"/>
        <w:rPr>
          <w:rFonts w:ascii="Times New Roman" w:eastAsia="Times New Roman" w:hAnsi="Times New Roman" w:cs="Times New Roman"/>
          <w:sz w:val="24"/>
          <w:szCs w:val="24"/>
          <w:lang w:eastAsia="pl-PL"/>
        </w:rPr>
      </w:pPr>
    </w:p>
    <w:p w:rsidR="004C79DC" w:rsidRDefault="004C79DC" w:rsidP="00B95F99">
      <w:pPr>
        <w:spacing w:after="0" w:line="360" w:lineRule="auto"/>
        <w:ind w:firstLine="1440"/>
        <w:jc w:val="both"/>
        <w:rPr>
          <w:rFonts w:ascii="Times New Roman" w:eastAsia="Times New Roman" w:hAnsi="Times New Roman" w:cs="Times New Roman"/>
          <w:sz w:val="24"/>
          <w:szCs w:val="24"/>
          <w:lang w:eastAsia="pl-PL"/>
        </w:rPr>
      </w:pPr>
    </w:p>
    <w:p w:rsidR="004C79DC" w:rsidRDefault="004C79DC" w:rsidP="00B95F99">
      <w:pPr>
        <w:spacing w:after="0" w:line="360" w:lineRule="auto"/>
        <w:ind w:firstLine="1440"/>
        <w:jc w:val="both"/>
        <w:rPr>
          <w:rFonts w:ascii="Times New Roman" w:eastAsia="Times New Roman" w:hAnsi="Times New Roman" w:cs="Times New Roman"/>
          <w:sz w:val="24"/>
          <w:szCs w:val="24"/>
          <w:lang w:eastAsia="pl-PL"/>
        </w:rPr>
      </w:pPr>
    </w:p>
    <w:p w:rsidR="005D1C2B" w:rsidRPr="00B95F99" w:rsidRDefault="005D1C2B" w:rsidP="00B95F99">
      <w:pPr>
        <w:spacing w:after="0" w:line="360" w:lineRule="auto"/>
        <w:ind w:firstLine="1440"/>
        <w:jc w:val="both"/>
        <w:rPr>
          <w:rFonts w:ascii="Times New Roman" w:eastAsia="Times New Roman" w:hAnsi="Times New Roman" w:cs="Times New Roman"/>
          <w:sz w:val="24"/>
          <w:szCs w:val="24"/>
          <w:lang w:eastAsia="pl-PL"/>
        </w:rPr>
      </w:pPr>
    </w:p>
    <w:p w:rsidR="00B95F99" w:rsidRPr="00B95F99" w:rsidRDefault="00B95F99" w:rsidP="00793AD3">
      <w:pPr>
        <w:spacing w:after="0" w:line="240" w:lineRule="auto"/>
        <w:jc w:val="both"/>
        <w:rPr>
          <w:rFonts w:ascii="Times New Roman" w:eastAsia="Times New Roman" w:hAnsi="Times New Roman" w:cs="Times New Roman"/>
          <w:i/>
          <w:sz w:val="24"/>
          <w:szCs w:val="24"/>
          <w:lang w:eastAsia="pl-PL"/>
        </w:rPr>
      </w:pPr>
      <w:r w:rsidRPr="00B95F99">
        <w:rPr>
          <w:rFonts w:ascii="Times New Roman" w:eastAsia="Times New Roman" w:hAnsi="Times New Roman" w:cs="Times New Roman"/>
          <w:i/>
          <w:sz w:val="24"/>
          <w:szCs w:val="24"/>
          <w:lang w:eastAsia="pl-PL"/>
        </w:rPr>
        <w:t xml:space="preserve">Tabela nr 2. Przemoc w rodzinie w ujęciu statystycznym na terenie Gminy Potworów w latach 2016 – 2018 </w:t>
      </w:r>
    </w:p>
    <w:tbl>
      <w:tblPr>
        <w:tblStyle w:val="Tabela-Siatka"/>
        <w:tblW w:w="0" w:type="auto"/>
        <w:tblLook w:val="04A0" w:firstRow="1" w:lastRow="0" w:firstColumn="1" w:lastColumn="0" w:noHBand="0" w:noVBand="1"/>
      </w:tblPr>
      <w:tblGrid>
        <w:gridCol w:w="5240"/>
        <w:gridCol w:w="1276"/>
        <w:gridCol w:w="1276"/>
        <w:gridCol w:w="1268"/>
      </w:tblGrid>
      <w:tr w:rsidR="00B95F99" w:rsidRPr="00B95F99" w:rsidTr="008333C4">
        <w:tc>
          <w:tcPr>
            <w:tcW w:w="5240" w:type="dxa"/>
            <w:shd w:val="clear" w:color="auto" w:fill="5B9BD5" w:themeFill="accent1"/>
          </w:tcPr>
          <w:p w:rsidR="00B95F99" w:rsidRPr="00B95F99" w:rsidRDefault="00B95F99" w:rsidP="00B95F99">
            <w:pPr>
              <w:spacing w:line="360" w:lineRule="auto"/>
              <w:jc w:val="both"/>
              <w:rPr>
                <w:rFonts w:ascii="Times New Roman" w:eastAsia="Times New Roman" w:hAnsi="Times New Roman" w:cs="Times New Roman"/>
                <w:b/>
                <w:lang w:eastAsia="pl-PL"/>
              </w:rPr>
            </w:pPr>
            <w:r w:rsidRPr="00B95F99">
              <w:rPr>
                <w:rFonts w:ascii="Times New Roman" w:eastAsia="Times New Roman" w:hAnsi="Times New Roman" w:cs="Times New Roman"/>
                <w:b/>
                <w:lang w:eastAsia="pl-PL"/>
              </w:rPr>
              <w:t>Przemoc w rodzinie</w:t>
            </w:r>
          </w:p>
        </w:tc>
        <w:tc>
          <w:tcPr>
            <w:tcW w:w="1276" w:type="dxa"/>
            <w:shd w:val="clear" w:color="auto" w:fill="5B9BD5" w:themeFill="accent1"/>
          </w:tcPr>
          <w:p w:rsidR="00B95F99" w:rsidRPr="00B95F99" w:rsidRDefault="00B95F99" w:rsidP="00B95F99">
            <w:pPr>
              <w:spacing w:line="360" w:lineRule="auto"/>
              <w:jc w:val="both"/>
              <w:rPr>
                <w:rFonts w:ascii="Times New Roman" w:eastAsia="Times New Roman" w:hAnsi="Times New Roman" w:cs="Times New Roman"/>
                <w:b/>
                <w:lang w:eastAsia="pl-PL"/>
              </w:rPr>
            </w:pPr>
            <w:r w:rsidRPr="00B95F99">
              <w:rPr>
                <w:rFonts w:ascii="Times New Roman" w:eastAsia="Times New Roman" w:hAnsi="Times New Roman" w:cs="Times New Roman"/>
                <w:b/>
                <w:lang w:eastAsia="pl-PL"/>
              </w:rPr>
              <w:t>Rok 2016</w:t>
            </w:r>
          </w:p>
        </w:tc>
        <w:tc>
          <w:tcPr>
            <w:tcW w:w="1276" w:type="dxa"/>
            <w:shd w:val="clear" w:color="auto" w:fill="5B9BD5" w:themeFill="accent1"/>
          </w:tcPr>
          <w:p w:rsidR="00B95F99" w:rsidRPr="00B95F99" w:rsidRDefault="00B95F99" w:rsidP="00B95F99">
            <w:pPr>
              <w:spacing w:line="360" w:lineRule="auto"/>
              <w:jc w:val="both"/>
              <w:rPr>
                <w:rFonts w:ascii="Times New Roman" w:eastAsia="Times New Roman" w:hAnsi="Times New Roman" w:cs="Times New Roman"/>
                <w:b/>
                <w:lang w:eastAsia="pl-PL"/>
              </w:rPr>
            </w:pPr>
            <w:r w:rsidRPr="00B95F99">
              <w:rPr>
                <w:rFonts w:ascii="Times New Roman" w:eastAsia="Times New Roman" w:hAnsi="Times New Roman" w:cs="Times New Roman"/>
                <w:b/>
                <w:lang w:eastAsia="pl-PL"/>
              </w:rPr>
              <w:t>Rok 2017</w:t>
            </w:r>
          </w:p>
        </w:tc>
        <w:tc>
          <w:tcPr>
            <w:tcW w:w="1268" w:type="dxa"/>
            <w:shd w:val="clear" w:color="auto" w:fill="5B9BD5" w:themeFill="accent1"/>
          </w:tcPr>
          <w:p w:rsidR="00B95F99" w:rsidRPr="00B95F99" w:rsidRDefault="00B95F99" w:rsidP="00B95F99">
            <w:pPr>
              <w:spacing w:line="360" w:lineRule="auto"/>
              <w:jc w:val="both"/>
              <w:rPr>
                <w:rFonts w:ascii="Times New Roman" w:eastAsia="Times New Roman" w:hAnsi="Times New Roman" w:cs="Times New Roman"/>
                <w:b/>
                <w:lang w:eastAsia="pl-PL"/>
              </w:rPr>
            </w:pPr>
            <w:r w:rsidRPr="00B95F99">
              <w:rPr>
                <w:rFonts w:ascii="Times New Roman" w:eastAsia="Times New Roman" w:hAnsi="Times New Roman" w:cs="Times New Roman"/>
                <w:b/>
                <w:lang w:eastAsia="pl-PL"/>
              </w:rPr>
              <w:t>Rok 2018</w:t>
            </w:r>
          </w:p>
        </w:tc>
      </w:tr>
      <w:tr w:rsidR="00B95F99" w:rsidRPr="00B95F99" w:rsidTr="008333C4">
        <w:tc>
          <w:tcPr>
            <w:tcW w:w="5240" w:type="dxa"/>
          </w:tcPr>
          <w:p w:rsidR="00B95F99" w:rsidRPr="00B95F99" w:rsidRDefault="00B95F99" w:rsidP="00B95F99">
            <w:pPr>
              <w:spacing w:line="360" w:lineRule="auto"/>
              <w:rPr>
                <w:rFonts w:ascii="Times New Roman" w:eastAsia="Times New Roman" w:hAnsi="Times New Roman" w:cs="Times New Roman"/>
                <w:lang w:eastAsia="pl-PL"/>
              </w:rPr>
            </w:pPr>
            <w:r w:rsidRPr="00B95F99">
              <w:rPr>
                <w:rFonts w:ascii="Times New Roman" w:eastAsia="Times New Roman" w:hAnsi="Times New Roman" w:cs="Times New Roman"/>
                <w:lang w:eastAsia="pl-PL"/>
              </w:rPr>
              <w:lastRenderedPageBreak/>
              <w:t>Liczba sporządzonych Niebieskich Kart dane KKP                 w Przysusze</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268"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r>
      <w:tr w:rsidR="00B95F99" w:rsidRPr="00B95F99" w:rsidTr="008333C4">
        <w:tc>
          <w:tcPr>
            <w:tcW w:w="5240" w:type="dxa"/>
          </w:tcPr>
          <w:p w:rsidR="00B95F99" w:rsidRPr="00B95F99" w:rsidRDefault="00B95F99" w:rsidP="00B95F99">
            <w:pPr>
              <w:spacing w:line="360" w:lineRule="auto"/>
              <w:rPr>
                <w:rFonts w:ascii="Times New Roman" w:eastAsia="Times New Roman" w:hAnsi="Times New Roman" w:cs="Times New Roman"/>
                <w:lang w:eastAsia="pl-PL"/>
              </w:rPr>
            </w:pPr>
            <w:r w:rsidRPr="00B95F99">
              <w:rPr>
                <w:rFonts w:ascii="Times New Roman" w:eastAsia="Times New Roman" w:hAnsi="Times New Roman" w:cs="Times New Roman"/>
                <w:lang w:eastAsia="pl-PL"/>
              </w:rPr>
              <w:t>Interwencje Policji dotyczące przemocy w rodzinie</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1268"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p>
        </w:tc>
      </w:tr>
      <w:tr w:rsidR="00B95F99" w:rsidRPr="00B95F99" w:rsidTr="008333C4">
        <w:tc>
          <w:tcPr>
            <w:tcW w:w="5240" w:type="dxa"/>
          </w:tcPr>
          <w:p w:rsidR="00B95F99" w:rsidRPr="00B95F99" w:rsidRDefault="00B95F99" w:rsidP="00B95F99">
            <w:pPr>
              <w:spacing w:line="360" w:lineRule="auto"/>
              <w:rPr>
                <w:rFonts w:ascii="Times New Roman" w:eastAsia="Times New Roman" w:hAnsi="Times New Roman" w:cs="Times New Roman"/>
                <w:lang w:eastAsia="pl-PL"/>
              </w:rPr>
            </w:pPr>
            <w:r w:rsidRPr="00B95F99">
              <w:rPr>
                <w:rFonts w:ascii="Times New Roman" w:eastAsia="Times New Roman" w:hAnsi="Times New Roman" w:cs="Times New Roman"/>
                <w:lang w:eastAsia="pl-PL"/>
              </w:rPr>
              <w:t>Liczba zatrzymanych sprawców przemocy                      w rodzinie</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68"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B95F99" w:rsidRPr="00B95F99" w:rsidTr="008333C4">
        <w:tc>
          <w:tcPr>
            <w:tcW w:w="5240" w:type="dxa"/>
          </w:tcPr>
          <w:p w:rsidR="00B95F99" w:rsidRPr="00B95F99" w:rsidRDefault="00B95F99" w:rsidP="00B95F99">
            <w:pPr>
              <w:spacing w:line="360" w:lineRule="auto"/>
              <w:rPr>
                <w:rFonts w:ascii="Times New Roman" w:eastAsia="Times New Roman" w:hAnsi="Times New Roman" w:cs="Times New Roman"/>
                <w:lang w:eastAsia="pl-PL"/>
              </w:rPr>
            </w:pPr>
            <w:r w:rsidRPr="00B95F99">
              <w:rPr>
                <w:rFonts w:ascii="Times New Roman" w:eastAsia="Times New Roman" w:hAnsi="Times New Roman" w:cs="Times New Roman"/>
                <w:lang w:eastAsia="pl-PL"/>
              </w:rPr>
              <w:t>Liczba sprawców przemocy domowej będących pod wpływem alkoholu</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276"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268" w:type="dxa"/>
          </w:tcPr>
          <w:p w:rsidR="00B95F99"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r>
      <w:tr w:rsidR="00793AD3" w:rsidRPr="00B95F99" w:rsidTr="008333C4">
        <w:tc>
          <w:tcPr>
            <w:tcW w:w="5240" w:type="dxa"/>
          </w:tcPr>
          <w:p w:rsidR="00793AD3" w:rsidRPr="00B95F99" w:rsidRDefault="00793AD3" w:rsidP="00B95F99">
            <w:pPr>
              <w:spacing w:line="360" w:lineRule="auto"/>
              <w:rPr>
                <w:rFonts w:ascii="Times New Roman" w:eastAsia="Times New Roman" w:hAnsi="Times New Roman" w:cs="Times New Roman"/>
                <w:lang w:eastAsia="pl-PL"/>
              </w:rPr>
            </w:pPr>
            <w:r>
              <w:rPr>
                <w:rFonts w:ascii="Times New Roman" w:eastAsia="SimSun" w:hAnsi="Times New Roman" w:cs="Times New Roman"/>
                <w:kern w:val="3"/>
                <w:lang w:eastAsia="zh-CN" w:bidi="hi-IN"/>
              </w:rPr>
              <w:t>L</w:t>
            </w:r>
            <w:r w:rsidRPr="00793AD3">
              <w:rPr>
                <w:rFonts w:ascii="Times New Roman" w:eastAsia="SimSun" w:hAnsi="Times New Roman" w:cs="Times New Roman"/>
                <w:kern w:val="3"/>
                <w:lang w:eastAsia="zh-CN" w:bidi="hi-IN"/>
              </w:rPr>
              <w:t>iczb</w:t>
            </w:r>
            <w:r>
              <w:rPr>
                <w:rFonts w:ascii="Times New Roman" w:eastAsia="SimSun" w:hAnsi="Times New Roman" w:cs="Times New Roman"/>
                <w:kern w:val="3"/>
                <w:lang w:eastAsia="zh-CN" w:bidi="hi-IN"/>
              </w:rPr>
              <w:t>a</w:t>
            </w:r>
            <w:r w:rsidRPr="00793AD3">
              <w:rPr>
                <w:rFonts w:ascii="Times New Roman" w:eastAsia="SimSun" w:hAnsi="Times New Roman" w:cs="Times New Roman"/>
                <w:kern w:val="3"/>
                <w:lang w:eastAsia="zh-CN" w:bidi="hi-IN"/>
              </w:rPr>
              <w:t xml:space="preserve"> osób korzystających ze wsparcia psychologicznego w Powiatowym Centrum Pomocy Rodzinie w Przysusze</w:t>
            </w:r>
          </w:p>
        </w:tc>
        <w:tc>
          <w:tcPr>
            <w:tcW w:w="1276" w:type="dxa"/>
          </w:tcPr>
          <w:p w:rsidR="00793AD3"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276" w:type="dxa"/>
          </w:tcPr>
          <w:p w:rsidR="00793AD3"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268" w:type="dxa"/>
          </w:tcPr>
          <w:p w:rsidR="00793AD3" w:rsidRPr="00B95F99" w:rsidRDefault="00C751D9" w:rsidP="00B95F99">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r>
    </w:tbl>
    <w:p w:rsidR="00793AD3" w:rsidRPr="00B95F99" w:rsidRDefault="00793AD3" w:rsidP="00793AD3">
      <w:pPr>
        <w:spacing w:after="0" w:line="360" w:lineRule="auto"/>
        <w:jc w:val="both"/>
        <w:rPr>
          <w:rFonts w:ascii="Times New Roman" w:eastAsia="Times New Roman" w:hAnsi="Times New Roman" w:cs="Times New Roman"/>
          <w:sz w:val="21"/>
          <w:szCs w:val="21"/>
          <w:lang w:eastAsia="pl-PL"/>
        </w:rPr>
      </w:pPr>
      <w:r w:rsidRPr="00793AD3">
        <w:rPr>
          <w:rFonts w:ascii="Times New Roman" w:eastAsia="Times New Roman" w:hAnsi="Times New Roman" w:cs="Times New Roman"/>
          <w:sz w:val="21"/>
          <w:szCs w:val="21"/>
          <w:lang w:eastAsia="pl-PL"/>
        </w:rPr>
        <w:t>Źródło: KPP w Przysusze, PCPR w Przysusze. Opracowanie GOPS w Potworowie.</w:t>
      </w:r>
    </w:p>
    <w:p w:rsidR="002B03C3" w:rsidRPr="00837F85" w:rsidRDefault="002B03C3" w:rsidP="002B03C3">
      <w:pPr>
        <w:rPr>
          <w:rFonts w:ascii="Times New Roman" w:hAnsi="Times New Roman" w:cs="Times New Roman"/>
          <w:sz w:val="24"/>
          <w:szCs w:val="24"/>
        </w:rPr>
      </w:pPr>
    </w:p>
    <w:p w:rsidR="002B03C3" w:rsidRPr="00793AD3" w:rsidRDefault="002B03C3" w:rsidP="00793AD3">
      <w:pPr>
        <w:jc w:val="both"/>
        <w:rPr>
          <w:rFonts w:ascii="Times New Roman" w:hAnsi="Times New Roman" w:cs="Times New Roman"/>
          <w:i/>
          <w:sz w:val="24"/>
          <w:szCs w:val="24"/>
        </w:rPr>
      </w:pPr>
      <w:r w:rsidRPr="00793AD3">
        <w:rPr>
          <w:rFonts w:ascii="Times New Roman" w:hAnsi="Times New Roman" w:cs="Times New Roman"/>
          <w:i/>
          <w:sz w:val="24"/>
          <w:szCs w:val="24"/>
        </w:rPr>
        <w:t xml:space="preserve">Tabela nr </w:t>
      </w:r>
      <w:r w:rsidR="00B95F99" w:rsidRPr="00793AD3">
        <w:rPr>
          <w:rFonts w:ascii="Times New Roman" w:hAnsi="Times New Roman" w:cs="Times New Roman"/>
          <w:i/>
          <w:sz w:val="24"/>
          <w:szCs w:val="24"/>
        </w:rPr>
        <w:t>3</w:t>
      </w:r>
      <w:r w:rsidRPr="00793AD3">
        <w:rPr>
          <w:rFonts w:ascii="Times New Roman" w:hAnsi="Times New Roman" w:cs="Times New Roman"/>
          <w:i/>
          <w:sz w:val="24"/>
          <w:szCs w:val="24"/>
        </w:rPr>
        <w:t>. Liczba osób objętych działaniami GKRPA w P</w:t>
      </w:r>
      <w:r w:rsidR="00B95F99" w:rsidRPr="00793AD3">
        <w:rPr>
          <w:rFonts w:ascii="Times New Roman" w:hAnsi="Times New Roman" w:cs="Times New Roman"/>
          <w:i/>
          <w:sz w:val="24"/>
          <w:szCs w:val="24"/>
        </w:rPr>
        <w:t>otworowie</w:t>
      </w:r>
      <w:r w:rsidRPr="00793AD3">
        <w:rPr>
          <w:rFonts w:ascii="Times New Roman" w:hAnsi="Times New Roman" w:cs="Times New Roman"/>
          <w:i/>
          <w:sz w:val="24"/>
          <w:szCs w:val="24"/>
        </w:rPr>
        <w:t xml:space="preserve"> w ujęciu statystycznym</w:t>
      </w:r>
      <w:r w:rsidR="00793AD3">
        <w:rPr>
          <w:rFonts w:ascii="Times New Roman" w:hAnsi="Times New Roman" w:cs="Times New Roman"/>
          <w:i/>
          <w:sz w:val="24"/>
          <w:szCs w:val="24"/>
        </w:rPr>
        <w:t>.</w:t>
      </w:r>
    </w:p>
    <w:tbl>
      <w:tblPr>
        <w:tblStyle w:val="Tabela-Siatka"/>
        <w:tblW w:w="0" w:type="auto"/>
        <w:tblLook w:val="04A0" w:firstRow="1" w:lastRow="0" w:firstColumn="1" w:lastColumn="0" w:noHBand="0" w:noVBand="1"/>
      </w:tblPr>
      <w:tblGrid>
        <w:gridCol w:w="3622"/>
        <w:gridCol w:w="1812"/>
        <w:gridCol w:w="1813"/>
        <w:gridCol w:w="1813"/>
      </w:tblGrid>
      <w:tr w:rsidR="00B95F99" w:rsidRPr="00B95F99" w:rsidTr="00793AD3">
        <w:trPr>
          <w:trHeight w:val="828"/>
        </w:trPr>
        <w:tc>
          <w:tcPr>
            <w:tcW w:w="3622" w:type="dxa"/>
            <w:vMerge w:val="restart"/>
            <w:shd w:val="clear" w:color="auto" w:fill="5B9BD5" w:themeFill="accent1"/>
          </w:tcPr>
          <w:p w:rsidR="00B95F99" w:rsidRDefault="00B95F99" w:rsidP="00B95F99">
            <w:pPr>
              <w:widowControl w:val="0"/>
              <w:suppressAutoHyphens/>
              <w:textAlignment w:val="baseline"/>
              <w:rPr>
                <w:rFonts w:ascii="Times New Roman" w:eastAsia="SimSun" w:hAnsi="Times New Roman" w:cs="Lucida Sans"/>
                <w:b/>
                <w:kern w:val="3"/>
                <w:lang w:eastAsia="zh-CN" w:bidi="hi-IN"/>
              </w:rPr>
            </w:pPr>
          </w:p>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Liczba wniosków, które wpłynęły do GKRPA w Potworowie o podjęcie działań w związku z podejrzeniem nadużywania alkoholu</w:t>
            </w:r>
          </w:p>
        </w:tc>
        <w:tc>
          <w:tcPr>
            <w:tcW w:w="1812" w:type="dxa"/>
            <w:shd w:val="clear" w:color="auto" w:fill="5B9BD5" w:themeFill="accent1"/>
          </w:tcPr>
          <w:p w:rsid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p>
          <w:p w:rsidR="00B95F99" w:rsidRP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2016</w:t>
            </w:r>
          </w:p>
        </w:tc>
        <w:tc>
          <w:tcPr>
            <w:tcW w:w="1813" w:type="dxa"/>
            <w:shd w:val="clear" w:color="auto" w:fill="5B9BD5" w:themeFill="accent1"/>
          </w:tcPr>
          <w:p w:rsid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p>
          <w:p w:rsidR="00B95F99" w:rsidRP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2017</w:t>
            </w:r>
          </w:p>
        </w:tc>
        <w:tc>
          <w:tcPr>
            <w:tcW w:w="1813" w:type="dxa"/>
            <w:shd w:val="clear" w:color="auto" w:fill="5B9BD5" w:themeFill="accent1"/>
          </w:tcPr>
          <w:p w:rsid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p>
          <w:p w:rsidR="00B95F99" w:rsidRP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2018</w:t>
            </w:r>
          </w:p>
        </w:tc>
      </w:tr>
      <w:tr w:rsidR="00B95F99" w:rsidRPr="00B95F99" w:rsidTr="003030F4">
        <w:trPr>
          <w:trHeight w:val="520"/>
        </w:trPr>
        <w:tc>
          <w:tcPr>
            <w:tcW w:w="3622" w:type="dxa"/>
            <w:vMerge/>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p>
        </w:tc>
        <w:tc>
          <w:tcPr>
            <w:tcW w:w="1812" w:type="dxa"/>
          </w:tcPr>
          <w:p w:rsidR="00B95F99" w:rsidRPr="00B95F99" w:rsidRDefault="00C751D9" w:rsidP="00B95F99">
            <w:pPr>
              <w:widowControl w:val="0"/>
              <w:suppressAutoHyphens/>
              <w:jc w:val="center"/>
              <w:textAlignment w:val="baseline"/>
              <w:rPr>
                <w:rFonts w:ascii="Times New Roman" w:eastAsia="SimSun" w:hAnsi="Times New Roman" w:cs="Lucida Sans"/>
                <w:b/>
                <w:kern w:val="3"/>
                <w:lang w:eastAsia="zh-CN" w:bidi="hi-IN"/>
              </w:rPr>
            </w:pPr>
            <w:r>
              <w:rPr>
                <w:rFonts w:ascii="Times New Roman" w:eastAsia="SimSun" w:hAnsi="Times New Roman" w:cs="Lucida Sans"/>
                <w:b/>
                <w:kern w:val="3"/>
                <w:lang w:eastAsia="zh-CN" w:bidi="hi-IN"/>
              </w:rPr>
              <w:t>1</w:t>
            </w:r>
          </w:p>
        </w:tc>
        <w:tc>
          <w:tcPr>
            <w:tcW w:w="1813" w:type="dxa"/>
          </w:tcPr>
          <w:p w:rsidR="00B95F99" w:rsidRPr="00B95F99" w:rsidRDefault="00C751D9" w:rsidP="00B95F99">
            <w:pPr>
              <w:widowControl w:val="0"/>
              <w:suppressAutoHyphens/>
              <w:jc w:val="center"/>
              <w:textAlignment w:val="baseline"/>
              <w:rPr>
                <w:rFonts w:ascii="Times New Roman" w:eastAsia="SimSun" w:hAnsi="Times New Roman" w:cs="Lucida Sans"/>
                <w:b/>
                <w:kern w:val="3"/>
                <w:lang w:eastAsia="zh-CN" w:bidi="hi-IN"/>
              </w:rPr>
            </w:pPr>
            <w:r>
              <w:rPr>
                <w:rFonts w:ascii="Times New Roman" w:eastAsia="SimSun" w:hAnsi="Times New Roman" w:cs="Lucida Sans"/>
                <w:b/>
                <w:kern w:val="3"/>
                <w:lang w:eastAsia="zh-CN" w:bidi="hi-IN"/>
              </w:rPr>
              <w:t>8</w:t>
            </w:r>
          </w:p>
        </w:tc>
        <w:tc>
          <w:tcPr>
            <w:tcW w:w="1813" w:type="dxa"/>
          </w:tcPr>
          <w:p w:rsidR="00B95F99" w:rsidRPr="00C751D9" w:rsidRDefault="00C751D9" w:rsidP="00B95F9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b/>
                <w:kern w:val="3"/>
                <w:lang w:eastAsia="zh-CN" w:bidi="hi-IN"/>
              </w:rPr>
              <w:t>5</w:t>
            </w:r>
          </w:p>
        </w:tc>
      </w:tr>
    </w:tbl>
    <w:p w:rsidR="002B03C3" w:rsidRPr="00793AD3" w:rsidRDefault="00793AD3" w:rsidP="002B03C3">
      <w:pPr>
        <w:rPr>
          <w:rFonts w:ascii="Times New Roman" w:hAnsi="Times New Roman" w:cs="Times New Roman"/>
          <w:sz w:val="21"/>
          <w:szCs w:val="21"/>
        </w:rPr>
      </w:pPr>
      <w:r w:rsidRPr="00793AD3">
        <w:rPr>
          <w:rFonts w:ascii="Times New Roman" w:hAnsi="Times New Roman" w:cs="Times New Roman"/>
          <w:sz w:val="21"/>
          <w:szCs w:val="21"/>
        </w:rPr>
        <w:t>Źródło: GKRPA w Potworowie. Opracowanie GOPS Potworów.</w:t>
      </w:r>
    </w:p>
    <w:p w:rsidR="00793AD3" w:rsidRDefault="00793AD3" w:rsidP="002B03C3">
      <w:pPr>
        <w:rPr>
          <w:rFonts w:ascii="Times New Roman" w:hAnsi="Times New Roman" w:cs="Times New Roman"/>
          <w:sz w:val="24"/>
          <w:szCs w:val="24"/>
        </w:rPr>
      </w:pPr>
    </w:p>
    <w:p w:rsidR="002B03C3" w:rsidRPr="00793AD3" w:rsidRDefault="002B03C3" w:rsidP="00793AD3">
      <w:pPr>
        <w:spacing w:line="240" w:lineRule="auto"/>
        <w:rPr>
          <w:rFonts w:ascii="Times New Roman" w:hAnsi="Times New Roman" w:cs="Times New Roman"/>
          <w:i/>
          <w:sz w:val="24"/>
          <w:szCs w:val="24"/>
        </w:rPr>
      </w:pPr>
      <w:r w:rsidRPr="00793AD3">
        <w:rPr>
          <w:rFonts w:ascii="Times New Roman" w:hAnsi="Times New Roman" w:cs="Times New Roman"/>
          <w:i/>
          <w:sz w:val="24"/>
          <w:szCs w:val="24"/>
        </w:rPr>
        <w:t xml:space="preserve">Tabela nr </w:t>
      </w:r>
      <w:r w:rsidR="00B95F99" w:rsidRPr="00793AD3">
        <w:rPr>
          <w:rFonts w:ascii="Times New Roman" w:hAnsi="Times New Roman" w:cs="Times New Roman"/>
          <w:i/>
          <w:sz w:val="24"/>
          <w:szCs w:val="24"/>
        </w:rPr>
        <w:t>4</w:t>
      </w:r>
      <w:r w:rsidRPr="00793AD3">
        <w:rPr>
          <w:rFonts w:ascii="Times New Roman" w:hAnsi="Times New Roman" w:cs="Times New Roman"/>
          <w:i/>
          <w:sz w:val="24"/>
          <w:szCs w:val="24"/>
        </w:rPr>
        <w:t>. Procedura Niebieskiej Karty - dane statystyczne</w:t>
      </w:r>
      <w:r w:rsidR="00793AD3">
        <w:rPr>
          <w:rFonts w:ascii="Times New Roman" w:hAnsi="Times New Roman" w:cs="Times New Roman"/>
          <w:i/>
          <w:sz w:val="24"/>
          <w:szCs w:val="24"/>
        </w:rPr>
        <w:t>.</w:t>
      </w:r>
    </w:p>
    <w:tbl>
      <w:tblPr>
        <w:tblStyle w:val="Tabela-Siatka"/>
        <w:tblW w:w="0" w:type="auto"/>
        <w:tblLook w:val="04A0" w:firstRow="1" w:lastRow="0" w:firstColumn="1" w:lastColumn="0" w:noHBand="0" w:noVBand="1"/>
      </w:tblPr>
      <w:tblGrid>
        <w:gridCol w:w="1812"/>
        <w:gridCol w:w="1812"/>
        <w:gridCol w:w="1812"/>
        <w:gridCol w:w="1813"/>
        <w:gridCol w:w="1813"/>
      </w:tblGrid>
      <w:tr w:rsidR="00B95F99" w:rsidRPr="00B95F99" w:rsidTr="00793AD3">
        <w:tc>
          <w:tcPr>
            <w:tcW w:w="3624" w:type="dxa"/>
            <w:gridSpan w:val="2"/>
            <w:vMerge w:val="restart"/>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Liczba rodzin w których występuje lub istnieje podejrzenie przemocy domowej</w:t>
            </w:r>
          </w:p>
        </w:tc>
        <w:tc>
          <w:tcPr>
            <w:tcW w:w="1812" w:type="dxa"/>
            <w:shd w:val="clear" w:color="auto" w:fill="5B9BD5" w:themeFill="accent1"/>
          </w:tcPr>
          <w:p w:rsidR="00B95F99" w:rsidRP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2016</w:t>
            </w:r>
          </w:p>
        </w:tc>
        <w:tc>
          <w:tcPr>
            <w:tcW w:w="1813" w:type="dxa"/>
            <w:shd w:val="clear" w:color="auto" w:fill="5B9BD5" w:themeFill="accent1"/>
          </w:tcPr>
          <w:p w:rsidR="00B95F99" w:rsidRP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2017</w:t>
            </w:r>
          </w:p>
        </w:tc>
        <w:tc>
          <w:tcPr>
            <w:tcW w:w="1813" w:type="dxa"/>
            <w:shd w:val="clear" w:color="auto" w:fill="5B9BD5" w:themeFill="accent1"/>
          </w:tcPr>
          <w:p w:rsidR="00B95F99" w:rsidRPr="00B95F99" w:rsidRDefault="00B95F99" w:rsidP="00B95F99">
            <w:pPr>
              <w:widowControl w:val="0"/>
              <w:suppressAutoHyphens/>
              <w:jc w:val="center"/>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2018</w:t>
            </w:r>
          </w:p>
        </w:tc>
      </w:tr>
      <w:tr w:rsidR="00B95F99" w:rsidRPr="00B95F99" w:rsidTr="00793AD3">
        <w:tc>
          <w:tcPr>
            <w:tcW w:w="3624" w:type="dxa"/>
            <w:gridSpan w:val="2"/>
            <w:vMerge/>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p>
        </w:tc>
        <w:tc>
          <w:tcPr>
            <w:tcW w:w="1812"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11</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r>
      <w:tr w:rsidR="00B95F99" w:rsidRPr="00B95F99" w:rsidTr="00793AD3">
        <w:tc>
          <w:tcPr>
            <w:tcW w:w="3624" w:type="dxa"/>
            <w:gridSpan w:val="2"/>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Liczba sprawców</w:t>
            </w:r>
          </w:p>
        </w:tc>
        <w:tc>
          <w:tcPr>
            <w:tcW w:w="1812"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10</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r>
      <w:tr w:rsidR="00B95F99" w:rsidRPr="00B95F99" w:rsidTr="00793AD3">
        <w:tc>
          <w:tcPr>
            <w:tcW w:w="1812" w:type="dxa"/>
            <w:vMerge w:val="restart"/>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W tym:</w:t>
            </w:r>
          </w:p>
        </w:tc>
        <w:tc>
          <w:tcPr>
            <w:tcW w:w="1812" w:type="dxa"/>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kobiety</w:t>
            </w:r>
          </w:p>
        </w:tc>
        <w:tc>
          <w:tcPr>
            <w:tcW w:w="1812"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0</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0</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0</w:t>
            </w:r>
          </w:p>
        </w:tc>
      </w:tr>
      <w:tr w:rsidR="00B95F99" w:rsidRPr="00B95F99" w:rsidTr="00793AD3">
        <w:tc>
          <w:tcPr>
            <w:tcW w:w="1812" w:type="dxa"/>
            <w:vMerge/>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kern w:val="3"/>
                <w:lang w:eastAsia="zh-CN" w:bidi="hi-IN"/>
              </w:rPr>
            </w:pPr>
          </w:p>
        </w:tc>
        <w:tc>
          <w:tcPr>
            <w:tcW w:w="1812" w:type="dxa"/>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mężczyźni</w:t>
            </w:r>
          </w:p>
        </w:tc>
        <w:tc>
          <w:tcPr>
            <w:tcW w:w="1812"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5</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13</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5</w:t>
            </w:r>
          </w:p>
        </w:tc>
      </w:tr>
      <w:tr w:rsidR="00B95F99" w:rsidRPr="00B95F99" w:rsidTr="00793AD3">
        <w:tc>
          <w:tcPr>
            <w:tcW w:w="3624" w:type="dxa"/>
            <w:gridSpan w:val="2"/>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Liczba ofiar</w:t>
            </w:r>
          </w:p>
        </w:tc>
        <w:tc>
          <w:tcPr>
            <w:tcW w:w="1812"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6</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13</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r>
      <w:tr w:rsidR="00B95F99" w:rsidRPr="00B95F99" w:rsidTr="00793AD3">
        <w:tc>
          <w:tcPr>
            <w:tcW w:w="1812" w:type="dxa"/>
            <w:vMerge w:val="restart"/>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W tym:</w:t>
            </w:r>
          </w:p>
        </w:tc>
        <w:tc>
          <w:tcPr>
            <w:tcW w:w="1812" w:type="dxa"/>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kobiety</w:t>
            </w:r>
          </w:p>
        </w:tc>
        <w:tc>
          <w:tcPr>
            <w:tcW w:w="1812"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5</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11</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4</w:t>
            </w:r>
          </w:p>
        </w:tc>
      </w:tr>
      <w:tr w:rsidR="00B95F99" w:rsidRPr="00B95F99" w:rsidTr="00793AD3">
        <w:tc>
          <w:tcPr>
            <w:tcW w:w="1812" w:type="dxa"/>
            <w:vMerge/>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kern w:val="3"/>
                <w:lang w:eastAsia="zh-CN" w:bidi="hi-IN"/>
              </w:rPr>
            </w:pPr>
          </w:p>
        </w:tc>
        <w:tc>
          <w:tcPr>
            <w:tcW w:w="1812" w:type="dxa"/>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mężczyźni</w:t>
            </w:r>
          </w:p>
        </w:tc>
        <w:tc>
          <w:tcPr>
            <w:tcW w:w="1812"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1</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1</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1</w:t>
            </w:r>
          </w:p>
        </w:tc>
      </w:tr>
      <w:tr w:rsidR="00B95F99" w:rsidRPr="00B95F99" w:rsidTr="00793AD3">
        <w:tc>
          <w:tcPr>
            <w:tcW w:w="1812" w:type="dxa"/>
            <w:vMerge/>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kern w:val="3"/>
                <w:lang w:eastAsia="zh-CN" w:bidi="hi-IN"/>
              </w:rPr>
            </w:pPr>
          </w:p>
        </w:tc>
        <w:tc>
          <w:tcPr>
            <w:tcW w:w="1812" w:type="dxa"/>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b/>
                <w:kern w:val="3"/>
                <w:lang w:eastAsia="zh-CN" w:bidi="hi-IN"/>
              </w:rPr>
            </w:pPr>
            <w:r w:rsidRPr="00B95F99">
              <w:rPr>
                <w:rFonts w:ascii="Times New Roman" w:eastAsia="SimSun" w:hAnsi="Times New Roman" w:cs="Lucida Sans"/>
                <w:b/>
                <w:kern w:val="3"/>
                <w:lang w:eastAsia="zh-CN" w:bidi="hi-IN"/>
              </w:rPr>
              <w:t>dzieci</w:t>
            </w:r>
          </w:p>
        </w:tc>
        <w:tc>
          <w:tcPr>
            <w:tcW w:w="1812"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0</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1</w:t>
            </w:r>
          </w:p>
        </w:tc>
        <w:tc>
          <w:tcPr>
            <w:tcW w:w="1813" w:type="dxa"/>
          </w:tcPr>
          <w:p w:rsidR="00B95F99" w:rsidRPr="00B95F99" w:rsidRDefault="00C751D9" w:rsidP="00C751D9">
            <w:pPr>
              <w:widowControl w:val="0"/>
              <w:suppressAutoHyphens/>
              <w:jc w:val="center"/>
              <w:textAlignment w:val="baseline"/>
              <w:rPr>
                <w:rFonts w:ascii="Times New Roman" w:eastAsia="SimSun" w:hAnsi="Times New Roman" w:cs="Lucida Sans"/>
                <w:kern w:val="3"/>
                <w:lang w:eastAsia="zh-CN" w:bidi="hi-IN"/>
              </w:rPr>
            </w:pPr>
            <w:r>
              <w:rPr>
                <w:rFonts w:ascii="Times New Roman" w:eastAsia="SimSun" w:hAnsi="Times New Roman" w:cs="Lucida Sans"/>
                <w:kern w:val="3"/>
                <w:lang w:eastAsia="zh-CN" w:bidi="hi-IN"/>
              </w:rPr>
              <w:t>0</w:t>
            </w:r>
          </w:p>
        </w:tc>
      </w:tr>
      <w:tr w:rsidR="00B95F99" w:rsidRPr="00B95F99" w:rsidTr="00793AD3">
        <w:tc>
          <w:tcPr>
            <w:tcW w:w="3624" w:type="dxa"/>
            <w:gridSpan w:val="2"/>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kern w:val="3"/>
                <w:lang w:eastAsia="zh-CN" w:bidi="hi-IN"/>
              </w:rPr>
            </w:pPr>
            <w:r w:rsidRPr="00B95F99">
              <w:rPr>
                <w:rFonts w:ascii="Times New Roman" w:eastAsia="Verdana, Verdana" w:hAnsi="Times New Roman" w:cs="Times New Roman"/>
                <w:b/>
                <w:bCs/>
                <w:kern w:val="3"/>
                <w:lang w:eastAsia="zh-CN" w:bidi="hi-IN"/>
              </w:rPr>
              <w:t>Liczba sporządzonych Niebieskich Kart C przez Zespół Interdyscyplinarny/ Grupę Roboczą</w:t>
            </w:r>
          </w:p>
        </w:tc>
        <w:tc>
          <w:tcPr>
            <w:tcW w:w="1812"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12</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r>
      <w:tr w:rsidR="00B95F99" w:rsidRPr="00B95F99" w:rsidTr="00793AD3">
        <w:tc>
          <w:tcPr>
            <w:tcW w:w="3624" w:type="dxa"/>
            <w:gridSpan w:val="2"/>
            <w:shd w:val="clear" w:color="auto" w:fill="5B9BD5" w:themeFill="accent1"/>
          </w:tcPr>
          <w:p w:rsidR="00B95F99" w:rsidRPr="00B95F99" w:rsidRDefault="00B95F99" w:rsidP="00B95F99">
            <w:pPr>
              <w:widowControl w:val="0"/>
              <w:suppressAutoHyphens/>
              <w:textAlignment w:val="baseline"/>
              <w:rPr>
                <w:rFonts w:ascii="Times New Roman" w:eastAsia="SimSun" w:hAnsi="Times New Roman" w:cs="Lucida Sans"/>
                <w:kern w:val="3"/>
                <w:lang w:eastAsia="zh-CN" w:bidi="hi-IN"/>
              </w:rPr>
            </w:pPr>
            <w:r w:rsidRPr="00B95F99">
              <w:rPr>
                <w:rFonts w:ascii="Times New Roman" w:eastAsia="Verdana, Verdana" w:hAnsi="Times New Roman" w:cs="Times New Roman"/>
                <w:b/>
                <w:bCs/>
                <w:kern w:val="3"/>
                <w:lang w:eastAsia="zh-CN" w:bidi="hi-IN"/>
              </w:rPr>
              <w:t>sporządzonych Niebieskich Kart D przez Zespół Interdyscyplinarny/ Grupę Roboczą</w:t>
            </w:r>
          </w:p>
        </w:tc>
        <w:tc>
          <w:tcPr>
            <w:tcW w:w="1812"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7</w:t>
            </w:r>
          </w:p>
        </w:tc>
        <w:tc>
          <w:tcPr>
            <w:tcW w:w="1813" w:type="dxa"/>
          </w:tcPr>
          <w:p w:rsidR="00B95F99" w:rsidRPr="00C751D9" w:rsidRDefault="00C751D9" w:rsidP="00C751D9">
            <w:pPr>
              <w:widowControl w:val="0"/>
              <w:suppressAutoHyphens/>
              <w:jc w:val="center"/>
              <w:textAlignment w:val="baseline"/>
              <w:rPr>
                <w:rFonts w:ascii="Times New Roman" w:eastAsia="SimSun" w:hAnsi="Times New Roman" w:cs="Lucida Sans"/>
                <w:b/>
                <w:kern w:val="3"/>
                <w:lang w:eastAsia="zh-CN" w:bidi="hi-IN"/>
              </w:rPr>
            </w:pPr>
            <w:r w:rsidRPr="00C751D9">
              <w:rPr>
                <w:rFonts w:ascii="Times New Roman" w:eastAsia="SimSun" w:hAnsi="Times New Roman" w:cs="Lucida Sans"/>
                <w:b/>
                <w:kern w:val="3"/>
                <w:lang w:eastAsia="zh-CN" w:bidi="hi-IN"/>
              </w:rPr>
              <w:t>5</w:t>
            </w:r>
          </w:p>
        </w:tc>
      </w:tr>
    </w:tbl>
    <w:p w:rsidR="00B95F99" w:rsidRPr="00B95F99" w:rsidRDefault="00793AD3" w:rsidP="00B95F99">
      <w:pPr>
        <w:widowControl w:val="0"/>
        <w:suppressAutoHyphens/>
        <w:autoSpaceDN w:val="0"/>
        <w:spacing w:after="0" w:line="240" w:lineRule="auto"/>
        <w:textAlignment w:val="baseline"/>
        <w:rPr>
          <w:rFonts w:ascii="Times New Roman" w:eastAsia="SimSun" w:hAnsi="Times New Roman" w:cs="Lucida Sans"/>
          <w:kern w:val="3"/>
          <w:sz w:val="21"/>
          <w:szCs w:val="21"/>
          <w:lang w:eastAsia="zh-CN" w:bidi="hi-IN"/>
        </w:rPr>
      </w:pPr>
      <w:r w:rsidRPr="00793AD3">
        <w:rPr>
          <w:rFonts w:ascii="Times New Roman" w:eastAsia="SimSun" w:hAnsi="Times New Roman" w:cs="Lucida Sans"/>
          <w:kern w:val="3"/>
          <w:sz w:val="21"/>
          <w:szCs w:val="21"/>
          <w:lang w:eastAsia="zh-CN" w:bidi="hi-IN"/>
        </w:rPr>
        <w:t>Źródło: GOPS Potworów</w:t>
      </w:r>
    </w:p>
    <w:p w:rsidR="004E096D" w:rsidRDefault="004E096D" w:rsidP="002B03C3">
      <w:pPr>
        <w:pStyle w:val="Default"/>
        <w:rPr>
          <w:rFonts w:ascii="Times New Roman" w:hAnsi="Times New Roman" w:cs="Times New Roman"/>
          <w:b/>
          <w:bCs/>
        </w:rPr>
      </w:pPr>
    </w:p>
    <w:p w:rsidR="004E096D" w:rsidRDefault="004E096D" w:rsidP="002B03C3">
      <w:pPr>
        <w:pStyle w:val="Default"/>
        <w:rPr>
          <w:rFonts w:ascii="Times New Roman" w:hAnsi="Times New Roman" w:cs="Times New Roman"/>
          <w:b/>
          <w:bCs/>
        </w:rPr>
      </w:pPr>
    </w:p>
    <w:p w:rsidR="004E096D" w:rsidRDefault="004E096D" w:rsidP="002B03C3">
      <w:pPr>
        <w:pStyle w:val="Default"/>
        <w:rPr>
          <w:rFonts w:ascii="Times New Roman" w:hAnsi="Times New Roman" w:cs="Times New Roman"/>
          <w:b/>
          <w:bCs/>
        </w:rPr>
      </w:pP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b/>
          <w:bCs/>
        </w:rPr>
        <w:t xml:space="preserve">V. ZAŁOŻENIA GMINNEGO SYSTEMU PRZECIWDZIAŁANIA PRZEMOCY </w:t>
      </w:r>
    </w:p>
    <w:p w:rsidR="002B03C3" w:rsidRPr="00837F85" w:rsidRDefault="002B03C3" w:rsidP="002B03C3">
      <w:pPr>
        <w:pStyle w:val="Default"/>
        <w:rPr>
          <w:rFonts w:ascii="Times New Roman" w:hAnsi="Times New Roman" w:cs="Times New Roman"/>
        </w:rPr>
      </w:pPr>
      <w:r w:rsidRPr="00837F85">
        <w:rPr>
          <w:rFonts w:ascii="Times New Roman" w:hAnsi="Times New Roman" w:cs="Times New Roman"/>
          <w:b/>
          <w:bCs/>
        </w:rPr>
        <w:t>W RODZINIE W GMINIE P</w:t>
      </w:r>
      <w:r w:rsidR="003030F4">
        <w:rPr>
          <w:rFonts w:ascii="Times New Roman" w:hAnsi="Times New Roman" w:cs="Times New Roman"/>
          <w:b/>
          <w:bCs/>
        </w:rPr>
        <w:t>OTWORÓW</w:t>
      </w:r>
      <w:r w:rsidRPr="00837F85">
        <w:rPr>
          <w:rFonts w:ascii="Times New Roman" w:hAnsi="Times New Roman" w:cs="Times New Roman"/>
          <w:b/>
          <w:bCs/>
        </w:rPr>
        <w:t xml:space="preserve"> </w:t>
      </w:r>
    </w:p>
    <w:p w:rsidR="002B03C3" w:rsidRPr="00837F85" w:rsidRDefault="002B03C3" w:rsidP="00016C7F">
      <w:pPr>
        <w:pStyle w:val="Default"/>
        <w:numPr>
          <w:ilvl w:val="0"/>
          <w:numId w:val="5"/>
        </w:numPr>
        <w:spacing w:after="18"/>
        <w:jc w:val="both"/>
        <w:rPr>
          <w:rFonts w:ascii="Times New Roman" w:hAnsi="Times New Roman" w:cs="Times New Roman"/>
        </w:rPr>
      </w:pPr>
      <w:r w:rsidRPr="00837F85">
        <w:rPr>
          <w:rFonts w:ascii="Times New Roman" w:hAnsi="Times New Roman" w:cs="Times New Roman"/>
        </w:rPr>
        <w:t xml:space="preserve">Najważniejsze jest bezpieczeństwo osoby doznającej przemocy. </w:t>
      </w:r>
    </w:p>
    <w:p w:rsidR="002B03C3" w:rsidRPr="00837F85" w:rsidRDefault="002B03C3" w:rsidP="00016C7F">
      <w:pPr>
        <w:pStyle w:val="Default"/>
        <w:numPr>
          <w:ilvl w:val="0"/>
          <w:numId w:val="5"/>
        </w:numPr>
        <w:spacing w:after="18"/>
        <w:jc w:val="both"/>
        <w:rPr>
          <w:rFonts w:ascii="Times New Roman" w:hAnsi="Times New Roman" w:cs="Times New Roman"/>
        </w:rPr>
      </w:pPr>
      <w:r w:rsidRPr="00837F85">
        <w:rPr>
          <w:rFonts w:ascii="Times New Roman" w:hAnsi="Times New Roman" w:cs="Times New Roman"/>
        </w:rPr>
        <w:lastRenderedPageBreak/>
        <w:t xml:space="preserve">Za przemoc zawsze odpowiedzialny jest sprawca przemocy, bez względu na to, co zrobiła osoba doznająca przemocy. </w:t>
      </w:r>
    </w:p>
    <w:p w:rsidR="002B03C3" w:rsidRPr="00837F85" w:rsidRDefault="002B03C3" w:rsidP="00016C7F">
      <w:pPr>
        <w:pStyle w:val="Default"/>
        <w:numPr>
          <w:ilvl w:val="0"/>
          <w:numId w:val="5"/>
        </w:numPr>
        <w:spacing w:after="18"/>
        <w:jc w:val="both"/>
        <w:rPr>
          <w:rFonts w:ascii="Times New Roman" w:hAnsi="Times New Roman" w:cs="Times New Roman"/>
        </w:rPr>
      </w:pPr>
      <w:r w:rsidRPr="00837F85">
        <w:rPr>
          <w:rFonts w:ascii="Times New Roman" w:hAnsi="Times New Roman" w:cs="Times New Roman"/>
        </w:rPr>
        <w:t xml:space="preserve">Nikt nie ma prawa stosować przemocy wobec drugiego człowieka. </w:t>
      </w:r>
    </w:p>
    <w:p w:rsidR="002B03C3" w:rsidRPr="00837F85" w:rsidRDefault="002B03C3" w:rsidP="00016C7F">
      <w:pPr>
        <w:pStyle w:val="Default"/>
        <w:numPr>
          <w:ilvl w:val="0"/>
          <w:numId w:val="5"/>
        </w:numPr>
        <w:spacing w:after="18"/>
        <w:jc w:val="both"/>
        <w:rPr>
          <w:rFonts w:ascii="Times New Roman" w:hAnsi="Times New Roman" w:cs="Times New Roman"/>
        </w:rPr>
      </w:pPr>
      <w:r w:rsidRPr="00837F85">
        <w:rPr>
          <w:rFonts w:ascii="Times New Roman" w:hAnsi="Times New Roman" w:cs="Times New Roman"/>
        </w:rPr>
        <w:t xml:space="preserve">Nie ma żadnego uzasadnienia ani usprawiedliwienia przemocy domowej. </w:t>
      </w:r>
    </w:p>
    <w:p w:rsidR="002B03C3" w:rsidRPr="00837F85" w:rsidRDefault="002B03C3" w:rsidP="00016C7F">
      <w:pPr>
        <w:pStyle w:val="Default"/>
        <w:numPr>
          <w:ilvl w:val="0"/>
          <w:numId w:val="5"/>
        </w:numPr>
        <w:spacing w:after="18"/>
        <w:jc w:val="both"/>
        <w:rPr>
          <w:rFonts w:ascii="Times New Roman" w:hAnsi="Times New Roman" w:cs="Times New Roman"/>
        </w:rPr>
      </w:pPr>
      <w:r w:rsidRPr="00837F85">
        <w:rPr>
          <w:rFonts w:ascii="Times New Roman" w:hAnsi="Times New Roman" w:cs="Times New Roman"/>
        </w:rPr>
        <w:t xml:space="preserve">Podstawowym zadaniem jest zatrzymanie przemocy, bez tego pomoc jest nieskuteczna. </w:t>
      </w:r>
    </w:p>
    <w:p w:rsidR="002B03C3" w:rsidRPr="00837F85" w:rsidRDefault="002B03C3" w:rsidP="00016C7F">
      <w:pPr>
        <w:pStyle w:val="Default"/>
        <w:numPr>
          <w:ilvl w:val="0"/>
          <w:numId w:val="5"/>
        </w:numPr>
        <w:spacing w:after="18"/>
        <w:jc w:val="both"/>
        <w:rPr>
          <w:rFonts w:ascii="Times New Roman" w:hAnsi="Times New Roman" w:cs="Times New Roman"/>
        </w:rPr>
      </w:pPr>
      <w:r w:rsidRPr="00837F85">
        <w:rPr>
          <w:rFonts w:ascii="Times New Roman" w:hAnsi="Times New Roman" w:cs="Times New Roman"/>
        </w:rPr>
        <w:t xml:space="preserve">Ofiara przemocy w rodzinie cierpi na skutek wielokrotnego urazu. </w:t>
      </w:r>
    </w:p>
    <w:p w:rsidR="002B03C3" w:rsidRPr="00837F85" w:rsidRDefault="002B03C3" w:rsidP="00016C7F">
      <w:pPr>
        <w:pStyle w:val="Default"/>
        <w:numPr>
          <w:ilvl w:val="0"/>
          <w:numId w:val="5"/>
        </w:numPr>
        <w:jc w:val="both"/>
        <w:rPr>
          <w:rFonts w:ascii="Times New Roman" w:hAnsi="Times New Roman" w:cs="Times New Roman"/>
        </w:rPr>
      </w:pPr>
      <w:r w:rsidRPr="00837F85">
        <w:rPr>
          <w:rFonts w:ascii="Times New Roman" w:hAnsi="Times New Roman" w:cs="Times New Roman"/>
        </w:rPr>
        <w:t xml:space="preserve">Zrozumiałe i dopuszczalne są wahania i niekonsekwencje w zachowaniu i decyzjach, bowiem jest to jeden z objawów doznanego urazu. </w:t>
      </w:r>
    </w:p>
    <w:p w:rsidR="002B03C3" w:rsidRPr="00837F85" w:rsidRDefault="002B03C3" w:rsidP="002B03C3">
      <w:pPr>
        <w:rPr>
          <w:rFonts w:ascii="Times New Roman" w:hAnsi="Times New Roman" w:cs="Times New Roman"/>
          <w:sz w:val="24"/>
          <w:szCs w:val="24"/>
        </w:rPr>
      </w:pPr>
    </w:p>
    <w:p w:rsidR="00E1581A" w:rsidRPr="00837F85" w:rsidRDefault="00E1581A" w:rsidP="002B03C3">
      <w:pPr>
        <w:rPr>
          <w:rFonts w:ascii="Times New Roman" w:hAnsi="Times New Roman" w:cs="Times New Roman"/>
          <w:sz w:val="24"/>
          <w:szCs w:val="24"/>
        </w:rPr>
      </w:pPr>
    </w:p>
    <w:p w:rsidR="00E1581A" w:rsidRPr="00837F85" w:rsidRDefault="00E1581A" w:rsidP="00E1581A">
      <w:pPr>
        <w:pStyle w:val="Default"/>
        <w:rPr>
          <w:rFonts w:ascii="Times New Roman" w:hAnsi="Times New Roman" w:cs="Times New Roman"/>
        </w:rPr>
      </w:pPr>
    </w:p>
    <w:p w:rsidR="00E1581A" w:rsidRPr="00837F85" w:rsidRDefault="00E1581A" w:rsidP="00E1581A">
      <w:pPr>
        <w:pStyle w:val="Default"/>
        <w:rPr>
          <w:rFonts w:ascii="Times New Roman" w:hAnsi="Times New Roman" w:cs="Times New Roman"/>
        </w:rPr>
      </w:pPr>
      <w:r w:rsidRPr="00837F85">
        <w:rPr>
          <w:rFonts w:ascii="Times New Roman" w:hAnsi="Times New Roman" w:cs="Times New Roman"/>
          <w:b/>
          <w:bCs/>
        </w:rPr>
        <w:t>VI. SYSTEM PRZECIWDZIAŁANIA PRZEMOCY DOMOWEJ W GMINIE P</w:t>
      </w:r>
      <w:r w:rsidR="003030F4">
        <w:rPr>
          <w:rFonts w:ascii="Times New Roman" w:hAnsi="Times New Roman" w:cs="Times New Roman"/>
          <w:b/>
          <w:bCs/>
        </w:rPr>
        <w:t>OTWORÓW</w:t>
      </w:r>
      <w:r w:rsidRPr="00837F85">
        <w:rPr>
          <w:rFonts w:ascii="Times New Roman" w:hAnsi="Times New Roman" w:cs="Times New Roman"/>
          <w:b/>
          <w:bCs/>
        </w:rPr>
        <w:t xml:space="preserve"> </w:t>
      </w:r>
    </w:p>
    <w:p w:rsidR="00E1581A" w:rsidRPr="00837F85" w:rsidRDefault="00E1581A" w:rsidP="00E1581A">
      <w:pPr>
        <w:pStyle w:val="Default"/>
        <w:rPr>
          <w:rFonts w:ascii="Times New Roman" w:hAnsi="Times New Roman" w:cs="Times New Roman"/>
        </w:rPr>
      </w:pPr>
      <w:r w:rsidRPr="00837F85">
        <w:rPr>
          <w:rFonts w:ascii="Times New Roman" w:hAnsi="Times New Roman" w:cs="Times New Roman"/>
        </w:rPr>
        <w:t xml:space="preserve">Art. 6. ustawy z dnia 29 lipca 2005 roku o przeciwdziałaniu przemocy w rodzinie brzmi: </w:t>
      </w:r>
    </w:p>
    <w:p w:rsidR="00E1581A" w:rsidRPr="00837F85" w:rsidRDefault="00E1581A" w:rsidP="00016C7F">
      <w:pPr>
        <w:pStyle w:val="Default"/>
        <w:spacing w:after="19"/>
        <w:jc w:val="both"/>
        <w:rPr>
          <w:rFonts w:ascii="Times New Roman" w:hAnsi="Times New Roman" w:cs="Times New Roman"/>
        </w:rPr>
      </w:pPr>
      <w:r w:rsidRPr="00837F85">
        <w:rPr>
          <w:rFonts w:ascii="Times New Roman" w:hAnsi="Times New Roman" w:cs="Times New Roman"/>
        </w:rPr>
        <w:t xml:space="preserve">1. </w:t>
      </w:r>
      <w:r w:rsidRPr="00837F85">
        <w:rPr>
          <w:rFonts w:ascii="Times New Roman" w:hAnsi="Times New Roman" w:cs="Times New Roman"/>
          <w:b/>
          <w:bCs/>
        </w:rPr>
        <w:t xml:space="preserve">Zadania w zakresie przeciwdziałania </w:t>
      </w:r>
      <w:r w:rsidRPr="00837F85">
        <w:rPr>
          <w:rFonts w:ascii="Times New Roman" w:hAnsi="Times New Roman" w:cs="Times New Roman"/>
        </w:rPr>
        <w:t xml:space="preserve">przemocy w rodzinie są realizowane przez organy administracji rządowej i jednostki samorządu terytorialnego na zasadach określonych </w:t>
      </w:r>
      <w:r w:rsidR="003030F4">
        <w:rPr>
          <w:rFonts w:ascii="Times New Roman" w:hAnsi="Times New Roman" w:cs="Times New Roman"/>
        </w:rPr>
        <w:t xml:space="preserve">                             </w:t>
      </w:r>
      <w:r w:rsidRPr="00837F85">
        <w:rPr>
          <w:rFonts w:ascii="Times New Roman" w:hAnsi="Times New Roman" w:cs="Times New Roman"/>
        </w:rPr>
        <w:t xml:space="preserve">w przepisach ustawy z dnia 12 marca 2004 roku o pomocy społecznej (tekst jednolity </w:t>
      </w:r>
      <w:r w:rsidR="003030F4">
        <w:rPr>
          <w:rFonts w:ascii="Times New Roman" w:hAnsi="Times New Roman" w:cs="Times New Roman"/>
        </w:rPr>
        <w:t xml:space="preserve">                             </w:t>
      </w:r>
      <w:r w:rsidR="006D7706">
        <w:rPr>
          <w:rFonts w:ascii="Times New Roman" w:hAnsi="Times New Roman" w:cs="Times New Roman"/>
        </w:rPr>
        <w:t xml:space="preserve">Dz. U. </w:t>
      </w:r>
      <w:r w:rsidRPr="00837F85">
        <w:rPr>
          <w:rFonts w:ascii="Times New Roman" w:hAnsi="Times New Roman" w:cs="Times New Roman"/>
        </w:rPr>
        <w:t xml:space="preserve">z </w:t>
      </w:r>
      <w:r w:rsidR="003030F4">
        <w:rPr>
          <w:rFonts w:ascii="Times New Roman" w:hAnsi="Times New Roman" w:cs="Times New Roman"/>
        </w:rPr>
        <w:t xml:space="preserve"> </w:t>
      </w:r>
      <w:r w:rsidR="006D7706">
        <w:rPr>
          <w:rFonts w:ascii="Times New Roman" w:hAnsi="Times New Roman" w:cs="Times New Roman"/>
        </w:rPr>
        <w:t>2018 poz. 1508</w:t>
      </w:r>
      <w:r w:rsidRPr="00837F85">
        <w:rPr>
          <w:rFonts w:ascii="Times New Roman" w:hAnsi="Times New Roman" w:cs="Times New Roman"/>
        </w:rPr>
        <w:t xml:space="preserve"> z późn. zm.) lub ustawy z dnia 26 października 1982 roku </w:t>
      </w:r>
      <w:r w:rsidR="006D7706">
        <w:rPr>
          <w:rFonts w:ascii="Times New Roman" w:hAnsi="Times New Roman" w:cs="Times New Roman"/>
        </w:rPr>
        <w:t xml:space="preserve">                                    </w:t>
      </w:r>
      <w:r w:rsidRPr="00837F85">
        <w:rPr>
          <w:rFonts w:ascii="Times New Roman" w:hAnsi="Times New Roman" w:cs="Times New Roman"/>
        </w:rPr>
        <w:t>o wychowaniu w trzeźwości i przeciwdziałaniu alkoholizmowi (tekst jednolity Dz. U. z 201</w:t>
      </w:r>
      <w:r w:rsidR="006D7706">
        <w:rPr>
          <w:rFonts w:ascii="Times New Roman" w:hAnsi="Times New Roman" w:cs="Times New Roman"/>
        </w:rPr>
        <w:t>8</w:t>
      </w:r>
      <w:r w:rsidRPr="00837F85">
        <w:rPr>
          <w:rFonts w:ascii="Times New Roman" w:hAnsi="Times New Roman" w:cs="Times New Roman"/>
        </w:rPr>
        <w:t xml:space="preserve">r. poz. </w:t>
      </w:r>
      <w:r w:rsidR="006D7706">
        <w:rPr>
          <w:rFonts w:ascii="Times New Roman" w:hAnsi="Times New Roman" w:cs="Times New Roman"/>
        </w:rPr>
        <w:t xml:space="preserve">2137 </w:t>
      </w:r>
      <w:r w:rsidRPr="00837F85">
        <w:rPr>
          <w:rFonts w:ascii="Times New Roman" w:hAnsi="Times New Roman" w:cs="Times New Roman"/>
        </w:rPr>
        <w:t xml:space="preserve">z późn. zm.), chyba, że przepisy niniejszej ustawy stanowią inaczej. </w:t>
      </w:r>
    </w:p>
    <w:p w:rsidR="00E1581A" w:rsidRPr="00837F85" w:rsidRDefault="00E1581A" w:rsidP="00016C7F">
      <w:pPr>
        <w:pStyle w:val="Default"/>
        <w:spacing w:after="19"/>
        <w:jc w:val="both"/>
        <w:rPr>
          <w:rFonts w:ascii="Times New Roman" w:hAnsi="Times New Roman" w:cs="Times New Roman"/>
        </w:rPr>
      </w:pPr>
      <w:r w:rsidRPr="00837F85">
        <w:rPr>
          <w:rFonts w:ascii="Times New Roman" w:hAnsi="Times New Roman" w:cs="Times New Roman"/>
        </w:rPr>
        <w:t xml:space="preserve">2. </w:t>
      </w:r>
      <w:r w:rsidRPr="00837F85">
        <w:rPr>
          <w:rFonts w:ascii="Times New Roman" w:hAnsi="Times New Roman" w:cs="Times New Roman"/>
          <w:b/>
          <w:bCs/>
        </w:rPr>
        <w:t xml:space="preserve">Do zadań własnych </w:t>
      </w:r>
      <w:r w:rsidRPr="00837F85">
        <w:rPr>
          <w:rFonts w:ascii="Times New Roman" w:hAnsi="Times New Roman" w:cs="Times New Roman"/>
        </w:rPr>
        <w:t xml:space="preserve">gminy należy w szczególności tworzenie gminnego systemu przeciwdziałania przemocy w rodzinie, w tym: </w:t>
      </w:r>
    </w:p>
    <w:p w:rsidR="00E1581A" w:rsidRPr="00837F85" w:rsidRDefault="00E1581A" w:rsidP="00016C7F">
      <w:pPr>
        <w:pStyle w:val="Default"/>
        <w:numPr>
          <w:ilvl w:val="0"/>
          <w:numId w:val="6"/>
        </w:numPr>
        <w:jc w:val="both"/>
        <w:rPr>
          <w:rFonts w:ascii="Times New Roman" w:hAnsi="Times New Roman" w:cs="Times New Roman"/>
        </w:rPr>
      </w:pPr>
      <w:r w:rsidRPr="00837F85">
        <w:rPr>
          <w:rFonts w:ascii="Times New Roman" w:hAnsi="Times New Roman" w:cs="Times New Roman"/>
        </w:rPr>
        <w:t xml:space="preserve">opracowanie i realizacja gminnego programu przeciwdziałania przemocy w rodzinie oraz ochrony ofiar przemocy w rodzinie; </w:t>
      </w:r>
    </w:p>
    <w:p w:rsidR="00E1581A" w:rsidRPr="00837F85" w:rsidRDefault="00E1581A" w:rsidP="00016C7F">
      <w:pPr>
        <w:pStyle w:val="Default"/>
        <w:numPr>
          <w:ilvl w:val="0"/>
          <w:numId w:val="6"/>
        </w:numPr>
        <w:spacing w:after="18"/>
        <w:jc w:val="both"/>
        <w:rPr>
          <w:rFonts w:ascii="Times New Roman" w:hAnsi="Times New Roman" w:cs="Times New Roman"/>
        </w:rPr>
      </w:pPr>
      <w:r w:rsidRPr="00837F85">
        <w:rPr>
          <w:rFonts w:ascii="Times New Roman" w:hAnsi="Times New Roman" w:cs="Times New Roman"/>
        </w:rPr>
        <w:t xml:space="preserve">prowadzenie poradnictwa i interwencji w zakresie przeciwdziałania przemocy </w:t>
      </w:r>
      <w:r w:rsidR="00016C7F">
        <w:rPr>
          <w:rFonts w:ascii="Times New Roman" w:hAnsi="Times New Roman" w:cs="Times New Roman"/>
        </w:rPr>
        <w:t xml:space="preserve">                              </w:t>
      </w:r>
      <w:r w:rsidRPr="00837F85">
        <w:rPr>
          <w:rFonts w:ascii="Times New Roman" w:hAnsi="Times New Roman" w:cs="Times New Roman"/>
        </w:rPr>
        <w:t xml:space="preserve">w rodzinie </w:t>
      </w:r>
    </w:p>
    <w:p w:rsidR="00E1581A" w:rsidRPr="00837F85" w:rsidRDefault="00E1581A" w:rsidP="00016C7F">
      <w:pPr>
        <w:pStyle w:val="Default"/>
        <w:numPr>
          <w:ilvl w:val="0"/>
          <w:numId w:val="6"/>
        </w:numPr>
        <w:spacing w:after="18"/>
        <w:jc w:val="both"/>
        <w:rPr>
          <w:rFonts w:ascii="Times New Roman" w:hAnsi="Times New Roman" w:cs="Times New Roman"/>
        </w:rPr>
      </w:pPr>
      <w:r w:rsidRPr="00837F85">
        <w:rPr>
          <w:rFonts w:ascii="Times New Roman" w:hAnsi="Times New Roman" w:cs="Times New Roman"/>
        </w:rPr>
        <w:t>w szczególności poprzez działania edukacyjne służące wzmocnieniu opiekuńczych</w:t>
      </w:r>
      <w:r w:rsidR="00016C7F">
        <w:rPr>
          <w:rFonts w:ascii="Times New Roman" w:hAnsi="Times New Roman" w:cs="Times New Roman"/>
        </w:rPr>
        <w:t xml:space="preserve">                     </w:t>
      </w:r>
      <w:r w:rsidRPr="00837F85">
        <w:rPr>
          <w:rFonts w:ascii="Times New Roman" w:hAnsi="Times New Roman" w:cs="Times New Roman"/>
        </w:rPr>
        <w:t xml:space="preserve"> i wychowawczych kompetencji rodziców w rodzinach zagrożonych przemocą </w:t>
      </w:r>
      <w:r w:rsidR="00016C7F">
        <w:rPr>
          <w:rFonts w:ascii="Times New Roman" w:hAnsi="Times New Roman" w:cs="Times New Roman"/>
        </w:rPr>
        <w:t xml:space="preserve">                               </w:t>
      </w:r>
      <w:r w:rsidRPr="00837F85">
        <w:rPr>
          <w:rFonts w:ascii="Times New Roman" w:hAnsi="Times New Roman" w:cs="Times New Roman"/>
        </w:rPr>
        <w:t xml:space="preserve">w rodzinie; </w:t>
      </w:r>
    </w:p>
    <w:p w:rsidR="00E1581A" w:rsidRPr="00837F85" w:rsidRDefault="00E1581A" w:rsidP="00016C7F">
      <w:pPr>
        <w:pStyle w:val="Default"/>
        <w:numPr>
          <w:ilvl w:val="0"/>
          <w:numId w:val="6"/>
        </w:numPr>
        <w:spacing w:after="18"/>
        <w:jc w:val="both"/>
        <w:rPr>
          <w:rFonts w:ascii="Times New Roman" w:hAnsi="Times New Roman" w:cs="Times New Roman"/>
        </w:rPr>
      </w:pPr>
      <w:r w:rsidRPr="00837F85">
        <w:rPr>
          <w:rFonts w:ascii="Times New Roman" w:hAnsi="Times New Roman" w:cs="Times New Roman"/>
        </w:rPr>
        <w:t xml:space="preserve">zapewnienie osobom dotkniętym przemocą w rodzinie miejsc w ośrodkach wsparcia; </w:t>
      </w:r>
    </w:p>
    <w:p w:rsidR="00E1581A" w:rsidRPr="00837F85" w:rsidRDefault="00E1581A" w:rsidP="00016C7F">
      <w:pPr>
        <w:pStyle w:val="Default"/>
        <w:numPr>
          <w:ilvl w:val="0"/>
          <w:numId w:val="6"/>
        </w:numPr>
        <w:jc w:val="both"/>
        <w:rPr>
          <w:rFonts w:ascii="Times New Roman" w:hAnsi="Times New Roman" w:cs="Times New Roman"/>
        </w:rPr>
      </w:pPr>
      <w:r w:rsidRPr="00837F85">
        <w:rPr>
          <w:rFonts w:ascii="Times New Roman" w:hAnsi="Times New Roman" w:cs="Times New Roman"/>
        </w:rPr>
        <w:t xml:space="preserve">tworzenie zespołów interdyscyplinarnych; </w:t>
      </w:r>
    </w:p>
    <w:p w:rsidR="00E1581A" w:rsidRPr="00837F85" w:rsidRDefault="00E1581A" w:rsidP="00016C7F">
      <w:pPr>
        <w:pStyle w:val="Default"/>
        <w:jc w:val="both"/>
        <w:rPr>
          <w:rFonts w:ascii="Times New Roman" w:hAnsi="Times New Roman" w:cs="Times New Roman"/>
        </w:rPr>
      </w:pPr>
      <w:r w:rsidRPr="00837F85">
        <w:rPr>
          <w:rFonts w:ascii="Times New Roman" w:hAnsi="Times New Roman" w:cs="Times New Roman"/>
        </w:rPr>
        <w:t xml:space="preserve">W celu realizacji zadań określonych w art. 6 ustawy z dnia 29 lipca 2005 roku </w:t>
      </w:r>
      <w:r w:rsidR="00016C7F">
        <w:rPr>
          <w:rFonts w:ascii="Times New Roman" w:hAnsi="Times New Roman" w:cs="Times New Roman"/>
        </w:rPr>
        <w:t xml:space="preserve">                                               </w:t>
      </w:r>
      <w:r w:rsidRPr="00837F85">
        <w:rPr>
          <w:rFonts w:ascii="Times New Roman" w:hAnsi="Times New Roman" w:cs="Times New Roman"/>
        </w:rPr>
        <w:t>o przeciwdziałaniu przemocy w rodzinie w Gminie P</w:t>
      </w:r>
      <w:r w:rsidR="00016C7F">
        <w:rPr>
          <w:rFonts w:ascii="Times New Roman" w:hAnsi="Times New Roman" w:cs="Times New Roman"/>
        </w:rPr>
        <w:t>otworów</w:t>
      </w:r>
      <w:r w:rsidRPr="00837F85">
        <w:rPr>
          <w:rFonts w:ascii="Times New Roman" w:hAnsi="Times New Roman" w:cs="Times New Roman"/>
        </w:rPr>
        <w:t xml:space="preserve"> uruchamia się system przeciwdziałania przemocy w rodzinie oparty na: </w:t>
      </w:r>
    </w:p>
    <w:p w:rsidR="00E1581A" w:rsidRPr="00837F85" w:rsidRDefault="00E1581A" w:rsidP="00016C7F">
      <w:pPr>
        <w:pStyle w:val="Default"/>
        <w:numPr>
          <w:ilvl w:val="0"/>
          <w:numId w:val="8"/>
        </w:numPr>
        <w:spacing w:after="18"/>
        <w:jc w:val="both"/>
        <w:rPr>
          <w:rFonts w:ascii="Times New Roman" w:hAnsi="Times New Roman" w:cs="Times New Roman"/>
        </w:rPr>
      </w:pPr>
      <w:r w:rsidRPr="00837F85">
        <w:rPr>
          <w:rFonts w:ascii="Times New Roman" w:hAnsi="Times New Roman" w:cs="Times New Roman"/>
        </w:rPr>
        <w:t xml:space="preserve">pracy Zespołu Interdyscyplinarnego ds. Przeciwdziałania Przemocy w Rodzinie, </w:t>
      </w:r>
    </w:p>
    <w:p w:rsidR="00E1581A" w:rsidRPr="00837F85" w:rsidRDefault="00E1581A" w:rsidP="00016C7F">
      <w:pPr>
        <w:pStyle w:val="Default"/>
        <w:numPr>
          <w:ilvl w:val="0"/>
          <w:numId w:val="8"/>
        </w:numPr>
        <w:spacing w:after="18"/>
        <w:jc w:val="both"/>
        <w:rPr>
          <w:rFonts w:ascii="Times New Roman" w:hAnsi="Times New Roman" w:cs="Times New Roman"/>
        </w:rPr>
      </w:pPr>
      <w:r w:rsidRPr="00837F85">
        <w:rPr>
          <w:rFonts w:ascii="Times New Roman" w:hAnsi="Times New Roman" w:cs="Times New Roman"/>
        </w:rPr>
        <w:t xml:space="preserve">pomocy psychologicznej dla osób doznających przemocy </w:t>
      </w:r>
    </w:p>
    <w:p w:rsidR="00E1581A" w:rsidRPr="00837F85" w:rsidRDefault="00E1581A" w:rsidP="00016C7F">
      <w:pPr>
        <w:pStyle w:val="Default"/>
        <w:numPr>
          <w:ilvl w:val="0"/>
          <w:numId w:val="8"/>
        </w:numPr>
        <w:spacing w:after="18"/>
        <w:jc w:val="both"/>
        <w:rPr>
          <w:rFonts w:ascii="Times New Roman" w:hAnsi="Times New Roman" w:cs="Times New Roman"/>
        </w:rPr>
      </w:pPr>
      <w:r w:rsidRPr="00837F85">
        <w:rPr>
          <w:rFonts w:ascii="Times New Roman" w:hAnsi="Times New Roman" w:cs="Times New Roman"/>
        </w:rPr>
        <w:t xml:space="preserve">pomocy psychologicznej dla dzieci – osób doznających przemocy, ze szczególnym uwzględnieniem przemocy seksualnej, </w:t>
      </w:r>
    </w:p>
    <w:p w:rsidR="00E1581A" w:rsidRPr="00837F85" w:rsidRDefault="00E1581A" w:rsidP="00016C7F">
      <w:pPr>
        <w:pStyle w:val="Default"/>
        <w:numPr>
          <w:ilvl w:val="0"/>
          <w:numId w:val="8"/>
        </w:numPr>
        <w:spacing w:after="18"/>
        <w:jc w:val="both"/>
        <w:rPr>
          <w:rFonts w:ascii="Times New Roman" w:hAnsi="Times New Roman" w:cs="Times New Roman"/>
        </w:rPr>
      </w:pPr>
      <w:r w:rsidRPr="00837F85">
        <w:rPr>
          <w:rFonts w:ascii="Times New Roman" w:hAnsi="Times New Roman" w:cs="Times New Roman"/>
        </w:rPr>
        <w:t xml:space="preserve">pomocy psychologicznej, prawnej, medycznej, socjalnej dla osób w podeszłym wieku </w:t>
      </w:r>
      <w:r w:rsidR="00E42D5A">
        <w:rPr>
          <w:rFonts w:ascii="Times New Roman" w:hAnsi="Times New Roman" w:cs="Times New Roman"/>
        </w:rPr>
        <w:t xml:space="preserve">         </w:t>
      </w:r>
      <w:r w:rsidRPr="00837F85">
        <w:rPr>
          <w:rFonts w:ascii="Times New Roman" w:hAnsi="Times New Roman" w:cs="Times New Roman"/>
        </w:rPr>
        <w:t xml:space="preserve">i osób niepełnosprawnych. </w:t>
      </w:r>
    </w:p>
    <w:p w:rsidR="00E1581A" w:rsidRPr="00837F85" w:rsidRDefault="00E1581A" w:rsidP="00E42D5A">
      <w:pPr>
        <w:pStyle w:val="Default"/>
        <w:numPr>
          <w:ilvl w:val="0"/>
          <w:numId w:val="8"/>
        </w:numPr>
        <w:jc w:val="both"/>
        <w:rPr>
          <w:rFonts w:ascii="Times New Roman" w:hAnsi="Times New Roman" w:cs="Times New Roman"/>
        </w:rPr>
      </w:pPr>
      <w:r w:rsidRPr="00837F85">
        <w:rPr>
          <w:rFonts w:ascii="Times New Roman" w:hAnsi="Times New Roman" w:cs="Times New Roman"/>
        </w:rPr>
        <w:t xml:space="preserve">ścisłej współpracy z różnymi instytucjami w zakresie przeciwdziałania przemocy </w:t>
      </w:r>
      <w:r w:rsidR="00E42D5A">
        <w:rPr>
          <w:rFonts w:ascii="Times New Roman" w:hAnsi="Times New Roman" w:cs="Times New Roman"/>
        </w:rPr>
        <w:t xml:space="preserve">                     w rodzinie.</w:t>
      </w:r>
    </w:p>
    <w:p w:rsidR="00E1581A" w:rsidRPr="00837F85" w:rsidRDefault="00E1581A" w:rsidP="00E1581A">
      <w:pPr>
        <w:pStyle w:val="Default"/>
        <w:rPr>
          <w:rFonts w:ascii="Times New Roman" w:hAnsi="Times New Roman" w:cs="Times New Roman"/>
        </w:rPr>
      </w:pPr>
    </w:p>
    <w:p w:rsidR="006D7706" w:rsidRDefault="006D7706" w:rsidP="00E42D5A">
      <w:pPr>
        <w:pStyle w:val="Default"/>
        <w:jc w:val="both"/>
        <w:rPr>
          <w:rFonts w:ascii="Times New Roman" w:hAnsi="Times New Roman" w:cs="Times New Roman"/>
          <w:b/>
          <w:bCs/>
        </w:rPr>
      </w:pPr>
    </w:p>
    <w:p w:rsidR="00E1581A" w:rsidRPr="00837F85" w:rsidRDefault="00E1581A" w:rsidP="00E42D5A">
      <w:pPr>
        <w:pStyle w:val="Default"/>
        <w:jc w:val="both"/>
        <w:rPr>
          <w:rFonts w:ascii="Times New Roman" w:hAnsi="Times New Roman" w:cs="Times New Roman"/>
        </w:rPr>
      </w:pPr>
      <w:r w:rsidRPr="00837F85">
        <w:rPr>
          <w:rFonts w:ascii="Times New Roman" w:hAnsi="Times New Roman" w:cs="Times New Roman"/>
          <w:b/>
          <w:bCs/>
        </w:rPr>
        <w:t>Zasoby instytucjonalne Gminy P</w:t>
      </w:r>
      <w:r w:rsidR="00E42D5A">
        <w:rPr>
          <w:rFonts w:ascii="Times New Roman" w:hAnsi="Times New Roman" w:cs="Times New Roman"/>
          <w:b/>
          <w:bCs/>
        </w:rPr>
        <w:t>otworów i powiatu przysuskiego</w:t>
      </w:r>
      <w:r w:rsidRPr="00837F85">
        <w:rPr>
          <w:rFonts w:ascii="Times New Roman" w:hAnsi="Times New Roman" w:cs="Times New Roman"/>
          <w:b/>
          <w:bCs/>
        </w:rPr>
        <w:t xml:space="preserve"> świadczące pomoc osobom doznającym przemocy: </w:t>
      </w:r>
    </w:p>
    <w:p w:rsidR="00E1581A" w:rsidRPr="00837F85" w:rsidRDefault="00E1581A" w:rsidP="00E42D5A">
      <w:pPr>
        <w:pStyle w:val="Default"/>
        <w:numPr>
          <w:ilvl w:val="1"/>
          <w:numId w:val="10"/>
        </w:numPr>
        <w:spacing w:after="19"/>
        <w:ind w:left="567" w:hanging="283"/>
        <w:jc w:val="both"/>
        <w:rPr>
          <w:rFonts w:ascii="Times New Roman" w:hAnsi="Times New Roman" w:cs="Times New Roman"/>
        </w:rPr>
      </w:pPr>
      <w:r w:rsidRPr="00837F85">
        <w:rPr>
          <w:rFonts w:ascii="Times New Roman" w:hAnsi="Times New Roman" w:cs="Times New Roman"/>
        </w:rPr>
        <w:t>Zespół Interdyscyplinarny ds. Przeciwdziałania Przemocy w Rodzinie w P</w:t>
      </w:r>
      <w:r w:rsidR="00E42D5A">
        <w:rPr>
          <w:rFonts w:ascii="Times New Roman" w:hAnsi="Times New Roman" w:cs="Times New Roman"/>
        </w:rPr>
        <w:t>otworowi</w:t>
      </w:r>
      <w:r w:rsidRPr="00837F85">
        <w:rPr>
          <w:rFonts w:ascii="Times New Roman" w:hAnsi="Times New Roman" w:cs="Times New Roman"/>
        </w:rPr>
        <w:t xml:space="preserve">e, </w:t>
      </w:r>
    </w:p>
    <w:p w:rsidR="00E1581A" w:rsidRPr="00837F85" w:rsidRDefault="00E1581A" w:rsidP="00E42D5A">
      <w:pPr>
        <w:pStyle w:val="Default"/>
        <w:numPr>
          <w:ilvl w:val="1"/>
          <w:numId w:val="10"/>
        </w:numPr>
        <w:spacing w:after="19"/>
        <w:ind w:left="567" w:hanging="283"/>
        <w:jc w:val="both"/>
        <w:rPr>
          <w:rFonts w:ascii="Times New Roman" w:hAnsi="Times New Roman" w:cs="Times New Roman"/>
        </w:rPr>
      </w:pPr>
      <w:r w:rsidRPr="00837F85">
        <w:rPr>
          <w:rFonts w:ascii="Times New Roman" w:hAnsi="Times New Roman" w:cs="Times New Roman"/>
        </w:rPr>
        <w:t>Ośrodek Pomocy Społecznej w P</w:t>
      </w:r>
      <w:r w:rsidR="00E42D5A">
        <w:rPr>
          <w:rFonts w:ascii="Times New Roman" w:hAnsi="Times New Roman" w:cs="Times New Roman"/>
        </w:rPr>
        <w:t>otworowi</w:t>
      </w:r>
      <w:r w:rsidRPr="00837F85">
        <w:rPr>
          <w:rFonts w:ascii="Times New Roman" w:hAnsi="Times New Roman" w:cs="Times New Roman"/>
        </w:rPr>
        <w:t xml:space="preserve">e, </w:t>
      </w:r>
    </w:p>
    <w:p w:rsidR="00E1581A" w:rsidRPr="00837F85" w:rsidRDefault="00E1581A" w:rsidP="00E42D5A">
      <w:pPr>
        <w:pStyle w:val="Default"/>
        <w:numPr>
          <w:ilvl w:val="1"/>
          <w:numId w:val="10"/>
        </w:numPr>
        <w:spacing w:after="19"/>
        <w:ind w:left="567" w:hanging="283"/>
        <w:jc w:val="both"/>
        <w:rPr>
          <w:rFonts w:ascii="Times New Roman" w:hAnsi="Times New Roman" w:cs="Times New Roman"/>
        </w:rPr>
      </w:pPr>
      <w:r w:rsidRPr="00837F85">
        <w:rPr>
          <w:rFonts w:ascii="Times New Roman" w:hAnsi="Times New Roman" w:cs="Times New Roman"/>
        </w:rPr>
        <w:lastRenderedPageBreak/>
        <w:t>Wydział Rodzinny i Nieletnich Sądu Rejonowego w P</w:t>
      </w:r>
      <w:r w:rsidR="006D7706">
        <w:rPr>
          <w:rFonts w:ascii="Times New Roman" w:hAnsi="Times New Roman" w:cs="Times New Roman"/>
        </w:rPr>
        <w:t>rzysusz</w:t>
      </w:r>
      <w:r w:rsidRPr="00837F85">
        <w:rPr>
          <w:rFonts w:ascii="Times New Roman" w:hAnsi="Times New Roman" w:cs="Times New Roman"/>
        </w:rPr>
        <w:t xml:space="preserve">e, </w:t>
      </w:r>
    </w:p>
    <w:p w:rsidR="00E1581A" w:rsidRPr="00837F85" w:rsidRDefault="00E1581A" w:rsidP="00E42D5A">
      <w:pPr>
        <w:pStyle w:val="Default"/>
        <w:numPr>
          <w:ilvl w:val="1"/>
          <w:numId w:val="10"/>
        </w:numPr>
        <w:spacing w:after="19"/>
        <w:ind w:left="567" w:hanging="283"/>
        <w:jc w:val="both"/>
        <w:rPr>
          <w:rFonts w:ascii="Times New Roman" w:hAnsi="Times New Roman" w:cs="Times New Roman"/>
        </w:rPr>
      </w:pPr>
      <w:r w:rsidRPr="00837F85">
        <w:rPr>
          <w:rFonts w:ascii="Times New Roman" w:hAnsi="Times New Roman" w:cs="Times New Roman"/>
        </w:rPr>
        <w:t>Gminna Komisja Rozwiązywania Problemów Alkoholowych w P</w:t>
      </w:r>
      <w:r w:rsidR="00E42D5A">
        <w:rPr>
          <w:rFonts w:ascii="Times New Roman" w:hAnsi="Times New Roman" w:cs="Times New Roman"/>
        </w:rPr>
        <w:t>otworowi</w:t>
      </w:r>
      <w:r w:rsidRPr="00837F85">
        <w:rPr>
          <w:rFonts w:ascii="Times New Roman" w:hAnsi="Times New Roman" w:cs="Times New Roman"/>
        </w:rPr>
        <w:t xml:space="preserve">e, </w:t>
      </w:r>
    </w:p>
    <w:p w:rsidR="00E42D5A" w:rsidRDefault="00E42D5A" w:rsidP="00E42D5A">
      <w:pPr>
        <w:pStyle w:val="Default"/>
        <w:numPr>
          <w:ilvl w:val="1"/>
          <w:numId w:val="10"/>
        </w:numPr>
        <w:spacing w:after="19"/>
        <w:ind w:left="567" w:hanging="283"/>
        <w:jc w:val="both"/>
        <w:rPr>
          <w:rFonts w:ascii="Times New Roman" w:hAnsi="Times New Roman" w:cs="Times New Roman"/>
        </w:rPr>
      </w:pPr>
      <w:r>
        <w:rPr>
          <w:rFonts w:ascii="Times New Roman" w:hAnsi="Times New Roman" w:cs="Times New Roman"/>
        </w:rPr>
        <w:t>Publiczna Szkołą Podstawowa w Potworowie</w:t>
      </w:r>
      <w:r w:rsidR="00E1581A" w:rsidRPr="00837F85">
        <w:rPr>
          <w:rFonts w:ascii="Times New Roman" w:hAnsi="Times New Roman" w:cs="Times New Roman"/>
        </w:rPr>
        <w:t>,</w:t>
      </w:r>
    </w:p>
    <w:p w:rsidR="00E1581A" w:rsidRPr="00837F85" w:rsidRDefault="00E42D5A" w:rsidP="00E42D5A">
      <w:pPr>
        <w:pStyle w:val="Default"/>
        <w:numPr>
          <w:ilvl w:val="1"/>
          <w:numId w:val="10"/>
        </w:numPr>
        <w:spacing w:after="19"/>
        <w:ind w:left="567" w:hanging="283"/>
        <w:jc w:val="both"/>
        <w:rPr>
          <w:rFonts w:ascii="Times New Roman" w:hAnsi="Times New Roman" w:cs="Times New Roman"/>
        </w:rPr>
      </w:pPr>
      <w:r>
        <w:rPr>
          <w:rFonts w:ascii="Times New Roman" w:hAnsi="Times New Roman" w:cs="Times New Roman"/>
        </w:rPr>
        <w:t>Publiczna Szkoła Podstawowa w Wirze,</w:t>
      </w:r>
      <w:r w:rsidR="00E1581A" w:rsidRPr="00837F85">
        <w:rPr>
          <w:rFonts w:ascii="Times New Roman" w:hAnsi="Times New Roman" w:cs="Times New Roman"/>
        </w:rPr>
        <w:t xml:space="preserve"> </w:t>
      </w:r>
    </w:p>
    <w:p w:rsidR="00E1581A" w:rsidRPr="00837F85" w:rsidRDefault="00E1581A" w:rsidP="00E42D5A">
      <w:pPr>
        <w:pStyle w:val="Default"/>
        <w:numPr>
          <w:ilvl w:val="1"/>
          <w:numId w:val="10"/>
        </w:numPr>
        <w:spacing w:after="19"/>
        <w:ind w:left="567" w:hanging="283"/>
        <w:jc w:val="both"/>
        <w:rPr>
          <w:rFonts w:ascii="Times New Roman" w:hAnsi="Times New Roman" w:cs="Times New Roman"/>
        </w:rPr>
      </w:pPr>
      <w:r w:rsidRPr="00837F85">
        <w:rPr>
          <w:rFonts w:ascii="Times New Roman" w:hAnsi="Times New Roman" w:cs="Times New Roman"/>
        </w:rPr>
        <w:t>Prokuratura Rejonowa w P</w:t>
      </w:r>
      <w:r w:rsidR="00E42D5A">
        <w:rPr>
          <w:rFonts w:ascii="Times New Roman" w:hAnsi="Times New Roman" w:cs="Times New Roman"/>
        </w:rPr>
        <w:t>rzysusze</w:t>
      </w:r>
      <w:r w:rsidRPr="00837F85">
        <w:rPr>
          <w:rFonts w:ascii="Times New Roman" w:hAnsi="Times New Roman" w:cs="Times New Roman"/>
        </w:rPr>
        <w:t xml:space="preserve">, </w:t>
      </w:r>
    </w:p>
    <w:p w:rsidR="00E1581A" w:rsidRDefault="00E1581A" w:rsidP="00E42D5A">
      <w:pPr>
        <w:pStyle w:val="Default"/>
        <w:numPr>
          <w:ilvl w:val="1"/>
          <w:numId w:val="10"/>
        </w:numPr>
        <w:spacing w:after="19"/>
        <w:ind w:left="567" w:hanging="283"/>
        <w:jc w:val="both"/>
        <w:rPr>
          <w:rFonts w:ascii="Times New Roman" w:hAnsi="Times New Roman" w:cs="Times New Roman"/>
        </w:rPr>
      </w:pPr>
      <w:r w:rsidRPr="00837F85">
        <w:rPr>
          <w:rFonts w:ascii="Times New Roman" w:hAnsi="Times New Roman" w:cs="Times New Roman"/>
        </w:rPr>
        <w:t>Powiatowa Komenda Policji w P</w:t>
      </w:r>
      <w:r w:rsidR="00E42D5A">
        <w:rPr>
          <w:rFonts w:ascii="Times New Roman" w:hAnsi="Times New Roman" w:cs="Times New Roman"/>
        </w:rPr>
        <w:t>rzysusz</w:t>
      </w:r>
      <w:r w:rsidRPr="00837F85">
        <w:rPr>
          <w:rFonts w:ascii="Times New Roman" w:hAnsi="Times New Roman" w:cs="Times New Roman"/>
        </w:rPr>
        <w:t xml:space="preserve">e, </w:t>
      </w:r>
    </w:p>
    <w:p w:rsidR="00E42D5A" w:rsidRPr="00837F85" w:rsidRDefault="00E42D5A" w:rsidP="00E42D5A">
      <w:pPr>
        <w:pStyle w:val="Default"/>
        <w:numPr>
          <w:ilvl w:val="1"/>
          <w:numId w:val="10"/>
        </w:numPr>
        <w:spacing w:after="19"/>
        <w:ind w:left="567" w:hanging="283"/>
        <w:jc w:val="both"/>
        <w:rPr>
          <w:rFonts w:ascii="Times New Roman" w:hAnsi="Times New Roman" w:cs="Times New Roman"/>
        </w:rPr>
      </w:pPr>
      <w:r>
        <w:rPr>
          <w:rFonts w:ascii="Times New Roman" w:hAnsi="Times New Roman" w:cs="Times New Roman"/>
        </w:rPr>
        <w:t>Posterunek Policji w Odrzywole,</w:t>
      </w:r>
    </w:p>
    <w:p w:rsidR="00E1581A" w:rsidRPr="00837F85" w:rsidRDefault="00E1581A" w:rsidP="00E42D5A">
      <w:pPr>
        <w:pStyle w:val="Default"/>
        <w:numPr>
          <w:ilvl w:val="1"/>
          <w:numId w:val="10"/>
        </w:numPr>
        <w:spacing w:after="19"/>
        <w:ind w:left="567" w:hanging="283"/>
        <w:jc w:val="both"/>
        <w:rPr>
          <w:rFonts w:ascii="Times New Roman" w:hAnsi="Times New Roman" w:cs="Times New Roman"/>
        </w:rPr>
      </w:pPr>
      <w:r w:rsidRPr="00837F85">
        <w:rPr>
          <w:rFonts w:ascii="Times New Roman" w:hAnsi="Times New Roman" w:cs="Times New Roman"/>
        </w:rPr>
        <w:t>Zespół Opieki Zdrowotnej w P</w:t>
      </w:r>
      <w:r w:rsidR="00E42D5A">
        <w:rPr>
          <w:rFonts w:ascii="Times New Roman" w:hAnsi="Times New Roman" w:cs="Times New Roman"/>
        </w:rPr>
        <w:t>otworowi</w:t>
      </w:r>
      <w:r w:rsidRPr="00837F85">
        <w:rPr>
          <w:rFonts w:ascii="Times New Roman" w:hAnsi="Times New Roman" w:cs="Times New Roman"/>
        </w:rPr>
        <w:t xml:space="preserve">e, </w:t>
      </w:r>
    </w:p>
    <w:p w:rsidR="00E1581A" w:rsidRPr="00837F85" w:rsidRDefault="00E1581A" w:rsidP="00E42D5A">
      <w:pPr>
        <w:pStyle w:val="Default"/>
        <w:numPr>
          <w:ilvl w:val="1"/>
          <w:numId w:val="10"/>
        </w:numPr>
        <w:spacing w:after="19"/>
        <w:ind w:left="567" w:hanging="283"/>
        <w:jc w:val="both"/>
        <w:rPr>
          <w:rFonts w:ascii="Times New Roman" w:hAnsi="Times New Roman" w:cs="Times New Roman"/>
        </w:rPr>
      </w:pPr>
      <w:r w:rsidRPr="00837F85">
        <w:rPr>
          <w:rFonts w:ascii="Times New Roman" w:hAnsi="Times New Roman" w:cs="Times New Roman"/>
        </w:rPr>
        <w:t xml:space="preserve">Przedstawiciele jednostek organizacyjnych Starostwa Powiatowego, </w:t>
      </w:r>
    </w:p>
    <w:p w:rsidR="00E1581A" w:rsidRPr="00837F85" w:rsidRDefault="00E1581A" w:rsidP="00E42D5A">
      <w:pPr>
        <w:pStyle w:val="Default"/>
        <w:numPr>
          <w:ilvl w:val="1"/>
          <w:numId w:val="10"/>
        </w:numPr>
        <w:ind w:left="567" w:hanging="283"/>
        <w:jc w:val="both"/>
        <w:rPr>
          <w:rFonts w:ascii="Times New Roman" w:hAnsi="Times New Roman" w:cs="Times New Roman"/>
        </w:rPr>
      </w:pPr>
      <w:r w:rsidRPr="00837F85">
        <w:rPr>
          <w:rFonts w:ascii="Times New Roman" w:hAnsi="Times New Roman" w:cs="Times New Roman"/>
        </w:rPr>
        <w:t xml:space="preserve">Organizacje pozarządowe. </w:t>
      </w:r>
    </w:p>
    <w:p w:rsidR="00E1581A" w:rsidRPr="00837F85" w:rsidRDefault="00E1581A" w:rsidP="00E1581A">
      <w:pPr>
        <w:pStyle w:val="Default"/>
        <w:rPr>
          <w:rFonts w:ascii="Times New Roman" w:hAnsi="Times New Roman" w:cs="Times New Roman"/>
        </w:rPr>
      </w:pPr>
    </w:p>
    <w:p w:rsidR="00E1581A" w:rsidRPr="00837F85" w:rsidRDefault="00E1581A" w:rsidP="00E1581A">
      <w:pPr>
        <w:pStyle w:val="Default"/>
        <w:rPr>
          <w:rFonts w:ascii="Times New Roman" w:hAnsi="Times New Roman" w:cs="Times New Roman"/>
        </w:rPr>
      </w:pPr>
      <w:r w:rsidRPr="00837F85">
        <w:rPr>
          <w:rFonts w:ascii="Times New Roman" w:hAnsi="Times New Roman" w:cs="Times New Roman"/>
          <w:b/>
          <w:bCs/>
        </w:rPr>
        <w:t xml:space="preserve">Strategia i metody działania: </w:t>
      </w:r>
    </w:p>
    <w:p w:rsidR="00E1581A" w:rsidRPr="00837F85" w:rsidRDefault="00E1581A" w:rsidP="00F07BF2">
      <w:pPr>
        <w:pStyle w:val="Default"/>
        <w:numPr>
          <w:ilvl w:val="0"/>
          <w:numId w:val="11"/>
        </w:numPr>
        <w:jc w:val="both"/>
        <w:rPr>
          <w:rFonts w:ascii="Times New Roman" w:hAnsi="Times New Roman" w:cs="Times New Roman"/>
        </w:rPr>
      </w:pPr>
      <w:r w:rsidRPr="00837F85">
        <w:rPr>
          <w:rFonts w:ascii="Times New Roman" w:hAnsi="Times New Roman" w:cs="Times New Roman"/>
        </w:rPr>
        <w:t xml:space="preserve">Podejmowane przez gminę działania mają na celu: </w:t>
      </w:r>
    </w:p>
    <w:p w:rsidR="00E1581A" w:rsidRPr="00837F85" w:rsidRDefault="00E1581A" w:rsidP="00F07BF2">
      <w:pPr>
        <w:pStyle w:val="Default"/>
        <w:numPr>
          <w:ilvl w:val="0"/>
          <w:numId w:val="12"/>
        </w:numPr>
        <w:spacing w:after="16"/>
        <w:jc w:val="both"/>
        <w:rPr>
          <w:rFonts w:ascii="Times New Roman" w:hAnsi="Times New Roman" w:cs="Times New Roman"/>
        </w:rPr>
      </w:pPr>
      <w:r w:rsidRPr="00837F85">
        <w:rPr>
          <w:rFonts w:ascii="Times New Roman" w:hAnsi="Times New Roman" w:cs="Times New Roman"/>
        </w:rPr>
        <w:t xml:space="preserve">zmniejszenie rozmiarów zjawiska przemocy w rodzinie, </w:t>
      </w:r>
    </w:p>
    <w:p w:rsidR="00E1581A" w:rsidRPr="00837F85" w:rsidRDefault="00E1581A" w:rsidP="00F07BF2">
      <w:pPr>
        <w:pStyle w:val="Default"/>
        <w:numPr>
          <w:ilvl w:val="0"/>
          <w:numId w:val="12"/>
        </w:numPr>
        <w:spacing w:after="16"/>
        <w:jc w:val="both"/>
        <w:rPr>
          <w:rFonts w:ascii="Times New Roman" w:hAnsi="Times New Roman" w:cs="Times New Roman"/>
        </w:rPr>
      </w:pPr>
      <w:r w:rsidRPr="00837F85">
        <w:rPr>
          <w:rFonts w:ascii="Times New Roman" w:hAnsi="Times New Roman" w:cs="Times New Roman"/>
        </w:rPr>
        <w:t xml:space="preserve">zwiększenie skuteczności i dostępności pomocy (psychologicznej, prawnej, terapeutycznej, socjalnej) dla osób doświadczających przemocy w rodzinie, </w:t>
      </w:r>
    </w:p>
    <w:p w:rsidR="00E1581A" w:rsidRPr="00837F85" w:rsidRDefault="00E1581A" w:rsidP="00F07BF2">
      <w:pPr>
        <w:pStyle w:val="Default"/>
        <w:numPr>
          <w:ilvl w:val="0"/>
          <w:numId w:val="12"/>
        </w:numPr>
        <w:jc w:val="both"/>
        <w:rPr>
          <w:rFonts w:ascii="Times New Roman" w:hAnsi="Times New Roman" w:cs="Times New Roman"/>
        </w:rPr>
      </w:pPr>
      <w:r w:rsidRPr="00837F85">
        <w:rPr>
          <w:rFonts w:ascii="Times New Roman" w:hAnsi="Times New Roman" w:cs="Times New Roman"/>
        </w:rPr>
        <w:t xml:space="preserve">zwiększenie skuteczności i powstrzymywanie sprawców przemocy od zachowań agresywnych i społecznie nie akceptowalnych. </w:t>
      </w:r>
    </w:p>
    <w:p w:rsidR="00E1581A" w:rsidRPr="00837F85" w:rsidRDefault="00E1581A" w:rsidP="00E1581A">
      <w:pPr>
        <w:pStyle w:val="Default"/>
        <w:rPr>
          <w:rFonts w:ascii="Times New Roman" w:hAnsi="Times New Roman" w:cs="Times New Roman"/>
        </w:rPr>
      </w:pPr>
    </w:p>
    <w:p w:rsidR="00E1581A" w:rsidRPr="00837F85" w:rsidRDefault="00E1581A" w:rsidP="00F07BF2">
      <w:pPr>
        <w:pStyle w:val="Default"/>
        <w:jc w:val="both"/>
        <w:rPr>
          <w:rFonts w:ascii="Times New Roman" w:hAnsi="Times New Roman" w:cs="Times New Roman"/>
        </w:rPr>
      </w:pPr>
      <w:r w:rsidRPr="00837F85">
        <w:rPr>
          <w:rFonts w:ascii="Times New Roman" w:hAnsi="Times New Roman" w:cs="Times New Roman"/>
        </w:rPr>
        <w:t xml:space="preserve">Pomaganie rodzinom, w których dochodzi do przemocy jest procesem, który został podzielony na następujące etapy: </w:t>
      </w:r>
    </w:p>
    <w:p w:rsidR="00E1581A" w:rsidRPr="00837F85" w:rsidRDefault="00E1581A" w:rsidP="00F07BF2">
      <w:pPr>
        <w:pStyle w:val="Default"/>
        <w:numPr>
          <w:ilvl w:val="1"/>
          <w:numId w:val="6"/>
        </w:numPr>
        <w:spacing w:after="18"/>
        <w:jc w:val="both"/>
        <w:rPr>
          <w:rFonts w:ascii="Times New Roman" w:hAnsi="Times New Roman" w:cs="Times New Roman"/>
        </w:rPr>
      </w:pPr>
      <w:r w:rsidRPr="00837F85">
        <w:rPr>
          <w:rFonts w:ascii="Times New Roman" w:hAnsi="Times New Roman" w:cs="Times New Roman"/>
          <w:b/>
          <w:bCs/>
        </w:rPr>
        <w:t xml:space="preserve">Rozpoznanie przemocy w rodzinie </w:t>
      </w:r>
      <w:r w:rsidRPr="00837F85">
        <w:rPr>
          <w:rFonts w:ascii="Times New Roman" w:hAnsi="Times New Roman" w:cs="Times New Roman"/>
        </w:rPr>
        <w:t xml:space="preserve">– wszelkie zaobserwowane jej przejawy bądź podejrzenie przejawów wymagają indywidualnego rozpatrzenia po to, aby podejmowane działania przyniosły pozytywne rezultaty, a nie pogorszyły sytuacji. </w:t>
      </w:r>
    </w:p>
    <w:p w:rsidR="00E1581A" w:rsidRPr="00837F85" w:rsidRDefault="00E1581A" w:rsidP="00F07BF2">
      <w:pPr>
        <w:pStyle w:val="Default"/>
        <w:numPr>
          <w:ilvl w:val="1"/>
          <w:numId w:val="6"/>
        </w:numPr>
        <w:spacing w:after="18"/>
        <w:jc w:val="both"/>
        <w:rPr>
          <w:rFonts w:ascii="Times New Roman" w:hAnsi="Times New Roman" w:cs="Times New Roman"/>
        </w:rPr>
      </w:pPr>
      <w:r w:rsidRPr="00837F85">
        <w:rPr>
          <w:rFonts w:ascii="Times New Roman" w:hAnsi="Times New Roman" w:cs="Times New Roman"/>
          <w:b/>
          <w:bCs/>
        </w:rPr>
        <w:t xml:space="preserve">Diagnoza wstępna </w:t>
      </w:r>
      <w:r w:rsidRPr="00837F85">
        <w:rPr>
          <w:rFonts w:ascii="Times New Roman" w:hAnsi="Times New Roman" w:cs="Times New Roman"/>
        </w:rPr>
        <w:t xml:space="preserve">– zorientowanie się czy i jakie bezpośrednie niebezpieczeństwo zagraża ofiarom, czy potrzebna jest natychmiastowa izolacja, kto może i powinien zareagować. </w:t>
      </w:r>
    </w:p>
    <w:p w:rsidR="00E1581A" w:rsidRPr="00837F85" w:rsidRDefault="00E1581A" w:rsidP="00F07BF2">
      <w:pPr>
        <w:pStyle w:val="Default"/>
        <w:numPr>
          <w:ilvl w:val="1"/>
          <w:numId w:val="6"/>
        </w:numPr>
        <w:spacing w:after="18"/>
        <w:jc w:val="both"/>
        <w:rPr>
          <w:rFonts w:ascii="Times New Roman" w:hAnsi="Times New Roman" w:cs="Times New Roman"/>
        </w:rPr>
      </w:pPr>
      <w:r w:rsidRPr="00837F85">
        <w:rPr>
          <w:rFonts w:ascii="Times New Roman" w:hAnsi="Times New Roman" w:cs="Times New Roman"/>
          <w:b/>
          <w:bCs/>
        </w:rPr>
        <w:t xml:space="preserve">Interwencja </w:t>
      </w:r>
      <w:r w:rsidRPr="00837F85">
        <w:rPr>
          <w:rFonts w:ascii="Times New Roman" w:hAnsi="Times New Roman" w:cs="Times New Roman"/>
        </w:rPr>
        <w:t xml:space="preserve">– działanie w celu zatrzymania przemocy podejmowane nie tylko przez policję, ale także inne instytucje. </w:t>
      </w:r>
    </w:p>
    <w:p w:rsidR="00E1581A" w:rsidRPr="00837F85" w:rsidRDefault="00E1581A" w:rsidP="00F07BF2">
      <w:pPr>
        <w:pStyle w:val="Default"/>
        <w:numPr>
          <w:ilvl w:val="1"/>
          <w:numId w:val="6"/>
        </w:numPr>
        <w:jc w:val="both"/>
        <w:rPr>
          <w:rFonts w:ascii="Times New Roman" w:hAnsi="Times New Roman" w:cs="Times New Roman"/>
        </w:rPr>
      </w:pPr>
      <w:r w:rsidRPr="00837F85">
        <w:rPr>
          <w:rFonts w:ascii="Times New Roman" w:hAnsi="Times New Roman" w:cs="Times New Roman"/>
          <w:b/>
          <w:bCs/>
        </w:rPr>
        <w:t xml:space="preserve">Diagnoza szczegółowa </w:t>
      </w:r>
      <w:r w:rsidRPr="00837F85">
        <w:rPr>
          <w:rFonts w:ascii="Times New Roman" w:hAnsi="Times New Roman" w:cs="Times New Roman"/>
        </w:rPr>
        <w:t xml:space="preserve">– dokładne rozpoznanie sytuacji rodziny, jej potrzeb, rozmiarów i przyczyn przemocy, a także deficytów i zasobów. </w:t>
      </w:r>
    </w:p>
    <w:p w:rsidR="00E1581A" w:rsidRPr="00F07BF2" w:rsidRDefault="00E1581A" w:rsidP="00F07BF2">
      <w:pPr>
        <w:pStyle w:val="Akapitzlist"/>
        <w:numPr>
          <w:ilvl w:val="1"/>
          <w:numId w:val="6"/>
        </w:numPr>
        <w:autoSpaceDE w:val="0"/>
        <w:autoSpaceDN w:val="0"/>
        <w:adjustRightInd w:val="0"/>
        <w:spacing w:after="16" w:line="240" w:lineRule="auto"/>
        <w:jc w:val="both"/>
        <w:rPr>
          <w:rFonts w:ascii="Times New Roman" w:hAnsi="Times New Roman" w:cs="Times New Roman"/>
          <w:color w:val="000000"/>
          <w:sz w:val="24"/>
          <w:szCs w:val="24"/>
        </w:rPr>
      </w:pPr>
      <w:r w:rsidRPr="00F07BF2">
        <w:rPr>
          <w:rFonts w:ascii="Times New Roman" w:hAnsi="Times New Roman" w:cs="Times New Roman"/>
          <w:b/>
          <w:bCs/>
          <w:color w:val="000000"/>
          <w:sz w:val="24"/>
          <w:szCs w:val="24"/>
        </w:rPr>
        <w:t xml:space="preserve">Opracowanie planu pomocy </w:t>
      </w:r>
      <w:r w:rsidRPr="00F07BF2">
        <w:rPr>
          <w:rFonts w:ascii="Times New Roman" w:hAnsi="Times New Roman" w:cs="Times New Roman"/>
          <w:color w:val="000000"/>
          <w:sz w:val="24"/>
          <w:szCs w:val="24"/>
        </w:rPr>
        <w:t xml:space="preserve">– plan powinien uwzględniać wszelkie działania, </w:t>
      </w:r>
    </w:p>
    <w:p w:rsidR="00E1581A" w:rsidRPr="00F07BF2" w:rsidRDefault="00F07BF2" w:rsidP="00F07BF2">
      <w:pPr>
        <w:autoSpaceDE w:val="0"/>
        <w:autoSpaceDN w:val="0"/>
        <w:adjustRightInd w:val="0"/>
        <w:spacing w:after="16" w:line="240"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581A" w:rsidRPr="00F07BF2">
        <w:rPr>
          <w:rFonts w:ascii="Times New Roman" w:hAnsi="Times New Roman" w:cs="Times New Roman"/>
          <w:color w:val="000000"/>
          <w:sz w:val="24"/>
          <w:szCs w:val="24"/>
        </w:rPr>
        <w:t xml:space="preserve">które mogą wpłynąć na zmianę funkcjonowania rodziny, a więc oprócz pomocy i wspierania ofiar, na trwałą zmianę zachowania sprawcy przemocy i jego postawę wobec ofiar - jest on planowany z zainteresowanymi osobami </w:t>
      </w:r>
      <w:r>
        <w:rPr>
          <w:rFonts w:ascii="Times New Roman" w:hAnsi="Times New Roman" w:cs="Times New Roman"/>
          <w:color w:val="000000"/>
          <w:sz w:val="24"/>
          <w:szCs w:val="24"/>
        </w:rPr>
        <w:t xml:space="preserve">                                </w:t>
      </w:r>
      <w:r w:rsidR="00E1581A" w:rsidRPr="00F07BF2">
        <w:rPr>
          <w:rFonts w:ascii="Times New Roman" w:hAnsi="Times New Roman" w:cs="Times New Roman"/>
          <w:color w:val="000000"/>
          <w:sz w:val="24"/>
          <w:szCs w:val="24"/>
        </w:rPr>
        <w:t xml:space="preserve">i akceptowany przez nie. </w:t>
      </w:r>
    </w:p>
    <w:p w:rsidR="00E1581A" w:rsidRPr="00F07BF2" w:rsidRDefault="00E1581A" w:rsidP="00F07BF2">
      <w:pPr>
        <w:pStyle w:val="Akapitzlist"/>
        <w:numPr>
          <w:ilvl w:val="1"/>
          <w:numId w:val="6"/>
        </w:numPr>
        <w:autoSpaceDE w:val="0"/>
        <w:autoSpaceDN w:val="0"/>
        <w:adjustRightInd w:val="0"/>
        <w:spacing w:after="16" w:line="240" w:lineRule="auto"/>
        <w:jc w:val="both"/>
        <w:rPr>
          <w:rFonts w:ascii="Times New Roman" w:hAnsi="Times New Roman" w:cs="Times New Roman"/>
          <w:color w:val="000000"/>
          <w:sz w:val="24"/>
          <w:szCs w:val="24"/>
        </w:rPr>
      </w:pPr>
      <w:r w:rsidRPr="00F07BF2">
        <w:rPr>
          <w:rFonts w:ascii="Times New Roman" w:hAnsi="Times New Roman" w:cs="Times New Roman"/>
          <w:b/>
          <w:bCs/>
          <w:color w:val="000000"/>
          <w:sz w:val="24"/>
          <w:szCs w:val="24"/>
        </w:rPr>
        <w:t xml:space="preserve">Realizacja planu pomocy </w:t>
      </w:r>
      <w:r w:rsidRPr="00F07BF2">
        <w:rPr>
          <w:rFonts w:ascii="Times New Roman" w:hAnsi="Times New Roman" w:cs="Times New Roman"/>
          <w:color w:val="000000"/>
          <w:sz w:val="24"/>
          <w:szCs w:val="24"/>
        </w:rPr>
        <w:t xml:space="preserve">- przy wychodzeniu z sytuacji przemocy, trwającej nieraz wiele lat, niezbędne jest zaplanowanie kolejnych kroków na miarę coraz większych możliwości ofiary, przechodząc do coraz trudniejszych zadań, aby wzrastała wiara w możliwość uporania się z problemem. </w:t>
      </w:r>
    </w:p>
    <w:p w:rsidR="00E1581A" w:rsidRPr="00F07BF2" w:rsidRDefault="00E1581A" w:rsidP="00F07BF2">
      <w:pPr>
        <w:pStyle w:val="Akapitzlist"/>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F07BF2">
        <w:rPr>
          <w:rFonts w:ascii="Times New Roman" w:hAnsi="Times New Roman" w:cs="Times New Roman"/>
          <w:b/>
          <w:bCs/>
          <w:color w:val="000000"/>
          <w:sz w:val="24"/>
          <w:szCs w:val="24"/>
        </w:rPr>
        <w:t xml:space="preserve">Korekta planu pomocy </w:t>
      </w:r>
      <w:r w:rsidRPr="00F07BF2">
        <w:rPr>
          <w:rFonts w:ascii="Times New Roman" w:hAnsi="Times New Roman" w:cs="Times New Roman"/>
          <w:color w:val="000000"/>
          <w:sz w:val="24"/>
          <w:szCs w:val="24"/>
        </w:rPr>
        <w:t xml:space="preserve">– śledzenie na bieżąco realizacji planu i wprowadzenie w razie potrzeby zmian prowadzących do bardziej skutecznego działania. </w:t>
      </w:r>
    </w:p>
    <w:p w:rsidR="00F07BF2" w:rsidRDefault="00F07BF2" w:rsidP="00F07BF2">
      <w:pPr>
        <w:autoSpaceDE w:val="0"/>
        <w:autoSpaceDN w:val="0"/>
        <w:adjustRightInd w:val="0"/>
        <w:spacing w:after="0" w:line="240" w:lineRule="auto"/>
        <w:jc w:val="both"/>
        <w:rPr>
          <w:rFonts w:ascii="Times New Roman" w:hAnsi="Times New Roman" w:cs="Times New Roman"/>
          <w:b/>
          <w:bCs/>
          <w:color w:val="000000"/>
          <w:sz w:val="24"/>
          <w:szCs w:val="24"/>
        </w:rPr>
      </w:pPr>
    </w:p>
    <w:p w:rsidR="005C7F15" w:rsidRDefault="005C7F15" w:rsidP="00F07BF2">
      <w:pPr>
        <w:autoSpaceDE w:val="0"/>
        <w:autoSpaceDN w:val="0"/>
        <w:adjustRightInd w:val="0"/>
        <w:spacing w:after="0" w:line="240" w:lineRule="auto"/>
        <w:jc w:val="both"/>
        <w:rPr>
          <w:rFonts w:ascii="Times New Roman" w:hAnsi="Times New Roman" w:cs="Times New Roman"/>
          <w:b/>
          <w:bCs/>
          <w:color w:val="000000"/>
          <w:sz w:val="24"/>
          <w:szCs w:val="24"/>
        </w:rPr>
      </w:pPr>
    </w:p>
    <w:p w:rsidR="00E1581A" w:rsidRPr="00E1581A" w:rsidRDefault="00E1581A" w:rsidP="00F07BF2">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b/>
          <w:bCs/>
          <w:color w:val="000000"/>
          <w:sz w:val="24"/>
          <w:szCs w:val="24"/>
        </w:rPr>
        <w:t xml:space="preserve">Procedura uruchomienia „Niebieskiej Karty”: </w:t>
      </w:r>
    </w:p>
    <w:p w:rsidR="00E1581A" w:rsidRPr="00E1581A"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b/>
          <w:bCs/>
          <w:color w:val="000000"/>
          <w:sz w:val="24"/>
          <w:szCs w:val="24"/>
        </w:rPr>
        <w:t xml:space="preserve">Każda osoba poszkodowana ma prawo do pomocy w tym spisania "Niebieskiej Karty" </w:t>
      </w:r>
      <w:r w:rsidR="003D6764">
        <w:rPr>
          <w:rFonts w:ascii="Times New Roman" w:hAnsi="Times New Roman" w:cs="Times New Roman"/>
          <w:b/>
          <w:bCs/>
          <w:color w:val="000000"/>
          <w:sz w:val="24"/>
          <w:szCs w:val="24"/>
        </w:rPr>
        <w:t xml:space="preserve">               </w:t>
      </w:r>
      <w:r w:rsidRPr="00E1581A">
        <w:rPr>
          <w:rFonts w:ascii="Times New Roman" w:hAnsi="Times New Roman" w:cs="Times New Roman"/>
          <w:b/>
          <w:bCs/>
          <w:color w:val="000000"/>
          <w:sz w:val="24"/>
          <w:szCs w:val="24"/>
        </w:rPr>
        <w:t xml:space="preserve">w sytuacji gdy jest dotknięta przemocą. </w:t>
      </w:r>
    </w:p>
    <w:p w:rsidR="00E1581A" w:rsidRPr="00E1581A"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lastRenderedPageBreak/>
        <w:t xml:space="preserve">Podejmowanie interwencji w środowisku wobec rodziny dotkniętej przemocą nie wymaga jej zgody. </w:t>
      </w:r>
    </w:p>
    <w:p w:rsidR="00E1581A" w:rsidRPr="00E1581A"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b/>
          <w:bCs/>
          <w:color w:val="000000"/>
          <w:sz w:val="24"/>
          <w:szCs w:val="24"/>
        </w:rPr>
        <w:t xml:space="preserve">"Niebieska Karta" </w:t>
      </w:r>
      <w:r w:rsidRPr="00E1581A">
        <w:rPr>
          <w:rFonts w:ascii="Times New Roman" w:hAnsi="Times New Roman" w:cs="Times New Roman"/>
          <w:color w:val="000000"/>
          <w:sz w:val="24"/>
          <w:szCs w:val="24"/>
        </w:rPr>
        <w:t xml:space="preserve">jest formularzem opisującym sytuacje, w których dochodzi do przemocy w rodzinie, a także działania podejmowane na rzecz osoby poszkodowanej. Wszczęcie procedury "Niebieskiej Karty" następuje w przypadku powzięcia, w toku prowadzenia czynności służbowych lub zawodowych, podejrzenia stosowania przemocy wobec członków rodziny lub w wyniku zgłoszenia dokonanego przez członka rodziny lub przez osobę będącą świadkiem przemocy w rodzinie. </w:t>
      </w:r>
    </w:p>
    <w:p w:rsidR="00E1581A" w:rsidRPr="00E1581A"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xml:space="preserve">Niebieska Karta może być wypełniona przez: </w:t>
      </w:r>
    </w:p>
    <w:p w:rsidR="003D6764"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xml:space="preserve">- funkcjonariusza policji, </w:t>
      </w:r>
    </w:p>
    <w:p w:rsidR="003D6764"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xml:space="preserve">- pracownika socjalnego, </w:t>
      </w:r>
    </w:p>
    <w:p w:rsidR="003D6764"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lekarza, pielęgniarkę, położną, ratownika medycznego,</w:t>
      </w:r>
    </w:p>
    <w:p w:rsidR="003D6764"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xml:space="preserve"> - pedagoga, wychowawcę, </w:t>
      </w:r>
    </w:p>
    <w:p w:rsidR="00E1581A" w:rsidRPr="00E1581A"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xml:space="preserve">- członka gminnej komisji rozwiązywania problemów alkoholowych. </w:t>
      </w:r>
    </w:p>
    <w:p w:rsidR="00E1581A" w:rsidRPr="00E1581A"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Po wypełnieniu "Niebieska Karta" jest przekazywana do przewodniczącego Zespołu Interdyscyplinarnego ds. Przeciwdziałania Przemocy w Rodzinie z siedzibą w P</w:t>
      </w:r>
      <w:r w:rsidR="003D6764">
        <w:rPr>
          <w:rFonts w:ascii="Times New Roman" w:hAnsi="Times New Roman" w:cs="Times New Roman"/>
          <w:color w:val="000000"/>
          <w:sz w:val="24"/>
          <w:szCs w:val="24"/>
        </w:rPr>
        <w:t>otworowie</w:t>
      </w:r>
      <w:r w:rsidRPr="00E1581A">
        <w:rPr>
          <w:rFonts w:ascii="Times New Roman" w:hAnsi="Times New Roman" w:cs="Times New Roman"/>
          <w:color w:val="000000"/>
          <w:sz w:val="24"/>
          <w:szCs w:val="24"/>
        </w:rPr>
        <w:t xml:space="preserve"> przy ul. </w:t>
      </w:r>
      <w:r w:rsidR="003D6764">
        <w:rPr>
          <w:rFonts w:ascii="Times New Roman" w:hAnsi="Times New Roman" w:cs="Times New Roman"/>
          <w:color w:val="000000"/>
          <w:sz w:val="24"/>
          <w:szCs w:val="24"/>
        </w:rPr>
        <w:t>Radomskiej 2</w:t>
      </w:r>
      <w:r w:rsidRPr="00E1581A">
        <w:rPr>
          <w:rFonts w:ascii="Times New Roman" w:hAnsi="Times New Roman" w:cs="Times New Roman"/>
          <w:color w:val="000000"/>
          <w:sz w:val="24"/>
          <w:szCs w:val="24"/>
        </w:rPr>
        <w:t xml:space="preserve">. Przewodniczący może powołać grupę roboczą w celu rozwiązywania problemów związanych z wystąpieniem przemocy w rodzinie. </w:t>
      </w:r>
    </w:p>
    <w:p w:rsidR="00E1581A" w:rsidRPr="00E1581A" w:rsidRDefault="00E1581A" w:rsidP="003D6764">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xml:space="preserve">Wszczynając procedurę "Niebieskiej Karty" podejmuje się działania interwencyjne mające na celu zapewnienie bezpieczeństwa każdej osobie, co do której istnieje podejrzenie, że jest dotknięta przemocą w rodzinie. </w:t>
      </w:r>
    </w:p>
    <w:p w:rsidR="00E1581A" w:rsidRPr="00E1581A" w:rsidRDefault="00E1581A" w:rsidP="00E1581A">
      <w:pPr>
        <w:autoSpaceDE w:val="0"/>
        <w:autoSpaceDN w:val="0"/>
        <w:adjustRightInd w:val="0"/>
        <w:spacing w:after="0" w:line="240" w:lineRule="auto"/>
        <w:rPr>
          <w:rFonts w:ascii="Times New Roman" w:hAnsi="Times New Roman" w:cs="Times New Roman"/>
          <w:color w:val="000000"/>
          <w:sz w:val="24"/>
          <w:szCs w:val="24"/>
        </w:rPr>
      </w:pPr>
      <w:r w:rsidRPr="00E1581A">
        <w:rPr>
          <w:rFonts w:ascii="Times New Roman" w:hAnsi="Times New Roman" w:cs="Times New Roman"/>
          <w:b/>
          <w:bCs/>
          <w:color w:val="000000"/>
          <w:sz w:val="24"/>
          <w:szCs w:val="24"/>
        </w:rPr>
        <w:t>Szczegółowe działania w Gminie P</w:t>
      </w:r>
      <w:r w:rsidR="003D6764">
        <w:rPr>
          <w:rFonts w:ascii="Times New Roman" w:hAnsi="Times New Roman" w:cs="Times New Roman"/>
          <w:b/>
          <w:bCs/>
          <w:color w:val="000000"/>
          <w:sz w:val="24"/>
          <w:szCs w:val="24"/>
        </w:rPr>
        <w:t>otworów</w:t>
      </w:r>
      <w:r w:rsidRPr="00E1581A">
        <w:rPr>
          <w:rFonts w:ascii="Times New Roman" w:hAnsi="Times New Roman" w:cs="Times New Roman"/>
          <w:b/>
          <w:bCs/>
          <w:color w:val="000000"/>
          <w:sz w:val="24"/>
          <w:szCs w:val="24"/>
        </w:rPr>
        <w:t xml:space="preserve">: </w:t>
      </w:r>
    </w:p>
    <w:p w:rsidR="00E1581A" w:rsidRPr="00E1581A" w:rsidRDefault="00E1581A" w:rsidP="003D6764">
      <w:pPr>
        <w:autoSpaceDE w:val="0"/>
        <w:autoSpaceDN w:val="0"/>
        <w:adjustRightInd w:val="0"/>
        <w:spacing w:after="18"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xml:space="preserve">1. Przeprowadzanie specjalistycznych szkoleń dla: pracowników socjalnych, pracowników służby zdrowia, członków gminnej komisji rozwiązywania problemów alkoholowych, dzielnicowych w zakresie świadczenia pomocy ofiarom przemocy domowej (jak udzielać wsparcia, w jaki sposób kierować ofiarę przemocy do różnych instytucji, wzmacnianie konsekwentnych zachowań i postaw). </w:t>
      </w:r>
    </w:p>
    <w:p w:rsidR="00E1581A" w:rsidRPr="00E1581A" w:rsidRDefault="00E1581A" w:rsidP="003D6764">
      <w:pPr>
        <w:autoSpaceDE w:val="0"/>
        <w:autoSpaceDN w:val="0"/>
        <w:adjustRightInd w:val="0"/>
        <w:spacing w:after="18"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2. Systematyczna edukacja społeczności Gminy P</w:t>
      </w:r>
      <w:r w:rsidR="003D6764">
        <w:rPr>
          <w:rFonts w:ascii="Times New Roman" w:hAnsi="Times New Roman" w:cs="Times New Roman"/>
          <w:color w:val="000000"/>
          <w:sz w:val="24"/>
          <w:szCs w:val="24"/>
        </w:rPr>
        <w:t>otworów</w:t>
      </w:r>
      <w:r w:rsidRPr="00E1581A">
        <w:rPr>
          <w:rFonts w:ascii="Times New Roman" w:hAnsi="Times New Roman" w:cs="Times New Roman"/>
          <w:color w:val="000000"/>
          <w:sz w:val="24"/>
          <w:szCs w:val="24"/>
        </w:rPr>
        <w:t xml:space="preserve"> poprzez pokazywanie możliwości udzielenia pomocy i pozytywnych przykładów wyjścia z sytuacji przemocy (drukowanie ulotek, zakup broszur, zamieszczanie w lokalnej prasie i gablotach stałych informacji, gdzie można szukać pomocy, itp.) </w:t>
      </w:r>
    </w:p>
    <w:p w:rsidR="00E1581A" w:rsidRPr="00E1581A" w:rsidRDefault="00E1581A" w:rsidP="0001747A">
      <w:pPr>
        <w:autoSpaceDE w:val="0"/>
        <w:autoSpaceDN w:val="0"/>
        <w:adjustRightInd w:val="0"/>
        <w:spacing w:after="18"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 xml:space="preserve">3.Funkcjonowanie Zespołu Interdyscyplinarnego ds. Przeciwdziałania Przemocy w Rodzinie </w:t>
      </w:r>
      <w:r w:rsidR="003D6764">
        <w:rPr>
          <w:rFonts w:ascii="Times New Roman" w:hAnsi="Times New Roman" w:cs="Times New Roman"/>
          <w:color w:val="000000"/>
          <w:sz w:val="24"/>
          <w:szCs w:val="24"/>
        </w:rPr>
        <w:t xml:space="preserve"> </w:t>
      </w:r>
      <w:r w:rsidR="0001747A">
        <w:rPr>
          <w:rFonts w:ascii="Times New Roman" w:hAnsi="Times New Roman" w:cs="Times New Roman"/>
          <w:color w:val="000000"/>
          <w:sz w:val="24"/>
          <w:szCs w:val="24"/>
        </w:rPr>
        <w:t xml:space="preserve">              </w:t>
      </w:r>
      <w:r w:rsidRPr="00E1581A">
        <w:rPr>
          <w:rFonts w:ascii="Times New Roman" w:hAnsi="Times New Roman" w:cs="Times New Roman"/>
          <w:color w:val="000000"/>
          <w:sz w:val="24"/>
          <w:szCs w:val="24"/>
        </w:rPr>
        <w:t xml:space="preserve">i powoływanych przez niego grup roboczych z następującym zakresem działań: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przyjmowanie wniosków dotyczących przemocy domowej i uruchamianie procedur mających na celu powstrzymanie przemocy,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tworzenie własnych dokumentów potwierdzających występowanie przemocy domowej, takich jak: notatki urzędowe wynikające z obserwacji, rozmów, protokołów z rozmów </w:t>
      </w:r>
      <w:r w:rsidR="0001747A" w:rsidRPr="0001747A">
        <w:rPr>
          <w:rFonts w:ascii="Times New Roman" w:hAnsi="Times New Roman" w:cs="Times New Roman"/>
          <w:color w:val="000000"/>
          <w:sz w:val="24"/>
          <w:szCs w:val="24"/>
        </w:rPr>
        <w:t xml:space="preserve">                              </w:t>
      </w:r>
      <w:r w:rsidRPr="0001747A">
        <w:rPr>
          <w:rFonts w:ascii="Times New Roman" w:hAnsi="Times New Roman" w:cs="Times New Roman"/>
          <w:color w:val="000000"/>
          <w:sz w:val="24"/>
          <w:szCs w:val="24"/>
        </w:rPr>
        <w:t xml:space="preserve">z ofiarami przemocy domowej i członkami ich rodzin,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prowadzenie rozmów z ofiarami i sprawcami przemocy w rodzinie – zgodnie z zapisami procedury „Niebieskiej Karty”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udzielanie wsparcia ofiarom, kierowanie ofiar przemocy domowej do specjalistów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występowanie z wnioskami do Prokuratury o wszczęcie postępowania przygotowawczego w sprawie o znęcanie się nad rodziną,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w razie bezpośredniego zagrożenia życia lub zdrowia dziecka w związku z przemocą </w:t>
      </w:r>
      <w:r w:rsidR="0001747A" w:rsidRPr="0001747A">
        <w:rPr>
          <w:rFonts w:ascii="Times New Roman" w:hAnsi="Times New Roman" w:cs="Times New Roman"/>
          <w:color w:val="000000"/>
          <w:sz w:val="24"/>
          <w:szCs w:val="24"/>
        </w:rPr>
        <w:t xml:space="preserve">                         </w:t>
      </w:r>
      <w:r w:rsidRPr="0001747A">
        <w:rPr>
          <w:rFonts w:ascii="Times New Roman" w:hAnsi="Times New Roman" w:cs="Times New Roman"/>
          <w:color w:val="000000"/>
          <w:sz w:val="24"/>
          <w:szCs w:val="24"/>
        </w:rPr>
        <w:t>w rodzinie pracownik socjalny wykonujący obowiązki sł</w:t>
      </w:r>
      <w:r w:rsidR="0001747A">
        <w:rPr>
          <w:rFonts w:ascii="Times New Roman" w:hAnsi="Times New Roman" w:cs="Times New Roman"/>
          <w:color w:val="000000"/>
          <w:sz w:val="24"/>
          <w:szCs w:val="24"/>
        </w:rPr>
        <w:t>użbowe ma prawo odebrać dziecko</w:t>
      </w:r>
      <w:r w:rsidR="0001747A" w:rsidRPr="0001747A">
        <w:rPr>
          <w:rFonts w:ascii="Times New Roman" w:hAnsi="Times New Roman" w:cs="Times New Roman"/>
          <w:color w:val="000000"/>
          <w:sz w:val="24"/>
          <w:szCs w:val="24"/>
        </w:rPr>
        <w:t xml:space="preserve"> </w:t>
      </w:r>
      <w:r w:rsidRPr="0001747A">
        <w:rPr>
          <w:rFonts w:ascii="Times New Roman" w:hAnsi="Times New Roman" w:cs="Times New Roman"/>
          <w:color w:val="000000"/>
          <w:sz w:val="24"/>
          <w:szCs w:val="24"/>
        </w:rPr>
        <w:t xml:space="preserve">z rodziny i umieścić je u innej niezamieszkującej wspólnie osoby najbliższej, w rodzinie zastępczej lub w placówce opiekuńczo-wychowawczej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występowanie do Komendy Powiatowej Policji w P</w:t>
      </w:r>
      <w:r w:rsidR="0001747A" w:rsidRPr="0001747A">
        <w:rPr>
          <w:rFonts w:ascii="Times New Roman" w:hAnsi="Times New Roman" w:cs="Times New Roman"/>
          <w:color w:val="000000"/>
          <w:sz w:val="24"/>
          <w:szCs w:val="24"/>
        </w:rPr>
        <w:t>rzysusze</w:t>
      </w:r>
      <w:r w:rsidRPr="0001747A">
        <w:rPr>
          <w:rFonts w:ascii="Times New Roman" w:hAnsi="Times New Roman" w:cs="Times New Roman"/>
          <w:color w:val="000000"/>
          <w:sz w:val="24"/>
          <w:szCs w:val="24"/>
        </w:rPr>
        <w:t xml:space="preserve"> z wnioskiem o podjęcie działań interwencyjnych przez dzielnicowego lub o podjęcie innych działań prewencyjnych, </w:t>
      </w:r>
      <w:r w:rsidR="0001747A" w:rsidRPr="0001747A">
        <w:rPr>
          <w:rFonts w:ascii="Times New Roman" w:hAnsi="Times New Roman" w:cs="Times New Roman"/>
          <w:color w:val="000000"/>
          <w:sz w:val="24"/>
          <w:szCs w:val="24"/>
        </w:rPr>
        <w:t xml:space="preserve"> </w:t>
      </w:r>
      <w:r w:rsidRPr="0001747A">
        <w:rPr>
          <w:rFonts w:ascii="Times New Roman" w:hAnsi="Times New Roman" w:cs="Times New Roman"/>
          <w:color w:val="000000"/>
          <w:sz w:val="24"/>
          <w:szCs w:val="24"/>
        </w:rPr>
        <w:t xml:space="preserve">w sprawach, gdzie ujawniono zagrożenie przemocą w rodzinie,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lastRenderedPageBreak/>
        <w:t xml:space="preserve">inicjowanie podejmowania natychmiastowych interwencji powstrzymujących przemoc,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monitorowanie prowadzonych działań w zakresie przeciwdziałania przemocy </w:t>
      </w:r>
      <w:r w:rsidR="00881A9F">
        <w:rPr>
          <w:rFonts w:ascii="Times New Roman" w:hAnsi="Times New Roman" w:cs="Times New Roman"/>
          <w:color w:val="000000"/>
          <w:sz w:val="24"/>
          <w:szCs w:val="24"/>
        </w:rPr>
        <w:t xml:space="preserve">                              </w:t>
      </w:r>
      <w:r w:rsidRPr="0001747A">
        <w:rPr>
          <w:rFonts w:ascii="Times New Roman" w:hAnsi="Times New Roman" w:cs="Times New Roman"/>
          <w:color w:val="000000"/>
          <w:sz w:val="24"/>
          <w:szCs w:val="24"/>
        </w:rPr>
        <w:t xml:space="preserve">w rodzinie,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prowadzenie całości dokumentacji w sprawach przemocy domowej, </w:t>
      </w:r>
    </w:p>
    <w:p w:rsidR="00E1581A" w:rsidRPr="0001747A" w:rsidRDefault="00E1581A" w:rsidP="0001747A">
      <w:pPr>
        <w:pStyle w:val="Akapitzlist"/>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sidRPr="0001747A">
        <w:rPr>
          <w:rFonts w:ascii="Times New Roman" w:hAnsi="Times New Roman" w:cs="Times New Roman"/>
          <w:color w:val="000000"/>
          <w:sz w:val="24"/>
          <w:szCs w:val="24"/>
        </w:rPr>
        <w:t xml:space="preserve">występowanie w charakterze świadka w sprawach o przestępstwo z art. 207 kk., tj. </w:t>
      </w:r>
      <w:r w:rsidR="00881A9F">
        <w:rPr>
          <w:rFonts w:ascii="Times New Roman" w:hAnsi="Times New Roman" w:cs="Times New Roman"/>
          <w:color w:val="000000"/>
          <w:sz w:val="24"/>
          <w:szCs w:val="24"/>
        </w:rPr>
        <w:t xml:space="preserve">                      </w:t>
      </w:r>
      <w:r w:rsidRPr="0001747A">
        <w:rPr>
          <w:rFonts w:ascii="Times New Roman" w:hAnsi="Times New Roman" w:cs="Times New Roman"/>
          <w:color w:val="000000"/>
          <w:sz w:val="24"/>
          <w:szCs w:val="24"/>
        </w:rPr>
        <w:t xml:space="preserve">o znęcanie się nad rodziną, w postępowaniu przygotowawczym i postępowaniu karnym przed sądem, </w:t>
      </w:r>
    </w:p>
    <w:p w:rsidR="00E1581A" w:rsidRPr="00E1581A" w:rsidRDefault="00C63077" w:rsidP="00881A9F">
      <w:p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1581A" w:rsidRPr="00E1581A">
        <w:rPr>
          <w:rFonts w:ascii="Times New Roman" w:hAnsi="Times New Roman" w:cs="Times New Roman"/>
          <w:color w:val="000000"/>
          <w:sz w:val="24"/>
          <w:szCs w:val="24"/>
        </w:rPr>
        <w:t xml:space="preserve">. Tworzenie Grup Roboczych w celu rozwiązywania problemów związanych z wystąpieniem przemocy w rodzinie w indywidualnych przypadkach, w składzie w zależności od problematyki danej rodziny. W skład takich grup mogą wchodzić przedstawiciele Komendy Powiatowej Policji, Ośrodka Pomocy Społecznej, Gminnej Komisji Rozwiązywania Problemów Alkoholowych, Oświaty, przedstawiciel Sądu (kurator), ochrony zdrowia lub przedstawiciele innych podmiotów w zależności od potrzeb. </w:t>
      </w:r>
    </w:p>
    <w:p w:rsidR="00E1581A" w:rsidRPr="00E1581A" w:rsidRDefault="00C63077" w:rsidP="00881A9F">
      <w:p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1581A" w:rsidRPr="00E1581A">
        <w:rPr>
          <w:rFonts w:ascii="Times New Roman" w:hAnsi="Times New Roman" w:cs="Times New Roman"/>
          <w:color w:val="000000"/>
          <w:sz w:val="24"/>
          <w:szCs w:val="24"/>
        </w:rPr>
        <w:t xml:space="preserve">. Udzielanie pomocy </w:t>
      </w:r>
      <w:r w:rsidR="00881A9F">
        <w:rPr>
          <w:rFonts w:ascii="Times New Roman" w:hAnsi="Times New Roman" w:cs="Times New Roman"/>
          <w:color w:val="000000"/>
          <w:sz w:val="24"/>
          <w:szCs w:val="24"/>
        </w:rPr>
        <w:t xml:space="preserve">socjalnej, prawnej, </w:t>
      </w:r>
      <w:r>
        <w:rPr>
          <w:rFonts w:ascii="Times New Roman" w:hAnsi="Times New Roman" w:cs="Times New Roman"/>
          <w:color w:val="000000"/>
          <w:sz w:val="24"/>
          <w:szCs w:val="24"/>
        </w:rPr>
        <w:t xml:space="preserve">psychologicznej i rodzinnej </w:t>
      </w:r>
      <w:r w:rsidR="00E1581A" w:rsidRPr="00E1581A">
        <w:rPr>
          <w:rFonts w:ascii="Times New Roman" w:hAnsi="Times New Roman" w:cs="Times New Roman"/>
          <w:color w:val="000000"/>
          <w:sz w:val="24"/>
          <w:szCs w:val="24"/>
        </w:rPr>
        <w:t>ofiarom przemocy w rodzinie</w:t>
      </w:r>
      <w:r w:rsidR="00881A9F">
        <w:rPr>
          <w:rFonts w:ascii="Times New Roman" w:hAnsi="Times New Roman" w:cs="Times New Roman"/>
          <w:color w:val="000000"/>
          <w:sz w:val="24"/>
          <w:szCs w:val="24"/>
        </w:rPr>
        <w:t>.</w:t>
      </w:r>
    </w:p>
    <w:p w:rsidR="00E1581A" w:rsidRPr="00E1581A" w:rsidRDefault="00C63077" w:rsidP="00881A9F">
      <w:p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1581A" w:rsidRPr="00E1581A">
        <w:rPr>
          <w:rFonts w:ascii="Times New Roman" w:hAnsi="Times New Roman" w:cs="Times New Roman"/>
          <w:color w:val="000000"/>
          <w:sz w:val="24"/>
          <w:szCs w:val="24"/>
        </w:rPr>
        <w:t xml:space="preserve">.  Udzielanie schronienia dla ofiar przemocy domowej. </w:t>
      </w:r>
    </w:p>
    <w:p w:rsidR="00E1581A" w:rsidRPr="00E1581A" w:rsidRDefault="00C63077" w:rsidP="00881A9F">
      <w:p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81A9F">
        <w:rPr>
          <w:rFonts w:ascii="Times New Roman" w:hAnsi="Times New Roman" w:cs="Times New Roman"/>
          <w:color w:val="000000"/>
          <w:sz w:val="24"/>
          <w:szCs w:val="24"/>
        </w:rPr>
        <w:t>.</w:t>
      </w:r>
      <w:r w:rsidR="00E1581A" w:rsidRPr="00E1581A">
        <w:rPr>
          <w:rFonts w:ascii="Times New Roman" w:hAnsi="Times New Roman" w:cs="Times New Roman"/>
          <w:color w:val="000000"/>
          <w:sz w:val="24"/>
          <w:szCs w:val="24"/>
        </w:rPr>
        <w:t xml:space="preserve"> Współpraca </w:t>
      </w:r>
      <w:r>
        <w:rPr>
          <w:rFonts w:ascii="Times New Roman" w:hAnsi="Times New Roman" w:cs="Times New Roman"/>
          <w:color w:val="000000"/>
          <w:sz w:val="24"/>
          <w:szCs w:val="24"/>
        </w:rPr>
        <w:t>z</w:t>
      </w:r>
      <w:r w:rsidR="00E1581A" w:rsidRPr="00E1581A">
        <w:rPr>
          <w:rFonts w:ascii="Times New Roman" w:hAnsi="Times New Roman" w:cs="Times New Roman"/>
          <w:color w:val="000000"/>
          <w:sz w:val="24"/>
          <w:szCs w:val="24"/>
        </w:rPr>
        <w:t xml:space="preserve"> Powiatowym Centrum Pomocy Rodzinie w P</w:t>
      </w:r>
      <w:r w:rsidR="00263911">
        <w:rPr>
          <w:rFonts w:ascii="Times New Roman" w:hAnsi="Times New Roman" w:cs="Times New Roman"/>
          <w:color w:val="000000"/>
          <w:sz w:val="24"/>
          <w:szCs w:val="24"/>
        </w:rPr>
        <w:t>rzysusz</w:t>
      </w:r>
      <w:r w:rsidR="00881A9F">
        <w:rPr>
          <w:rFonts w:ascii="Times New Roman" w:hAnsi="Times New Roman" w:cs="Times New Roman"/>
          <w:color w:val="000000"/>
          <w:sz w:val="24"/>
          <w:szCs w:val="24"/>
        </w:rPr>
        <w:t>e</w:t>
      </w:r>
      <w:r w:rsidR="00E1581A" w:rsidRPr="00E1581A">
        <w:rPr>
          <w:rFonts w:ascii="Times New Roman" w:hAnsi="Times New Roman" w:cs="Times New Roman"/>
          <w:color w:val="000000"/>
          <w:sz w:val="24"/>
          <w:szCs w:val="24"/>
        </w:rPr>
        <w:t xml:space="preserve"> w zakresie kierowania osób do Ośrodków Interwencji Kryzysowej, specjalistycznych ośrodków wsparcia oraz kierowania sprawców przemocy do udziału w programach korekcyjno-edukacyjnych. </w:t>
      </w:r>
    </w:p>
    <w:p w:rsidR="00E1581A" w:rsidRPr="00E1581A" w:rsidRDefault="00C63077" w:rsidP="00881A9F">
      <w:p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E1581A" w:rsidRPr="00E1581A">
        <w:rPr>
          <w:rFonts w:ascii="Times New Roman" w:hAnsi="Times New Roman" w:cs="Times New Roman"/>
          <w:color w:val="000000"/>
          <w:sz w:val="24"/>
          <w:szCs w:val="24"/>
        </w:rPr>
        <w:t xml:space="preserve">. Pomoc psychologiczna dla dzieci, które są ofiarami przemocy w rodzinie. </w:t>
      </w:r>
    </w:p>
    <w:p w:rsidR="00E1581A" w:rsidRPr="00E1581A" w:rsidRDefault="00C63077" w:rsidP="00881A9F">
      <w:p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1581A" w:rsidRPr="00E1581A">
        <w:rPr>
          <w:rFonts w:ascii="Times New Roman" w:hAnsi="Times New Roman" w:cs="Times New Roman"/>
          <w:color w:val="000000"/>
          <w:sz w:val="24"/>
          <w:szCs w:val="24"/>
        </w:rPr>
        <w:t xml:space="preserve">. Ochrona osób w podeszłym wieku oraz osób niepełnosprawnych przed przemocą domową. </w:t>
      </w:r>
    </w:p>
    <w:p w:rsidR="00E1581A" w:rsidRPr="00E1581A" w:rsidRDefault="00E1581A" w:rsidP="00881A9F">
      <w:pPr>
        <w:autoSpaceDE w:val="0"/>
        <w:autoSpaceDN w:val="0"/>
        <w:adjustRightInd w:val="0"/>
        <w:spacing w:after="0" w:line="240" w:lineRule="auto"/>
        <w:jc w:val="both"/>
        <w:rPr>
          <w:rFonts w:ascii="Times New Roman" w:hAnsi="Times New Roman" w:cs="Times New Roman"/>
          <w:color w:val="000000"/>
          <w:sz w:val="24"/>
          <w:szCs w:val="24"/>
        </w:rPr>
      </w:pPr>
      <w:r w:rsidRPr="00E1581A">
        <w:rPr>
          <w:rFonts w:ascii="Times New Roman" w:hAnsi="Times New Roman" w:cs="Times New Roman"/>
          <w:color w:val="000000"/>
          <w:sz w:val="24"/>
          <w:szCs w:val="24"/>
        </w:rPr>
        <w:t>1</w:t>
      </w:r>
      <w:r w:rsidR="00C63077">
        <w:rPr>
          <w:rFonts w:ascii="Times New Roman" w:hAnsi="Times New Roman" w:cs="Times New Roman"/>
          <w:color w:val="000000"/>
          <w:sz w:val="24"/>
          <w:szCs w:val="24"/>
        </w:rPr>
        <w:t>0</w:t>
      </w:r>
      <w:r w:rsidRPr="00E1581A">
        <w:rPr>
          <w:rFonts w:ascii="Times New Roman" w:hAnsi="Times New Roman" w:cs="Times New Roman"/>
          <w:color w:val="000000"/>
          <w:sz w:val="24"/>
          <w:szCs w:val="24"/>
        </w:rPr>
        <w:t xml:space="preserve">. Wszelkie inne działania mogące przyczynić się do powstrzymywania przemocy w rodzinie, a nieujęte w niniejszym programie. </w:t>
      </w:r>
    </w:p>
    <w:p w:rsidR="00C63077" w:rsidRDefault="00C63077" w:rsidP="00E1581A">
      <w:pPr>
        <w:pStyle w:val="Default"/>
        <w:rPr>
          <w:rFonts w:ascii="Times New Roman" w:hAnsi="Times New Roman" w:cs="Times New Roman"/>
          <w:b/>
          <w:bCs/>
        </w:rPr>
      </w:pPr>
    </w:p>
    <w:p w:rsidR="00E1581A" w:rsidRPr="00837F85" w:rsidRDefault="00E1581A" w:rsidP="00E1581A">
      <w:pPr>
        <w:pStyle w:val="Default"/>
        <w:rPr>
          <w:rFonts w:ascii="Times New Roman" w:hAnsi="Times New Roman" w:cs="Times New Roman"/>
        </w:rPr>
      </w:pPr>
      <w:r w:rsidRPr="00837F85">
        <w:rPr>
          <w:rFonts w:ascii="Times New Roman" w:hAnsi="Times New Roman" w:cs="Times New Roman"/>
          <w:b/>
          <w:bCs/>
        </w:rPr>
        <w:t xml:space="preserve">VII. ŹRÓDŁA FINANSOWANIA </w:t>
      </w:r>
    </w:p>
    <w:p w:rsidR="00C63077" w:rsidRDefault="00C63077" w:rsidP="00C63077">
      <w:pPr>
        <w:pStyle w:val="Default"/>
        <w:jc w:val="both"/>
        <w:rPr>
          <w:rFonts w:ascii="Times New Roman" w:hAnsi="Times New Roman" w:cs="Times New Roman"/>
        </w:rPr>
      </w:pPr>
    </w:p>
    <w:p w:rsidR="00E1581A" w:rsidRPr="00837F85" w:rsidRDefault="00E1581A" w:rsidP="00C63077">
      <w:pPr>
        <w:pStyle w:val="Default"/>
        <w:jc w:val="both"/>
        <w:rPr>
          <w:rFonts w:ascii="Times New Roman" w:hAnsi="Times New Roman" w:cs="Times New Roman"/>
        </w:rPr>
      </w:pPr>
      <w:r w:rsidRPr="00837F85">
        <w:rPr>
          <w:rFonts w:ascii="Times New Roman" w:hAnsi="Times New Roman" w:cs="Times New Roman"/>
        </w:rPr>
        <w:t xml:space="preserve">Głównym źródłem finansowania zadań z zakresu przeciwdziałania przemocy w rodzinie będą środki pochodzące z opłat za zezwolenia na sprzedaż napojów alkoholowych. Ustawa </w:t>
      </w:r>
      <w:r w:rsidR="00C63077">
        <w:rPr>
          <w:rFonts w:ascii="Times New Roman" w:hAnsi="Times New Roman" w:cs="Times New Roman"/>
        </w:rPr>
        <w:t xml:space="preserve">                               </w:t>
      </w:r>
      <w:r w:rsidRPr="00837F85">
        <w:rPr>
          <w:rFonts w:ascii="Times New Roman" w:hAnsi="Times New Roman" w:cs="Times New Roman"/>
        </w:rPr>
        <w:t xml:space="preserve">o wychowaniu w trzeźwości i przeciwdziałaniu alkoholizmowi nakłada na gminę obowiązek podejmowania zadań służących ochronie przed przemocą, w oparciu o środki uzyskane </w:t>
      </w:r>
      <w:r w:rsidR="00C63077">
        <w:rPr>
          <w:rFonts w:ascii="Times New Roman" w:hAnsi="Times New Roman" w:cs="Times New Roman"/>
        </w:rPr>
        <w:t xml:space="preserve">                           </w:t>
      </w:r>
      <w:r w:rsidRPr="00837F85">
        <w:rPr>
          <w:rFonts w:ascii="Times New Roman" w:hAnsi="Times New Roman" w:cs="Times New Roman"/>
        </w:rPr>
        <w:t>z zezwoleń na sprzedaż alkoholu. Dodatkowo będą to środki oddane do dyspozycji Ośrodkowi Pomocy Społecznej w P</w:t>
      </w:r>
      <w:r w:rsidR="00C63077">
        <w:rPr>
          <w:rFonts w:ascii="Times New Roman" w:hAnsi="Times New Roman" w:cs="Times New Roman"/>
        </w:rPr>
        <w:t>otworowi</w:t>
      </w:r>
      <w:r w:rsidRPr="00837F85">
        <w:rPr>
          <w:rFonts w:ascii="Times New Roman" w:hAnsi="Times New Roman" w:cs="Times New Roman"/>
        </w:rPr>
        <w:t xml:space="preserve">e przeznaczone na zadania związane z przemocą w rodzinie. Odrębne źródło środków mogą stanowić te pochodzące z dotacji, konkursów i projektów unijnych. </w:t>
      </w:r>
    </w:p>
    <w:p w:rsidR="00C63077" w:rsidRDefault="00C63077" w:rsidP="00E1581A">
      <w:pPr>
        <w:pStyle w:val="Default"/>
        <w:rPr>
          <w:rFonts w:ascii="Times New Roman" w:hAnsi="Times New Roman" w:cs="Times New Roman"/>
          <w:b/>
          <w:bCs/>
        </w:rPr>
      </w:pPr>
    </w:p>
    <w:p w:rsidR="00C63077" w:rsidRDefault="00C63077" w:rsidP="00E1581A">
      <w:pPr>
        <w:pStyle w:val="Default"/>
        <w:rPr>
          <w:rFonts w:ascii="Times New Roman" w:hAnsi="Times New Roman" w:cs="Times New Roman"/>
          <w:b/>
          <w:bCs/>
        </w:rPr>
      </w:pPr>
    </w:p>
    <w:p w:rsidR="00E1581A" w:rsidRPr="00837F85" w:rsidRDefault="00E1581A" w:rsidP="00E1581A">
      <w:pPr>
        <w:pStyle w:val="Default"/>
        <w:rPr>
          <w:rFonts w:ascii="Times New Roman" w:hAnsi="Times New Roman" w:cs="Times New Roman"/>
        </w:rPr>
      </w:pPr>
      <w:r w:rsidRPr="00837F85">
        <w:rPr>
          <w:rFonts w:ascii="Times New Roman" w:hAnsi="Times New Roman" w:cs="Times New Roman"/>
          <w:b/>
          <w:bCs/>
        </w:rPr>
        <w:t xml:space="preserve">PODSUMOWANIE </w:t>
      </w:r>
    </w:p>
    <w:p w:rsidR="00C63077" w:rsidRDefault="00C63077" w:rsidP="00E1581A">
      <w:pPr>
        <w:rPr>
          <w:rFonts w:ascii="Times New Roman" w:hAnsi="Times New Roman" w:cs="Times New Roman"/>
          <w:sz w:val="24"/>
          <w:szCs w:val="24"/>
        </w:rPr>
      </w:pPr>
    </w:p>
    <w:p w:rsidR="00E1581A" w:rsidRPr="00837F85" w:rsidRDefault="00E1581A" w:rsidP="00C63077">
      <w:pPr>
        <w:jc w:val="both"/>
        <w:rPr>
          <w:rFonts w:ascii="Times New Roman" w:hAnsi="Times New Roman" w:cs="Times New Roman"/>
          <w:sz w:val="24"/>
          <w:szCs w:val="24"/>
        </w:rPr>
      </w:pPr>
      <w:r w:rsidRPr="00837F85">
        <w:rPr>
          <w:rFonts w:ascii="Times New Roman" w:hAnsi="Times New Roman" w:cs="Times New Roman"/>
          <w:sz w:val="24"/>
          <w:szCs w:val="24"/>
        </w:rPr>
        <w:t xml:space="preserve">Przemoc w rodzinie jest głównym problemem przestrzegania praw człowieka. Jest zjawiskiem, którego zasięg jest znacznie większy, niż odnotowują to przeprowadzane badania i statystyki. Najczęstszymi powodami kłótni w polskich rodzinach jest brak pieniędzy, bezrobocie, nadużywanie alkoholu, nie wypełnianie obowiązków domowych, trudności wychowawcze, złe stosunki małżeńskie, sąsiedzkie oraz nie rzadko choroby natury psychicznej. Często zdarza się, że z pozoru błaha awantura przeradza się w prawdziwy dramat. Wzrastające odsetki zarejestrowanych sytuacji stosowania przemocy świadczą o tym, iż coraz trudniej jest się nam wzajemnie komunikować. Nadal wiele osób doznających przemocy zaprzecza istnieniu problemu w ich środowisku. Wynika to z wielu aspektów: wstyd, bezradność, nieufność, obawy o własne zdrowie i życie oraz brak gotowości do zmiany dotychczasowego trybu życia. Ponadto </w:t>
      </w:r>
      <w:r w:rsidRPr="00837F85">
        <w:rPr>
          <w:rFonts w:ascii="Times New Roman" w:hAnsi="Times New Roman" w:cs="Times New Roman"/>
          <w:sz w:val="24"/>
          <w:szCs w:val="24"/>
        </w:rPr>
        <w:lastRenderedPageBreak/>
        <w:t>cześć błędnych przekonań będących w świadomości społeczeństwa powoduje, iż osoby doznające przemocy nie potrafią temu zjawisku zapobiec. Prawo ofiary do bezpieczeństwa, do niepoddawania się przemocy jest priorytetowe w gminnej polityce społecznej za pośrednictwem Gminnego Programu Przeciwdziałania Przemocy w Rodzinie. Rodzina jest podstawowym i najlepszym miejscem na świecie dziecka, w którym ono wzrasta i rozwija się. W przyszłości to dziecko stanie się dorosłym, założy własną rodzinę i najczęściej będzie powielało wyuczone role, stosowało podobne metody wychowawcze. Istnieje konieczność podejmowania działań zmierzających do przeciwdziałania przemocy w rodzinie. Gdy rodzina otworzy się na kłopoty, wykaże zrozumienie, cierpliwość i przede wszystkim życzliwość, to stanie się sobie bliższa. A co za tym idzie łatwiej i lepiej będzie sobie radzić z najróżniejszymi problemami. Gdy dorośli będą starali się stosować zasadę oparcia w sobie, powstanie silna wewnętrzna rodzina, która potrafi sama sobie radzić ze swoimi problemami bez użycia przemocy. Dlatego należy wspierać przedsięwzięcia mające na celu podnoszenie świadomości społecznej w zakresie przyczyn i skutków przemocy w rodzinie. Na skutek sprzeciwu społecznej dotyczącego przemocy, którego efektem były kampanie medialne, co raz więcej osób ujawniło i ujawnia swoje traumatyczne doświadczenia, poszukując profesjonalnej pomocy. Zwieszające się zainteresowanie zjawiskiem przemocy w rodzinie prowadzi do co raz to większej liczby placówek świadczących pomoc w tym zakresie, a wzrost kompetencji osób pomagających pozwala mieć nadzieję, że szanse uzyskania fachowej pomocy ciągle będą rosnąc.</w:t>
      </w:r>
    </w:p>
    <w:sectPr w:rsidR="00E1581A" w:rsidRPr="00837F85" w:rsidSect="003030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4F" w:rsidRDefault="00CC014F" w:rsidP="00C17C4B">
      <w:pPr>
        <w:spacing w:after="0" w:line="240" w:lineRule="auto"/>
      </w:pPr>
      <w:r>
        <w:separator/>
      </w:r>
    </w:p>
  </w:endnote>
  <w:endnote w:type="continuationSeparator" w:id="0">
    <w:p w:rsidR="00CC014F" w:rsidRDefault="00CC014F" w:rsidP="00C1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Verdana">
    <w:altName w:val="Arial"/>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90292"/>
      <w:docPartObj>
        <w:docPartGallery w:val="Page Numbers (Bottom of Page)"/>
        <w:docPartUnique/>
      </w:docPartObj>
    </w:sdtPr>
    <w:sdtEndPr>
      <w:rPr>
        <w:noProof/>
      </w:rPr>
    </w:sdtEndPr>
    <w:sdtContent>
      <w:p w:rsidR="00C17C4B" w:rsidRDefault="00C17C4B">
        <w:pPr>
          <w:pStyle w:val="Stopka"/>
          <w:jc w:val="right"/>
        </w:pPr>
        <w:r>
          <w:fldChar w:fldCharType="begin"/>
        </w:r>
        <w:r>
          <w:instrText xml:space="preserve"> PAGE   \* MERGEFORMAT </w:instrText>
        </w:r>
        <w:r>
          <w:fldChar w:fldCharType="separate"/>
        </w:r>
        <w:r w:rsidR="00B000AE">
          <w:rPr>
            <w:noProof/>
          </w:rPr>
          <w:t>2</w:t>
        </w:r>
        <w:r>
          <w:rPr>
            <w:noProof/>
          </w:rPr>
          <w:fldChar w:fldCharType="end"/>
        </w:r>
      </w:p>
    </w:sdtContent>
  </w:sdt>
  <w:p w:rsidR="00C17C4B" w:rsidRDefault="00C17C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4F" w:rsidRDefault="00CC014F" w:rsidP="00C17C4B">
      <w:pPr>
        <w:spacing w:after="0" w:line="240" w:lineRule="auto"/>
      </w:pPr>
      <w:r>
        <w:separator/>
      </w:r>
    </w:p>
  </w:footnote>
  <w:footnote w:type="continuationSeparator" w:id="0">
    <w:p w:rsidR="00CC014F" w:rsidRDefault="00CC014F" w:rsidP="00C1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333"/>
    <w:multiLevelType w:val="hybridMultilevel"/>
    <w:tmpl w:val="02CC83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10677D"/>
    <w:multiLevelType w:val="hybridMultilevel"/>
    <w:tmpl w:val="645E02A2"/>
    <w:lvl w:ilvl="0" w:tplc="0415000F">
      <w:start w:val="1"/>
      <w:numFmt w:val="decimal"/>
      <w:lvlText w:val="%1."/>
      <w:lvlJc w:val="left"/>
      <w:pPr>
        <w:ind w:left="720" w:hanging="360"/>
      </w:pPr>
    </w:lvl>
    <w:lvl w:ilvl="1" w:tplc="5FDAA62C">
      <w:start w:val="8"/>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32F71"/>
    <w:multiLevelType w:val="hybridMultilevel"/>
    <w:tmpl w:val="6B6C8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C1853"/>
    <w:multiLevelType w:val="hybridMultilevel"/>
    <w:tmpl w:val="96EC6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7A7431"/>
    <w:multiLevelType w:val="hybridMultilevel"/>
    <w:tmpl w:val="498C0AC4"/>
    <w:lvl w:ilvl="0" w:tplc="5BFEA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7837AE"/>
    <w:multiLevelType w:val="hybridMultilevel"/>
    <w:tmpl w:val="944CD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202100"/>
    <w:multiLevelType w:val="hybridMultilevel"/>
    <w:tmpl w:val="5AF4BC4C"/>
    <w:lvl w:ilvl="0" w:tplc="04150011">
      <w:start w:val="1"/>
      <w:numFmt w:val="decimal"/>
      <w:lvlText w:val="%1)"/>
      <w:lvlJc w:val="left"/>
      <w:pPr>
        <w:ind w:left="720" w:hanging="360"/>
      </w:pPr>
    </w:lvl>
    <w:lvl w:ilvl="1" w:tplc="60724B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95E24"/>
    <w:multiLevelType w:val="hybridMultilevel"/>
    <w:tmpl w:val="B130FF54"/>
    <w:lvl w:ilvl="0" w:tplc="9C26E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4F6C3E"/>
    <w:multiLevelType w:val="hybridMultilevel"/>
    <w:tmpl w:val="8B8287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9D387B"/>
    <w:multiLevelType w:val="hybridMultilevel"/>
    <w:tmpl w:val="1E0E7FD2"/>
    <w:lvl w:ilvl="0" w:tplc="9C26E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B40D54"/>
    <w:multiLevelType w:val="hybridMultilevel"/>
    <w:tmpl w:val="C3FAD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C93D8D"/>
    <w:multiLevelType w:val="hybridMultilevel"/>
    <w:tmpl w:val="F9667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C3C081A"/>
    <w:multiLevelType w:val="hybridMultilevel"/>
    <w:tmpl w:val="0D2A4B9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945428"/>
    <w:multiLevelType w:val="hybridMultilevel"/>
    <w:tmpl w:val="D4E6F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2"/>
  </w:num>
  <w:num w:numId="5">
    <w:abstractNumId w:val="13"/>
  </w:num>
  <w:num w:numId="6">
    <w:abstractNumId w:val="6"/>
  </w:num>
  <w:num w:numId="7">
    <w:abstractNumId w:val="10"/>
  </w:num>
  <w:num w:numId="8">
    <w:abstractNumId w:val="1"/>
  </w:num>
  <w:num w:numId="9">
    <w:abstractNumId w:val="4"/>
  </w:num>
  <w:num w:numId="10">
    <w:abstractNumId w:val="12"/>
  </w:num>
  <w:num w:numId="11">
    <w:abstractNumId w:val="5"/>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C3"/>
    <w:rsid w:val="00016C7F"/>
    <w:rsid w:val="0001747A"/>
    <w:rsid w:val="00076248"/>
    <w:rsid w:val="00197A3F"/>
    <w:rsid w:val="00217A60"/>
    <w:rsid w:val="0022456A"/>
    <w:rsid w:val="00263911"/>
    <w:rsid w:val="002B03C3"/>
    <w:rsid w:val="003030F4"/>
    <w:rsid w:val="003213C5"/>
    <w:rsid w:val="003D6764"/>
    <w:rsid w:val="004C79DC"/>
    <w:rsid w:val="004E096D"/>
    <w:rsid w:val="005C7F15"/>
    <w:rsid w:val="005D1C2B"/>
    <w:rsid w:val="0061536E"/>
    <w:rsid w:val="006D7706"/>
    <w:rsid w:val="00774B9E"/>
    <w:rsid w:val="00793AD3"/>
    <w:rsid w:val="00826870"/>
    <w:rsid w:val="00837F85"/>
    <w:rsid w:val="00881A9F"/>
    <w:rsid w:val="009075A1"/>
    <w:rsid w:val="009E3A26"/>
    <w:rsid w:val="00A32669"/>
    <w:rsid w:val="00A54627"/>
    <w:rsid w:val="00AB423B"/>
    <w:rsid w:val="00B000AE"/>
    <w:rsid w:val="00B95F99"/>
    <w:rsid w:val="00C17C4B"/>
    <w:rsid w:val="00C468DC"/>
    <w:rsid w:val="00C63077"/>
    <w:rsid w:val="00C751D9"/>
    <w:rsid w:val="00CC014F"/>
    <w:rsid w:val="00D427B0"/>
    <w:rsid w:val="00D64A14"/>
    <w:rsid w:val="00D751A7"/>
    <w:rsid w:val="00E1581A"/>
    <w:rsid w:val="00E42D5A"/>
    <w:rsid w:val="00E53455"/>
    <w:rsid w:val="00EE7BFE"/>
    <w:rsid w:val="00EF2364"/>
    <w:rsid w:val="00F07BF2"/>
    <w:rsid w:val="00F7552A"/>
    <w:rsid w:val="00F8625F"/>
    <w:rsid w:val="00FC22C3"/>
    <w:rsid w:val="00FE4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FC5A-A61A-41E4-BB40-E086FE7A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03C3"/>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rsid w:val="00C17C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C4B"/>
  </w:style>
  <w:style w:type="paragraph" w:styleId="Stopka">
    <w:name w:val="footer"/>
    <w:basedOn w:val="Normalny"/>
    <w:link w:val="StopkaZnak"/>
    <w:uiPriority w:val="99"/>
    <w:unhideWhenUsed/>
    <w:rsid w:val="00C17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C4B"/>
  </w:style>
  <w:style w:type="table" w:styleId="Tabela-Siatka">
    <w:name w:val="Table Grid"/>
    <w:basedOn w:val="Standardowy"/>
    <w:uiPriority w:val="39"/>
    <w:rsid w:val="00B9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07BF2"/>
    <w:pPr>
      <w:ind w:left="720"/>
      <w:contextualSpacing/>
    </w:pPr>
  </w:style>
  <w:style w:type="paragraph" w:styleId="Tekstdymka">
    <w:name w:val="Balloon Text"/>
    <w:basedOn w:val="Normalny"/>
    <w:link w:val="TekstdymkaZnak"/>
    <w:uiPriority w:val="99"/>
    <w:semiHidden/>
    <w:unhideWhenUsed/>
    <w:rsid w:val="004E09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9676-113F-46B2-94F3-11CE346F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5435</Words>
  <Characters>32613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Użytkownik systemu Windows</cp:lastModifiedBy>
  <cp:revision>2</cp:revision>
  <cp:lastPrinted>2019-06-12T06:29:00Z</cp:lastPrinted>
  <dcterms:created xsi:type="dcterms:W3CDTF">2019-07-08T07:58:00Z</dcterms:created>
  <dcterms:modified xsi:type="dcterms:W3CDTF">2019-07-08T07:58:00Z</dcterms:modified>
</cp:coreProperties>
</file>