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16" w:rsidRDefault="00192216" w:rsidP="00192216">
      <w:pPr>
        <w:snapToGrid w:val="0"/>
        <w:jc w:val="right"/>
        <w:rPr>
          <w:rFonts w:ascii="Times New Roman" w:hAnsi="Times New Roman" w:cs="Times New Roman"/>
          <w:b/>
        </w:rPr>
      </w:pPr>
      <w:r>
        <w:rPr>
          <w:rFonts w:ascii="Times New Roman" w:hAnsi="Times New Roman" w:cs="Times New Roman"/>
          <w:b/>
        </w:rPr>
        <w:t>Zał. nr 2 do SIWZ</w:t>
      </w:r>
    </w:p>
    <w:p w:rsidR="00202D8A" w:rsidRPr="00202D8A" w:rsidRDefault="00527D63" w:rsidP="00202D8A">
      <w:pPr>
        <w:snapToGrid w:val="0"/>
        <w:jc w:val="both"/>
        <w:rPr>
          <w:rFonts w:ascii="Times New Roman" w:hAnsi="Times New Roman" w:cs="Times New Roman"/>
          <w:b/>
        </w:rPr>
      </w:pPr>
      <w:r>
        <w:rPr>
          <w:rFonts w:ascii="Times New Roman" w:hAnsi="Times New Roman" w:cs="Times New Roman"/>
          <w:b/>
        </w:rPr>
        <w:t>OPIS PRZEDMIOTU ZAMÓWIENIA</w:t>
      </w:r>
    </w:p>
    <w:p w:rsidR="00202D8A" w:rsidRPr="00202D8A" w:rsidRDefault="00202D8A" w:rsidP="00202D8A">
      <w:pPr>
        <w:pStyle w:val="Nagwek3"/>
        <w:keepNext w:val="0"/>
        <w:widowControl w:val="0"/>
        <w:numPr>
          <w:ilvl w:val="0"/>
          <w:numId w:val="0"/>
        </w:numPr>
        <w:tabs>
          <w:tab w:val="left" w:pos="708"/>
        </w:tabs>
        <w:suppressAutoHyphens w:val="0"/>
        <w:spacing w:before="0" w:after="0"/>
        <w:jc w:val="both"/>
        <w:rPr>
          <w:rFonts w:ascii="Times New Roman" w:hAnsi="Times New Roman" w:cs="Times New Roman"/>
          <w:b w:val="0"/>
          <w:sz w:val="24"/>
          <w:szCs w:val="24"/>
        </w:rPr>
      </w:pPr>
    </w:p>
    <w:p w:rsidR="00202D8A" w:rsidRPr="00202D8A" w:rsidRDefault="00202D8A" w:rsidP="00202D8A">
      <w:pPr>
        <w:pStyle w:val="Tekstpodstawowy31"/>
        <w:suppressAutoHyphens w:val="0"/>
        <w:spacing w:after="0"/>
        <w:jc w:val="both"/>
        <w:rPr>
          <w:sz w:val="24"/>
          <w:szCs w:val="24"/>
        </w:rPr>
      </w:pPr>
      <w:r w:rsidRPr="00202D8A">
        <w:rPr>
          <w:sz w:val="24"/>
          <w:szCs w:val="24"/>
        </w:rPr>
        <w:t xml:space="preserve">Postępowanie o udzielenie zamówienia publicznego prowadzone jest </w:t>
      </w:r>
      <w:r w:rsidRPr="00202D8A">
        <w:rPr>
          <w:b/>
          <w:sz w:val="24"/>
          <w:szCs w:val="24"/>
        </w:rPr>
        <w:t xml:space="preserve">w trybie </w:t>
      </w:r>
      <w:r w:rsidRPr="00202D8A">
        <w:rPr>
          <w:b/>
          <w:bCs/>
          <w:sz w:val="24"/>
          <w:szCs w:val="24"/>
        </w:rPr>
        <w:t>przetargu</w:t>
      </w:r>
      <w:r w:rsidRPr="00202D8A">
        <w:rPr>
          <w:sz w:val="24"/>
          <w:szCs w:val="24"/>
        </w:rPr>
        <w:t xml:space="preserve"> </w:t>
      </w:r>
      <w:r w:rsidRPr="00202D8A">
        <w:rPr>
          <w:b/>
          <w:bCs/>
          <w:sz w:val="24"/>
          <w:szCs w:val="24"/>
        </w:rPr>
        <w:t>nieograniczonego</w:t>
      </w:r>
      <w:r w:rsidRPr="00202D8A">
        <w:rPr>
          <w:sz w:val="24"/>
          <w:szCs w:val="24"/>
        </w:rPr>
        <w:t xml:space="preserve"> </w:t>
      </w:r>
      <w:r w:rsidRPr="00202D8A">
        <w:rPr>
          <w:bCs/>
          <w:sz w:val="24"/>
          <w:szCs w:val="24"/>
        </w:rPr>
        <w:t>zgodnie z</w:t>
      </w:r>
      <w:r w:rsidRPr="00202D8A">
        <w:rPr>
          <w:b/>
          <w:bCs/>
          <w:sz w:val="24"/>
          <w:szCs w:val="24"/>
        </w:rPr>
        <w:t xml:space="preserve"> </w:t>
      </w:r>
      <w:r w:rsidRPr="00202D8A">
        <w:rPr>
          <w:sz w:val="24"/>
          <w:szCs w:val="24"/>
        </w:rPr>
        <w:t>przepisami ustawy z dnia 29 stycznia 2004 r. – Prawo zamó</w:t>
      </w:r>
      <w:r w:rsidR="00527D63">
        <w:rPr>
          <w:sz w:val="24"/>
          <w:szCs w:val="24"/>
        </w:rPr>
        <w:t>wień publicznych (t.j. Dz. U.  z 2017 r. poz. 1579</w:t>
      </w:r>
      <w:r w:rsidRPr="00202D8A">
        <w:rPr>
          <w:sz w:val="24"/>
          <w:szCs w:val="24"/>
        </w:rPr>
        <w:t>), zwaną dalej ustawą oraz aktów wykonawczych do ustawy.</w:t>
      </w:r>
    </w:p>
    <w:p w:rsidR="00202D8A" w:rsidRPr="00202D8A" w:rsidRDefault="00202D8A" w:rsidP="00202D8A">
      <w:pPr>
        <w:tabs>
          <w:tab w:val="left" w:pos="947"/>
        </w:tabs>
        <w:jc w:val="both"/>
        <w:rPr>
          <w:rFonts w:ascii="Times New Roman" w:hAnsi="Times New Roman" w:cs="Times New Roman"/>
        </w:rPr>
      </w:pPr>
    </w:p>
    <w:p w:rsidR="00202D8A" w:rsidRPr="00202D8A" w:rsidRDefault="00202D8A" w:rsidP="00202D8A">
      <w:pPr>
        <w:tabs>
          <w:tab w:val="left" w:pos="947"/>
        </w:tabs>
        <w:jc w:val="both"/>
        <w:rPr>
          <w:rFonts w:ascii="Times New Roman" w:hAnsi="Times New Roman" w:cs="Times New Roman"/>
        </w:rPr>
      </w:pPr>
      <w:r w:rsidRPr="00202D8A">
        <w:rPr>
          <w:rFonts w:ascii="Times New Roman" w:hAnsi="Times New Roman" w:cs="Times New Roman"/>
        </w:rPr>
        <w:t xml:space="preserve">Wartość szacunkowa zamówienia nie przekracza kwoty określonej w przepisach wydanych na podstawie </w:t>
      </w:r>
      <w:r w:rsidRPr="00202D8A">
        <w:rPr>
          <w:rFonts w:ascii="Times New Roman" w:hAnsi="Times New Roman" w:cs="Times New Roman"/>
          <w:lang w:eastAsia="en-US" w:bidi="en-US"/>
        </w:rPr>
        <w:t xml:space="preserve">art. </w:t>
      </w:r>
      <w:r w:rsidRPr="00202D8A">
        <w:rPr>
          <w:rFonts w:ascii="Times New Roman" w:hAnsi="Times New Roman" w:cs="Times New Roman"/>
        </w:rPr>
        <w:t>11 ust. 8 ustawy Pzp.</w:t>
      </w:r>
    </w:p>
    <w:p w:rsidR="00202D8A" w:rsidRPr="00202D8A" w:rsidRDefault="00202D8A" w:rsidP="00202D8A">
      <w:pPr>
        <w:tabs>
          <w:tab w:val="left" w:pos="851"/>
        </w:tabs>
        <w:jc w:val="both"/>
        <w:rPr>
          <w:rFonts w:ascii="Times New Roman" w:hAnsi="Times New Roman" w:cs="Times New Roman"/>
        </w:rPr>
      </w:pPr>
    </w:p>
    <w:p w:rsidR="00202D8A" w:rsidRPr="00202D8A" w:rsidRDefault="00202D8A" w:rsidP="00202D8A">
      <w:pPr>
        <w:tabs>
          <w:tab w:val="left" w:pos="362"/>
        </w:tabs>
        <w:jc w:val="both"/>
        <w:rPr>
          <w:rFonts w:ascii="Times New Roman" w:hAnsi="Times New Roman" w:cs="Times New Roman"/>
          <w:b/>
        </w:rPr>
      </w:pPr>
      <w:r w:rsidRPr="00202D8A">
        <w:rPr>
          <w:rFonts w:ascii="Times New Roman" w:hAnsi="Times New Roman" w:cs="Times New Roman"/>
          <w:b/>
        </w:rPr>
        <w:t>Opis przedmiotu zamówienia.</w:t>
      </w:r>
    </w:p>
    <w:p w:rsidR="00527D63" w:rsidRPr="00527D63" w:rsidRDefault="00202D8A" w:rsidP="00527D63">
      <w:pPr>
        <w:pStyle w:val="Default"/>
        <w:jc w:val="both"/>
        <w:rPr>
          <w:rFonts w:ascii="Times New Roman" w:hAnsi="Times New Roman" w:cs="Times New Roman"/>
        </w:rPr>
      </w:pPr>
      <w:r w:rsidRPr="00202D8A">
        <w:rPr>
          <w:rFonts w:ascii="Times New Roman" w:hAnsi="Times New Roman" w:cs="Times New Roman"/>
        </w:rPr>
        <w:t xml:space="preserve">Przedmiotem zamówienia jest </w:t>
      </w:r>
      <w:r w:rsidR="00527D63" w:rsidRPr="00527D63">
        <w:rPr>
          <w:rFonts w:ascii="Times New Roman" w:hAnsi="Times New Roman" w:cs="Times New Roman"/>
          <w:b/>
        </w:rPr>
        <w:t>„Wymiana instalacji elektrycznej wraz z przebudową zasilania w Domu Pomocy Społecznej w Gostkowie” – etap I.</w:t>
      </w:r>
    </w:p>
    <w:p w:rsidR="00527D63" w:rsidRPr="00202D8A" w:rsidRDefault="00527D63" w:rsidP="00202D8A">
      <w:pPr>
        <w:pStyle w:val="Default"/>
        <w:jc w:val="both"/>
        <w:rPr>
          <w:rFonts w:ascii="Times New Roman" w:hAnsi="Times New Roman" w:cs="Times New Roman"/>
        </w:rPr>
      </w:pPr>
    </w:p>
    <w:p w:rsidR="008A2047" w:rsidRDefault="00202D8A" w:rsidP="008A2047">
      <w:pPr>
        <w:suppressAutoHyphens/>
        <w:jc w:val="both"/>
        <w:rPr>
          <w:rFonts w:ascii="Times New Roman" w:hAnsi="Times New Roman" w:cs="Times New Roman"/>
        </w:rPr>
      </w:pPr>
      <w:r w:rsidRPr="00202D8A">
        <w:rPr>
          <w:rFonts w:ascii="Times New Roman" w:hAnsi="Times New Roman" w:cs="Times New Roman"/>
        </w:rPr>
        <w:t xml:space="preserve">Przedmiot zamówienia obejmuje wykonanie robót </w:t>
      </w:r>
      <w:r w:rsidR="008A2047">
        <w:rPr>
          <w:rFonts w:ascii="Times New Roman" w:hAnsi="Times New Roman" w:cs="Times New Roman"/>
        </w:rPr>
        <w:t>budowlanych w zakresie wymiany instalacji elektrycznej w budynkach mieszkalnych A i B oraz w łączniku mieszkalnym Domu Pomocy Społecznej w Gostkowie, obejmujących w szczególności:</w:t>
      </w:r>
    </w:p>
    <w:p w:rsidR="008A2047" w:rsidRDefault="008A2047" w:rsidP="008A2047">
      <w:pPr>
        <w:pStyle w:val="Akapitzlist"/>
        <w:numPr>
          <w:ilvl w:val="0"/>
          <w:numId w:val="31"/>
        </w:numPr>
        <w:suppressAutoHyphens/>
        <w:ind w:left="284" w:hanging="284"/>
        <w:jc w:val="both"/>
      </w:pPr>
      <w:r>
        <w:t>roboty demontażowe starej instalacji elektrycznej wraz z tablicami zasilającymi wewnętrzne linie energetyczne;</w:t>
      </w:r>
    </w:p>
    <w:p w:rsidR="00202D8A" w:rsidRDefault="008A2047" w:rsidP="008A2047">
      <w:pPr>
        <w:pStyle w:val="Akapitzlist"/>
        <w:numPr>
          <w:ilvl w:val="0"/>
          <w:numId w:val="31"/>
        </w:numPr>
        <w:suppressAutoHyphens/>
        <w:ind w:left="284" w:hanging="284"/>
        <w:jc w:val="both"/>
      </w:pPr>
      <w:r w:rsidRPr="008A2047">
        <w:rPr>
          <w:rFonts w:ascii="Arial" w:hAnsi="Arial" w:cs="Arial"/>
          <w:sz w:val="10"/>
          <w:szCs w:val="20"/>
        </w:rPr>
        <w:t xml:space="preserve"> </w:t>
      </w:r>
      <w:r>
        <w:t>przebudowę układu zasilania;</w:t>
      </w:r>
    </w:p>
    <w:p w:rsidR="008A2047" w:rsidRDefault="008A2047" w:rsidP="008A2047">
      <w:pPr>
        <w:pStyle w:val="Akapitzlist"/>
        <w:numPr>
          <w:ilvl w:val="0"/>
          <w:numId w:val="31"/>
        </w:numPr>
        <w:suppressAutoHyphens/>
        <w:ind w:left="284" w:hanging="284"/>
        <w:jc w:val="both"/>
      </w:pPr>
      <w:r>
        <w:t>prowadzenie tras kablowych;</w:t>
      </w:r>
    </w:p>
    <w:p w:rsidR="008A2047" w:rsidRDefault="008A2047" w:rsidP="008A2047">
      <w:pPr>
        <w:pStyle w:val="Akapitzlist"/>
        <w:numPr>
          <w:ilvl w:val="0"/>
          <w:numId w:val="31"/>
        </w:numPr>
        <w:suppressAutoHyphens/>
        <w:ind w:left="284" w:hanging="284"/>
        <w:jc w:val="both"/>
      </w:pPr>
      <w:r>
        <w:t xml:space="preserve">wykonanie nowej instalacji oświetleniowej , </w:t>
      </w:r>
      <w:r w:rsidR="00C5174F">
        <w:t>gniazd, wpustów i połą</w:t>
      </w:r>
      <w:r>
        <w:t>czeń wyrównawczych</w:t>
      </w:r>
      <w:r w:rsidR="00C5174F">
        <w:t>;</w:t>
      </w:r>
    </w:p>
    <w:p w:rsidR="00C5174F" w:rsidRPr="00C5174F" w:rsidRDefault="00C5174F" w:rsidP="00C5174F">
      <w:pPr>
        <w:pStyle w:val="Akapitzlist"/>
        <w:numPr>
          <w:ilvl w:val="0"/>
          <w:numId w:val="31"/>
        </w:numPr>
        <w:suppressAutoHyphens/>
        <w:ind w:left="284" w:hanging="284"/>
        <w:jc w:val="both"/>
        <w:rPr>
          <w:rFonts w:eastAsia="Calibri"/>
          <w:color w:val="000000"/>
        </w:rPr>
      </w:pPr>
      <w:r>
        <w:t>przeprowadzenie wymaganych przepisami prawa odpowiednich badań, pomiarów, prób instalacji;</w:t>
      </w:r>
    </w:p>
    <w:p w:rsidR="00202D8A" w:rsidRPr="00C5174F" w:rsidRDefault="00C5174F" w:rsidP="00C5174F">
      <w:pPr>
        <w:pStyle w:val="Akapitzlist"/>
        <w:numPr>
          <w:ilvl w:val="0"/>
          <w:numId w:val="31"/>
        </w:numPr>
        <w:suppressAutoHyphens/>
        <w:ind w:left="284" w:hanging="284"/>
        <w:jc w:val="both"/>
        <w:rPr>
          <w:rFonts w:eastAsia="Calibri"/>
          <w:color w:val="000000"/>
        </w:rPr>
      </w:pPr>
      <w:r w:rsidRPr="00202D8A">
        <w:rPr>
          <w:rFonts w:eastAsia="Calibri"/>
          <w:color w:val="000000"/>
        </w:rPr>
        <w:t xml:space="preserve"> </w:t>
      </w:r>
      <w:r>
        <w:rPr>
          <w:rFonts w:eastAsia="Calibri"/>
          <w:color w:val="000000"/>
        </w:rPr>
        <w:t>wy</w:t>
      </w:r>
      <w:r w:rsidR="00202D8A" w:rsidRPr="00C5174F">
        <w:rPr>
          <w:rFonts w:eastAsia="Calibri"/>
          <w:color w:val="000000"/>
        </w:rPr>
        <w:t>konanie niezbędnych prac budowlanych umożliwiających prawidłowe wykonanie prac instalacyjnych, w tym m.in.:</w:t>
      </w:r>
    </w:p>
    <w:p w:rsidR="00202D8A" w:rsidRPr="00202D8A" w:rsidRDefault="00202D8A" w:rsidP="00202D8A">
      <w:pPr>
        <w:pStyle w:val="Akapitzlist"/>
        <w:numPr>
          <w:ilvl w:val="0"/>
          <w:numId w:val="5"/>
        </w:numPr>
        <w:autoSpaceDE w:val="0"/>
        <w:autoSpaceDN w:val="0"/>
        <w:adjustRightInd w:val="0"/>
        <w:ind w:left="1134" w:hanging="294"/>
        <w:rPr>
          <w:rFonts w:eastAsia="Calibri"/>
          <w:color w:val="000000"/>
        </w:rPr>
      </w:pPr>
      <w:r w:rsidRPr="00202D8A">
        <w:rPr>
          <w:rFonts w:eastAsia="Calibri"/>
          <w:color w:val="000000"/>
        </w:rPr>
        <w:t>wykonanie przejść przez przegrody (s</w:t>
      </w:r>
      <w:r w:rsidR="00C5174F">
        <w:rPr>
          <w:rFonts w:eastAsia="Calibri"/>
          <w:color w:val="000000"/>
        </w:rPr>
        <w:t>trop,</w:t>
      </w:r>
      <w:r w:rsidRPr="00202D8A">
        <w:rPr>
          <w:rFonts w:eastAsia="Calibri"/>
          <w:color w:val="000000"/>
        </w:rPr>
        <w:t xml:space="preserve"> ściany) dla przewodów i ich zabezpieczenie,</w:t>
      </w:r>
    </w:p>
    <w:p w:rsidR="00202D8A" w:rsidRPr="00202D8A" w:rsidRDefault="00202D8A" w:rsidP="00202D8A">
      <w:pPr>
        <w:pStyle w:val="Akapitzlist"/>
        <w:numPr>
          <w:ilvl w:val="0"/>
          <w:numId w:val="5"/>
        </w:numPr>
        <w:autoSpaceDE w:val="0"/>
        <w:autoSpaceDN w:val="0"/>
        <w:adjustRightInd w:val="0"/>
        <w:ind w:left="1134" w:hanging="294"/>
        <w:rPr>
          <w:rFonts w:eastAsia="Calibri"/>
          <w:color w:val="000000"/>
        </w:rPr>
      </w:pPr>
      <w:r w:rsidRPr="00202D8A">
        <w:rPr>
          <w:rFonts w:eastAsia="Calibri"/>
          <w:color w:val="000000"/>
        </w:rPr>
        <w:t>uszczelnienie przepustów w miejscach przejść tras kablowych,</w:t>
      </w:r>
    </w:p>
    <w:p w:rsidR="00C5174F" w:rsidRDefault="00202D8A" w:rsidP="00202D8A">
      <w:pPr>
        <w:pStyle w:val="Akapitzlist"/>
        <w:numPr>
          <w:ilvl w:val="0"/>
          <w:numId w:val="5"/>
        </w:numPr>
        <w:autoSpaceDE w:val="0"/>
        <w:autoSpaceDN w:val="0"/>
        <w:adjustRightInd w:val="0"/>
        <w:ind w:left="1134" w:hanging="294"/>
        <w:rPr>
          <w:rFonts w:eastAsia="Calibri"/>
          <w:color w:val="000000"/>
        </w:rPr>
      </w:pPr>
      <w:r w:rsidRPr="00C5174F">
        <w:rPr>
          <w:rFonts w:eastAsia="Calibri"/>
          <w:color w:val="000000"/>
        </w:rPr>
        <w:t xml:space="preserve">wykonanie napraw powierzchni </w:t>
      </w:r>
      <w:r w:rsidR="00C5174F" w:rsidRPr="00C5174F">
        <w:rPr>
          <w:rFonts w:eastAsia="Calibri"/>
          <w:color w:val="000000"/>
        </w:rPr>
        <w:t>– zaprawienie bruzd, tynkowanie, malowanie;</w:t>
      </w:r>
    </w:p>
    <w:p w:rsidR="00202D8A" w:rsidRPr="00C5174F" w:rsidRDefault="00202D8A" w:rsidP="00202D8A">
      <w:pPr>
        <w:pStyle w:val="Akapitzlist"/>
        <w:numPr>
          <w:ilvl w:val="0"/>
          <w:numId w:val="5"/>
        </w:numPr>
        <w:autoSpaceDE w:val="0"/>
        <w:autoSpaceDN w:val="0"/>
        <w:adjustRightInd w:val="0"/>
        <w:ind w:left="1134" w:hanging="294"/>
        <w:rPr>
          <w:rFonts w:eastAsia="Calibri"/>
          <w:color w:val="000000"/>
        </w:rPr>
      </w:pPr>
      <w:r w:rsidRPr="00C5174F">
        <w:rPr>
          <w:rFonts w:eastAsia="Calibri"/>
          <w:color w:val="000000"/>
        </w:rPr>
        <w:t xml:space="preserve"> wykonanie prac porządkowych mających na celu doprowadzenie obiektu do stanu pierwotnego.</w:t>
      </w:r>
    </w:p>
    <w:p w:rsidR="00202D8A" w:rsidRPr="00202D8A" w:rsidRDefault="00202D8A" w:rsidP="00202D8A">
      <w:pPr>
        <w:pStyle w:val="Akapitzlist"/>
        <w:autoSpaceDE w:val="0"/>
        <w:autoSpaceDN w:val="0"/>
        <w:adjustRightInd w:val="0"/>
        <w:ind w:left="1134"/>
        <w:rPr>
          <w:rFonts w:eastAsia="Calibri"/>
          <w:color w:val="000000"/>
        </w:rPr>
      </w:pPr>
    </w:p>
    <w:p w:rsidR="00202D8A" w:rsidRPr="00192216" w:rsidRDefault="00202D8A" w:rsidP="00202D8A">
      <w:pPr>
        <w:tabs>
          <w:tab w:val="left" w:pos="426"/>
        </w:tabs>
        <w:jc w:val="both"/>
        <w:rPr>
          <w:rFonts w:ascii="Times New Roman" w:hAnsi="Times New Roman" w:cs="Times New Roman"/>
        </w:rPr>
      </w:pPr>
      <w:r w:rsidRPr="00192216">
        <w:rPr>
          <w:rFonts w:ascii="Times New Roman" w:hAnsi="Times New Roman" w:cs="Times New Roman"/>
        </w:rPr>
        <w:t>Zamawiający zaleca wykonanie wizji lokalnej terenu budowy w ramach przeprowadzanego postępowania. Koszty wizji lokalnej ponosi Wykonawca.</w:t>
      </w:r>
    </w:p>
    <w:p w:rsidR="00192216" w:rsidRDefault="00192216" w:rsidP="00192216">
      <w:pPr>
        <w:widowControl/>
        <w:autoSpaceDE w:val="0"/>
        <w:autoSpaceDN w:val="0"/>
        <w:adjustRightInd w:val="0"/>
        <w:ind w:left="1080" w:hanging="1080"/>
        <w:contextualSpacing/>
        <w:jc w:val="both"/>
        <w:rPr>
          <w:rFonts w:ascii="Times New Roman" w:eastAsia="SimSun" w:hAnsi="Times New Roman" w:cs="Times New Roman"/>
          <w:bCs/>
          <w:shd w:val="clear" w:color="auto" w:fill="FFFFFF"/>
          <w:lang w:eastAsia="en-US" w:bidi="ar-SA"/>
        </w:rPr>
      </w:pPr>
    </w:p>
    <w:p w:rsidR="00192216" w:rsidRPr="00192216" w:rsidRDefault="00192216" w:rsidP="00192216">
      <w:pPr>
        <w:widowControl/>
        <w:autoSpaceDE w:val="0"/>
        <w:autoSpaceDN w:val="0"/>
        <w:adjustRightInd w:val="0"/>
        <w:ind w:left="1080" w:hanging="1080"/>
        <w:contextualSpacing/>
        <w:jc w:val="both"/>
        <w:rPr>
          <w:rFonts w:ascii="Times New Roman" w:eastAsia="SimSun" w:hAnsi="Times New Roman" w:cs="Times New Roman"/>
          <w:bCs/>
          <w:shd w:val="clear" w:color="auto" w:fill="FFFFFF"/>
          <w:lang w:eastAsia="en-US" w:bidi="ar-SA"/>
        </w:rPr>
      </w:pPr>
      <w:r w:rsidRPr="00192216">
        <w:rPr>
          <w:rFonts w:ascii="Times New Roman" w:eastAsia="SimSun" w:hAnsi="Times New Roman" w:cs="Times New Roman"/>
          <w:bCs/>
          <w:shd w:val="clear" w:color="auto" w:fill="FFFFFF"/>
          <w:lang w:eastAsia="en-US" w:bidi="ar-SA"/>
        </w:rPr>
        <w:t xml:space="preserve">Szczegółowy opis przedmiotu zamówienia zawarty jest: w opisie przedmiotu zamówienia, </w:t>
      </w:r>
    </w:p>
    <w:p w:rsidR="00192216" w:rsidRPr="00192216" w:rsidRDefault="00192216" w:rsidP="00192216">
      <w:pPr>
        <w:widowControl/>
        <w:autoSpaceDE w:val="0"/>
        <w:autoSpaceDN w:val="0"/>
        <w:adjustRightInd w:val="0"/>
        <w:ind w:left="1080" w:hanging="1080"/>
        <w:contextualSpacing/>
        <w:jc w:val="both"/>
        <w:rPr>
          <w:rFonts w:ascii="Times New Roman" w:eastAsia="SimSun" w:hAnsi="Times New Roman" w:cs="Times New Roman"/>
          <w:bCs/>
          <w:shd w:val="clear" w:color="auto" w:fill="FFFFFF"/>
          <w:lang w:eastAsia="en-US" w:bidi="ar-SA"/>
        </w:rPr>
      </w:pPr>
      <w:r w:rsidRPr="00192216">
        <w:rPr>
          <w:rFonts w:ascii="Times New Roman" w:eastAsia="SimSun" w:hAnsi="Times New Roman" w:cs="Times New Roman"/>
          <w:bCs/>
          <w:shd w:val="clear" w:color="auto" w:fill="FFFFFF"/>
          <w:lang w:eastAsia="en-US" w:bidi="ar-SA"/>
        </w:rPr>
        <w:t>dokumentacji projektowej, pomocniczym w przedmiarze robót, oraz Specyfikacji Technicznej</w:t>
      </w:r>
    </w:p>
    <w:p w:rsidR="00192216" w:rsidRPr="00192216" w:rsidRDefault="00192216" w:rsidP="00192216">
      <w:pPr>
        <w:widowControl/>
        <w:autoSpaceDE w:val="0"/>
        <w:autoSpaceDN w:val="0"/>
        <w:adjustRightInd w:val="0"/>
        <w:ind w:left="1080" w:hanging="1080"/>
        <w:contextualSpacing/>
        <w:jc w:val="both"/>
        <w:rPr>
          <w:rFonts w:ascii="Times New Roman" w:eastAsia="SimSun" w:hAnsi="Times New Roman" w:cs="Times New Roman"/>
          <w:bCs/>
          <w:shd w:val="clear" w:color="auto" w:fill="FFFFFF"/>
          <w:lang w:eastAsia="en-US" w:bidi="ar-SA"/>
        </w:rPr>
      </w:pPr>
      <w:r w:rsidRPr="00192216">
        <w:rPr>
          <w:rFonts w:ascii="Times New Roman" w:eastAsia="SimSun" w:hAnsi="Times New Roman" w:cs="Times New Roman"/>
          <w:bCs/>
          <w:shd w:val="clear" w:color="auto" w:fill="FFFFFF"/>
          <w:lang w:eastAsia="en-US" w:bidi="ar-SA"/>
        </w:rPr>
        <w:t>Wykonania i Odbioru Robót, które stanowią załącznik do SIWZ.</w:t>
      </w:r>
    </w:p>
    <w:p w:rsidR="00192216" w:rsidRPr="00192216" w:rsidRDefault="00192216" w:rsidP="00192216">
      <w:pPr>
        <w:widowControl/>
        <w:autoSpaceDE w:val="0"/>
        <w:autoSpaceDN w:val="0"/>
        <w:adjustRightInd w:val="0"/>
        <w:ind w:left="1080" w:hanging="1080"/>
        <w:contextualSpacing/>
        <w:jc w:val="both"/>
        <w:rPr>
          <w:rFonts w:ascii="Times New Roman" w:eastAsia="SimSun" w:hAnsi="Times New Roman" w:cs="Times New Roman"/>
          <w:bCs/>
          <w:shd w:val="clear" w:color="auto" w:fill="FFFFFF"/>
          <w:lang w:eastAsia="en-US" w:bidi="ar-SA"/>
        </w:rPr>
      </w:pPr>
    </w:p>
    <w:p w:rsidR="00192216" w:rsidRPr="00192216" w:rsidRDefault="00192216" w:rsidP="00192216">
      <w:pPr>
        <w:widowControl/>
        <w:autoSpaceDE w:val="0"/>
        <w:autoSpaceDN w:val="0"/>
        <w:adjustRightInd w:val="0"/>
        <w:contextualSpacing/>
        <w:jc w:val="both"/>
        <w:rPr>
          <w:rFonts w:ascii="Times New Roman" w:eastAsia="SimSun" w:hAnsi="Times New Roman" w:cs="Times New Roman"/>
          <w:bCs/>
          <w:shd w:val="clear" w:color="auto" w:fill="FFFFFF"/>
          <w:lang w:eastAsia="en-US" w:bidi="ar-SA"/>
        </w:rPr>
      </w:pPr>
      <w:r w:rsidRPr="00192216">
        <w:rPr>
          <w:rFonts w:ascii="Times New Roman" w:eastAsia="SimSun" w:hAnsi="Times New Roman" w:cs="Times New Roman"/>
          <w:bCs/>
          <w:shd w:val="clear" w:color="auto" w:fill="FFFFFF"/>
          <w:lang w:eastAsia="en-US" w:bidi="ar-SA"/>
        </w:rPr>
        <w:t>W ramach zamówienia należy wykonać roboty budowlane określone dokumentacji projektowej, w pomocniczym przedmiarze robót, specyfikacji technicznej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miejscu realizacji robót.</w:t>
      </w:r>
    </w:p>
    <w:p w:rsidR="00192216" w:rsidRPr="00192216" w:rsidRDefault="00192216" w:rsidP="00192216">
      <w:pPr>
        <w:widowControl/>
        <w:tabs>
          <w:tab w:val="left" w:pos="726"/>
        </w:tabs>
        <w:jc w:val="both"/>
        <w:rPr>
          <w:rFonts w:ascii="Times New Roman" w:eastAsiaTheme="minorHAnsi" w:hAnsi="Times New Roman" w:cs="Times New Roman"/>
          <w:color w:val="auto"/>
          <w:lang w:eastAsia="en-US" w:bidi="ar-SA"/>
        </w:rPr>
      </w:pPr>
    </w:p>
    <w:p w:rsidR="00192216" w:rsidRPr="00192216" w:rsidRDefault="00192216" w:rsidP="00192216">
      <w:pPr>
        <w:widowControl/>
        <w:tabs>
          <w:tab w:val="left" w:pos="726"/>
        </w:tabs>
        <w:jc w:val="both"/>
        <w:rPr>
          <w:rFonts w:ascii="Times New Roman" w:eastAsiaTheme="minorHAnsi" w:hAnsi="Times New Roman" w:cs="Times New Roman"/>
          <w:color w:val="auto"/>
          <w:lang w:eastAsia="en-US" w:bidi="ar-SA"/>
        </w:rPr>
      </w:pPr>
      <w:r w:rsidRPr="00192216">
        <w:rPr>
          <w:rFonts w:ascii="Times New Roman" w:eastAsiaTheme="minorHAnsi" w:hAnsi="Times New Roman" w:cs="Times New Roman"/>
          <w:color w:val="auto"/>
          <w:lang w:eastAsia="en-US" w:bidi="ar-SA"/>
        </w:rPr>
        <w:t>Informacje dotyczące umowy o podwykonawstwo zostały określone we wzorze umowy stanowiącym załącznik do SIWZ.</w:t>
      </w:r>
    </w:p>
    <w:p w:rsidR="00FA685E" w:rsidRDefault="00FA685E" w:rsidP="00FA685E">
      <w:pPr>
        <w:widowControl/>
        <w:jc w:val="both"/>
        <w:rPr>
          <w:rFonts w:ascii="Verdana" w:eastAsiaTheme="minorHAnsi" w:hAnsi="Verdana" w:cs="Arial"/>
          <w:color w:val="auto"/>
          <w:sz w:val="18"/>
          <w:szCs w:val="18"/>
          <w:lang w:eastAsia="en-US" w:bidi="ar-SA"/>
        </w:rPr>
      </w:pPr>
    </w:p>
    <w:p w:rsidR="00FA685E" w:rsidRPr="00FA685E" w:rsidRDefault="00FA685E" w:rsidP="00FA685E">
      <w:pPr>
        <w:widowControl/>
        <w:jc w:val="both"/>
        <w:rPr>
          <w:rFonts w:ascii="Times New Roman" w:eastAsiaTheme="minorHAnsi" w:hAnsi="Times New Roman" w:cs="Times New Roman"/>
          <w:b/>
          <w:color w:val="auto"/>
          <w:lang w:eastAsia="en-US" w:bidi="ar-SA"/>
        </w:rPr>
      </w:pPr>
      <w:r w:rsidRPr="00FA685E">
        <w:rPr>
          <w:rFonts w:ascii="Times New Roman" w:eastAsiaTheme="minorHAnsi" w:hAnsi="Times New Roman" w:cs="Times New Roman"/>
          <w:b/>
          <w:color w:val="auto"/>
          <w:lang w:eastAsia="en-US" w:bidi="ar-SA"/>
        </w:rPr>
        <w:t>Wymagania jakościowe i materiałowe.</w:t>
      </w:r>
    </w:p>
    <w:p w:rsidR="00FA685E" w:rsidRPr="00FA685E" w:rsidRDefault="00FA685E" w:rsidP="00FA685E">
      <w:pPr>
        <w:widowControl/>
        <w:jc w:val="both"/>
        <w:rPr>
          <w:rFonts w:ascii="Times New Roman" w:eastAsiaTheme="minorHAnsi" w:hAnsi="Times New Roman" w:cs="Times New Roman"/>
          <w:color w:val="auto"/>
          <w:lang w:eastAsia="en-US" w:bidi="ar-SA"/>
        </w:rPr>
      </w:pPr>
      <w:r w:rsidRPr="00FA685E">
        <w:rPr>
          <w:rFonts w:ascii="Times New Roman" w:eastAsiaTheme="minorHAnsi" w:hAnsi="Times New Roman" w:cs="Times New Roman"/>
          <w:color w:val="auto"/>
          <w:lang w:eastAsia="en-US" w:bidi="ar-SA"/>
        </w:rPr>
        <w:t xml:space="preserve">Wykonawca wykona przedmiot zamówienia z użyciem materiałów i urządzeń własnych. </w:t>
      </w:r>
    </w:p>
    <w:p w:rsidR="00FA685E" w:rsidRPr="00FA685E" w:rsidRDefault="00FA685E" w:rsidP="00FA685E">
      <w:pPr>
        <w:widowControl/>
        <w:jc w:val="both"/>
        <w:rPr>
          <w:rFonts w:ascii="Times New Roman" w:eastAsiaTheme="minorHAnsi" w:hAnsi="Times New Roman" w:cs="Times New Roman"/>
          <w:color w:val="auto"/>
          <w:lang w:eastAsia="en-US" w:bidi="ar-SA"/>
        </w:rPr>
      </w:pPr>
      <w:r w:rsidRPr="00FA685E">
        <w:rPr>
          <w:rFonts w:ascii="Times New Roman" w:eastAsiaTheme="minorHAnsi" w:hAnsi="Times New Roman" w:cs="Times New Roman"/>
          <w:color w:val="auto"/>
          <w:lang w:eastAsia="en-US" w:bidi="ar-SA"/>
        </w:rPr>
        <w:t>D</w:t>
      </w:r>
      <w:bookmarkStart w:id="0" w:name="_GoBack"/>
      <w:bookmarkEnd w:id="0"/>
      <w:r w:rsidRPr="00FA685E">
        <w:rPr>
          <w:rFonts w:ascii="Times New Roman" w:eastAsiaTheme="minorHAnsi" w:hAnsi="Times New Roman" w:cs="Times New Roman"/>
          <w:color w:val="auto"/>
          <w:lang w:eastAsia="en-US" w:bidi="ar-SA"/>
        </w:rPr>
        <w:t xml:space="preserve">o wykonania Wykonawca zobowiązany jest użyć materiałów fabrycznie nowych, gwarantujących odpowiednią jakość, o parametrach technicznych i jakościowych określonych </w:t>
      </w:r>
    </w:p>
    <w:p w:rsidR="00FA685E" w:rsidRPr="00FA685E" w:rsidRDefault="00FA685E" w:rsidP="00FA685E">
      <w:pPr>
        <w:widowControl/>
        <w:jc w:val="both"/>
        <w:rPr>
          <w:rFonts w:ascii="Times New Roman" w:eastAsiaTheme="minorHAnsi" w:hAnsi="Times New Roman" w:cs="Times New Roman"/>
          <w:color w:val="auto"/>
          <w:lang w:eastAsia="en-US" w:bidi="ar-SA"/>
        </w:rPr>
      </w:pPr>
      <w:r w:rsidRPr="00FA685E">
        <w:rPr>
          <w:rFonts w:ascii="Times New Roman" w:eastAsiaTheme="minorHAnsi" w:hAnsi="Times New Roman" w:cs="Times New Roman"/>
          <w:color w:val="auto"/>
          <w:lang w:eastAsia="en-US" w:bidi="ar-SA"/>
        </w:rPr>
        <w:t>w dokumentacji projektowej. Wykonawca zobowiązany jest do dostarczenia atestów i certyfikatów na każde żądanie Zamawiającego lub inspektora nadzoru.</w:t>
      </w:r>
    </w:p>
    <w:p w:rsidR="00FA685E" w:rsidRPr="00FA685E" w:rsidRDefault="00FA685E" w:rsidP="00FA685E">
      <w:pPr>
        <w:widowControl/>
        <w:jc w:val="both"/>
        <w:rPr>
          <w:rFonts w:ascii="Times New Roman" w:eastAsiaTheme="minorHAnsi" w:hAnsi="Times New Roman" w:cs="Times New Roman"/>
          <w:color w:val="auto"/>
          <w:lang w:eastAsia="en-US" w:bidi="ar-SA"/>
        </w:rPr>
      </w:pPr>
    </w:p>
    <w:p w:rsidR="00FA685E" w:rsidRPr="00FA685E" w:rsidRDefault="00FA685E" w:rsidP="00FA685E">
      <w:pPr>
        <w:widowControl/>
        <w:jc w:val="both"/>
        <w:rPr>
          <w:rFonts w:ascii="Times New Roman" w:eastAsiaTheme="minorHAnsi" w:hAnsi="Times New Roman" w:cs="Times New Roman"/>
          <w:color w:val="auto"/>
          <w:lang w:eastAsia="en-US" w:bidi="ar-SA"/>
        </w:rPr>
      </w:pPr>
      <w:r w:rsidRPr="00FA685E">
        <w:rPr>
          <w:rFonts w:ascii="Times New Roman" w:eastAsiaTheme="minorHAnsi" w:hAnsi="Times New Roman" w:cs="Times New Roman"/>
          <w:color w:val="auto"/>
          <w:lang w:eastAsia="en-US" w:bidi="ar-SA"/>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FA685E" w:rsidRPr="00FA685E" w:rsidRDefault="00FA685E" w:rsidP="00FA685E">
      <w:pPr>
        <w:widowControl/>
        <w:jc w:val="both"/>
        <w:rPr>
          <w:rFonts w:ascii="Times New Roman" w:eastAsiaTheme="minorHAnsi" w:hAnsi="Times New Roman" w:cs="Times New Roman"/>
          <w:color w:val="auto"/>
          <w:lang w:eastAsia="en-US" w:bidi="ar-SA"/>
        </w:rPr>
      </w:pPr>
      <w:r w:rsidRPr="00FA685E">
        <w:rPr>
          <w:rFonts w:ascii="Times New Roman" w:eastAsiaTheme="minorHAnsi" w:hAnsi="Times New Roman" w:cs="Times New Roman"/>
          <w:color w:val="auto"/>
          <w:lang w:eastAsia="en-US" w:bidi="ar-SA"/>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107562" w:rsidRDefault="00FA685E" w:rsidP="00FA685E">
      <w:pPr>
        <w:widowControl/>
        <w:jc w:val="both"/>
        <w:rPr>
          <w:rFonts w:ascii="Times New Roman" w:eastAsiaTheme="minorHAnsi" w:hAnsi="Times New Roman" w:cs="Times New Roman"/>
          <w:color w:val="auto"/>
          <w:lang w:eastAsia="en-US" w:bidi="ar-SA"/>
        </w:rPr>
      </w:pPr>
      <w:r w:rsidRPr="00FA685E">
        <w:rPr>
          <w:rFonts w:ascii="Times New Roman" w:eastAsiaTheme="minorHAnsi" w:hAnsi="Times New Roman" w:cs="Times New Roman"/>
          <w:color w:val="auto"/>
          <w:lang w:eastAsia="en-US" w:bidi="ar-SA"/>
        </w:rPr>
        <w:t>Zamawiający dopuszcza zastosowanie materiałów i rozwiązań równoważnych po uzyskaniu akceptacji Zamawiającego i pod warunkiem, że zagwarantują one wykonanie przedmiotu zamówienia oraz zapewnią uzyskanie parametrów technicznych nie gorszych od założonych w ww. dokumentach.</w:t>
      </w:r>
    </w:p>
    <w:p w:rsidR="00FA685E" w:rsidRPr="00FA685E" w:rsidRDefault="00FA685E" w:rsidP="00FA685E">
      <w:pPr>
        <w:widowControl/>
        <w:jc w:val="both"/>
        <w:rPr>
          <w:rFonts w:ascii="Times New Roman" w:eastAsiaTheme="minorHAnsi" w:hAnsi="Times New Roman" w:cs="Times New Roman"/>
          <w:color w:val="auto"/>
          <w:lang w:eastAsia="en-US" w:bidi="ar-SA"/>
        </w:rPr>
      </w:pPr>
    </w:p>
    <w:p w:rsidR="00202D8A" w:rsidRPr="00A14498" w:rsidRDefault="00107562" w:rsidP="00A14498">
      <w:pPr>
        <w:tabs>
          <w:tab w:val="left" w:pos="421"/>
        </w:tabs>
        <w:spacing w:line="360" w:lineRule="auto"/>
        <w:jc w:val="both"/>
        <w:rPr>
          <w:rFonts w:ascii="Times New Roman" w:hAnsi="Times New Roman" w:cs="Times New Roman"/>
          <w:lang w:eastAsia="en-US" w:bidi="en-US"/>
        </w:rPr>
      </w:pPr>
      <w:r w:rsidRPr="00107562">
        <w:rPr>
          <w:rFonts w:ascii="Times New Roman" w:hAnsi="Times New Roman" w:cs="Times New Roman"/>
        </w:rPr>
        <w:t xml:space="preserve">Wspólny Słownik Zamówień </w:t>
      </w:r>
      <w:r>
        <w:rPr>
          <w:rFonts w:ascii="Times New Roman" w:hAnsi="Times New Roman" w:cs="Times New Roman"/>
          <w:lang w:eastAsia="en-US" w:bidi="en-US"/>
        </w:rPr>
        <w:t xml:space="preserve">(CPV): </w:t>
      </w:r>
    </w:p>
    <w:p w:rsidR="00202D8A" w:rsidRPr="00202D8A" w:rsidRDefault="00202D8A" w:rsidP="00202D8A">
      <w:pPr>
        <w:widowControl/>
        <w:autoSpaceDE w:val="0"/>
        <w:autoSpaceDN w:val="0"/>
        <w:adjustRightInd w:val="0"/>
        <w:rPr>
          <w:rFonts w:ascii="Times New Roman" w:eastAsiaTheme="minorHAnsi" w:hAnsi="Times New Roman" w:cs="Times New Roman"/>
          <w:lang w:eastAsia="en-US" w:bidi="ar-SA"/>
        </w:rPr>
      </w:pPr>
      <w:r w:rsidRPr="00202D8A">
        <w:rPr>
          <w:rFonts w:ascii="Times New Roman" w:eastAsiaTheme="minorHAnsi" w:hAnsi="Times New Roman" w:cs="Times New Roman"/>
          <w:lang w:eastAsia="en-US" w:bidi="ar-SA"/>
        </w:rPr>
        <w:t xml:space="preserve">45 311 200-2 Roboty w zakresie instalacji elektrycznych </w:t>
      </w:r>
    </w:p>
    <w:p w:rsidR="00202D8A" w:rsidRPr="00202D8A" w:rsidRDefault="00202D8A" w:rsidP="00202D8A">
      <w:pPr>
        <w:widowControl/>
        <w:autoSpaceDE w:val="0"/>
        <w:autoSpaceDN w:val="0"/>
        <w:adjustRightInd w:val="0"/>
        <w:rPr>
          <w:rFonts w:ascii="Times New Roman" w:eastAsiaTheme="minorHAnsi" w:hAnsi="Times New Roman" w:cs="Times New Roman"/>
          <w:lang w:eastAsia="en-US" w:bidi="ar-SA"/>
        </w:rPr>
      </w:pPr>
      <w:r w:rsidRPr="00202D8A">
        <w:rPr>
          <w:rFonts w:ascii="Times New Roman" w:eastAsiaTheme="minorHAnsi" w:hAnsi="Times New Roman" w:cs="Times New Roman"/>
          <w:lang w:eastAsia="en-US" w:bidi="ar-SA"/>
        </w:rPr>
        <w:t xml:space="preserve">45 315 300-1 Instalacje zasilania elektrycznego </w:t>
      </w:r>
    </w:p>
    <w:p w:rsidR="00202D8A" w:rsidRPr="00202D8A" w:rsidRDefault="00202D8A" w:rsidP="00202D8A">
      <w:pPr>
        <w:widowControl/>
        <w:autoSpaceDE w:val="0"/>
        <w:autoSpaceDN w:val="0"/>
        <w:adjustRightInd w:val="0"/>
        <w:rPr>
          <w:rFonts w:ascii="Times New Roman" w:eastAsiaTheme="minorHAnsi" w:hAnsi="Times New Roman" w:cs="Times New Roman"/>
          <w:lang w:eastAsia="en-US" w:bidi="ar-SA"/>
        </w:rPr>
      </w:pPr>
      <w:r w:rsidRPr="00202D8A">
        <w:rPr>
          <w:rFonts w:ascii="Times New Roman" w:eastAsiaTheme="minorHAnsi" w:hAnsi="Times New Roman" w:cs="Times New Roman"/>
          <w:lang w:eastAsia="en-US" w:bidi="ar-SA"/>
        </w:rPr>
        <w:t xml:space="preserve">45 311 100-1 Roboty w zakresie okablowania elektrycznego </w:t>
      </w:r>
    </w:p>
    <w:p w:rsidR="00107562" w:rsidRDefault="00107562" w:rsidP="00BF54BD">
      <w:pPr>
        <w:tabs>
          <w:tab w:val="left" w:pos="851"/>
        </w:tabs>
        <w:jc w:val="both"/>
        <w:rPr>
          <w:rFonts w:ascii="Arial" w:hAnsi="Arial" w:cs="Arial"/>
          <w:sz w:val="20"/>
          <w:szCs w:val="20"/>
        </w:rPr>
      </w:pPr>
    </w:p>
    <w:p w:rsidR="00107562" w:rsidRPr="00107562" w:rsidRDefault="00BF54BD" w:rsidP="00C41E03">
      <w:pPr>
        <w:tabs>
          <w:tab w:val="left" w:pos="426"/>
        </w:tabs>
        <w:jc w:val="both"/>
        <w:rPr>
          <w:rFonts w:ascii="Times New Roman" w:hAnsi="Times New Roman" w:cs="Times New Roman"/>
          <w:b/>
        </w:rPr>
      </w:pPr>
      <w:r>
        <w:rPr>
          <w:rFonts w:ascii="Times New Roman" w:hAnsi="Times New Roman" w:cs="Times New Roman"/>
          <w:b/>
        </w:rPr>
        <w:t xml:space="preserve">Wymagania Zamawiającego w zakresie zatrudniania pracowników przy realizacji zamówienia </w:t>
      </w:r>
    </w:p>
    <w:p w:rsidR="00BF54BD" w:rsidRPr="00BF54BD" w:rsidRDefault="00BF54BD" w:rsidP="00BF54BD">
      <w:pPr>
        <w:pStyle w:val="Standard"/>
        <w:spacing w:after="0" w:line="240" w:lineRule="auto"/>
        <w:jc w:val="both"/>
        <w:rPr>
          <w:rFonts w:ascii="Times New Roman" w:hAnsi="Times New Roman" w:cs="Times New Roman"/>
          <w:color w:val="000000"/>
          <w:sz w:val="24"/>
          <w:szCs w:val="24"/>
        </w:rPr>
      </w:pPr>
      <w:r w:rsidRPr="00BF54BD">
        <w:rPr>
          <w:rFonts w:ascii="Times New Roman" w:hAnsi="Times New Roman" w:cs="Times New Roman"/>
          <w:color w:val="000000"/>
          <w:sz w:val="24"/>
          <w:szCs w:val="24"/>
        </w:rPr>
        <w:t>1.Wykonawca oraz jego podwykonawcy w ramach realizacji niniejszego zamówienia obejmującego wykonanie robót budowlanych są zobowiązani do zatrudnienia pracowników na podstawie umowy o pracę, których wykonywanie pracy zostało ustalone w sposób zgodny z art. 22 §1 ustawy z dnia 26 czerwca 1974r. - Kodeks pracy (t.j. Dz. U. z 2016r. poz.1666). Obowiązek zatrudnienia na podstawie umowy o pracę dotyczy pracowników fizycznych wykonujących czynności zwi</w:t>
      </w:r>
      <w:r>
        <w:rPr>
          <w:rFonts w:ascii="Times New Roman" w:hAnsi="Times New Roman" w:cs="Times New Roman"/>
          <w:color w:val="000000"/>
          <w:sz w:val="24"/>
          <w:szCs w:val="24"/>
        </w:rPr>
        <w:t>ązane z robotami rozbiórkowymi,</w:t>
      </w:r>
      <w:r w:rsidRPr="00BF54BD">
        <w:rPr>
          <w:rFonts w:ascii="Times New Roman" w:hAnsi="Times New Roman" w:cs="Times New Roman"/>
          <w:color w:val="000000"/>
          <w:sz w:val="24"/>
          <w:szCs w:val="24"/>
        </w:rPr>
        <w:t xml:space="preserve"> instal</w:t>
      </w:r>
      <w:r>
        <w:rPr>
          <w:rFonts w:ascii="Times New Roman" w:hAnsi="Times New Roman" w:cs="Times New Roman"/>
          <w:color w:val="000000"/>
          <w:sz w:val="24"/>
          <w:szCs w:val="24"/>
        </w:rPr>
        <w:t>acyjnymi, porządkowymi</w:t>
      </w:r>
      <w:r w:rsidRPr="00BF54BD">
        <w:rPr>
          <w:rFonts w:ascii="Times New Roman" w:hAnsi="Times New Roman" w:cs="Times New Roman"/>
          <w:color w:val="000000"/>
          <w:sz w:val="24"/>
          <w:szCs w:val="24"/>
        </w:rPr>
        <w:t>.</w:t>
      </w:r>
    </w:p>
    <w:p w:rsidR="00DB243D" w:rsidRDefault="00DB243D" w:rsidP="00BF54BD">
      <w:pPr>
        <w:pStyle w:val="Standard"/>
        <w:spacing w:after="0" w:line="240" w:lineRule="auto"/>
        <w:jc w:val="both"/>
        <w:rPr>
          <w:rFonts w:ascii="Times New Roman" w:hAnsi="Times New Roman" w:cs="Times New Roman"/>
          <w:color w:val="000000"/>
          <w:sz w:val="24"/>
          <w:szCs w:val="24"/>
        </w:rPr>
      </w:pPr>
    </w:p>
    <w:p w:rsidR="00BF54BD" w:rsidRPr="00BF54BD" w:rsidRDefault="00BF54BD" w:rsidP="00BF54BD">
      <w:pPr>
        <w:pStyle w:val="Standard"/>
        <w:spacing w:after="0" w:line="240" w:lineRule="auto"/>
        <w:jc w:val="both"/>
        <w:rPr>
          <w:rFonts w:ascii="Times New Roman" w:hAnsi="Times New Roman" w:cs="Times New Roman"/>
          <w:color w:val="000000"/>
          <w:sz w:val="24"/>
          <w:szCs w:val="24"/>
        </w:rPr>
      </w:pPr>
      <w:r w:rsidRPr="00BF54BD">
        <w:rPr>
          <w:rFonts w:ascii="Times New Roman" w:hAnsi="Times New Roman" w:cs="Times New Roman"/>
          <w:color w:val="000000"/>
          <w:sz w:val="24"/>
          <w:szCs w:val="24"/>
        </w:rPr>
        <w:t>2. Wykonawca oraz jego Podwykonawcy w terminie 7 dni od dnia podpisania niniejszej umowy lub umowy o podwykonawstwo zobowiązani są przedłożyć Zamawiającemu wykaz osób, o których mowa w ust. 1 zatrudnionych przy realizacji zamówienia na podstawie umowy o pracę wraz ze wskazaniem imion i nazwisk tych osób, czynności jakie będą wykonywali oraz rodzaju umowy o pracę i wymiaru etatu.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rsidR="00DB243D" w:rsidRDefault="00DB243D" w:rsidP="00BF54BD">
      <w:pPr>
        <w:pStyle w:val="Standard"/>
        <w:spacing w:after="0" w:line="240" w:lineRule="auto"/>
        <w:jc w:val="both"/>
        <w:rPr>
          <w:rFonts w:ascii="Times New Roman" w:hAnsi="Times New Roman" w:cs="Times New Roman"/>
          <w:color w:val="000000"/>
          <w:sz w:val="24"/>
          <w:szCs w:val="24"/>
        </w:rPr>
      </w:pPr>
    </w:p>
    <w:p w:rsidR="00BF54BD" w:rsidRPr="00BF54BD" w:rsidRDefault="00BF54BD" w:rsidP="00BF54BD">
      <w:pPr>
        <w:pStyle w:val="Standard"/>
        <w:spacing w:after="0" w:line="240" w:lineRule="auto"/>
        <w:jc w:val="both"/>
        <w:rPr>
          <w:rFonts w:ascii="Times New Roman" w:hAnsi="Times New Roman" w:cs="Times New Roman"/>
          <w:sz w:val="24"/>
          <w:szCs w:val="24"/>
        </w:rPr>
      </w:pPr>
      <w:r w:rsidRPr="00BF54BD">
        <w:rPr>
          <w:rFonts w:ascii="Times New Roman" w:hAnsi="Times New Roman" w:cs="Times New Roman"/>
          <w:color w:val="000000"/>
          <w:sz w:val="24"/>
          <w:szCs w:val="24"/>
        </w:rPr>
        <w:t xml:space="preserve">3. </w:t>
      </w:r>
      <w:r w:rsidRPr="00BF54BD">
        <w:rPr>
          <w:rFonts w:ascii="Times New Roman" w:eastAsia="Arial" w:hAnsi="Times New Roman" w:cs="Times New Roman"/>
          <w:color w:val="000000"/>
          <w:sz w:val="24"/>
          <w:szCs w:val="24"/>
        </w:rPr>
        <w:t>W trakcie realizacji zamówienia Zamawiający lub upoważniony przez niego pracownik uprawniony jest do wykonywania czynności kontrolnych na miejscu wykonywania robót wobec Wykonawcy odnośnie spełniania przez Wykonawcę lub Podwykonawcę wymogu zatrudnienia na podstawie umowy o pracę osób wykonujących czynności wskazane w ust. 1. Zamawiający lub upoważniony przez niego pracownik uprawniony jest w szczególności do:</w:t>
      </w:r>
    </w:p>
    <w:p w:rsidR="00BF54BD" w:rsidRPr="00BF54BD" w:rsidRDefault="00BF54BD" w:rsidP="00BF54BD">
      <w:pPr>
        <w:pStyle w:val="Standard"/>
        <w:spacing w:after="0" w:line="240" w:lineRule="auto"/>
        <w:jc w:val="both"/>
        <w:rPr>
          <w:rFonts w:ascii="Times New Roman" w:eastAsia="Arial" w:hAnsi="Times New Roman" w:cs="Times New Roman"/>
          <w:color w:val="000000"/>
          <w:sz w:val="24"/>
          <w:szCs w:val="24"/>
        </w:rPr>
      </w:pPr>
      <w:r w:rsidRPr="00BF54BD">
        <w:rPr>
          <w:rFonts w:ascii="Times New Roman" w:eastAsia="Arial" w:hAnsi="Times New Roman" w:cs="Times New Roman"/>
          <w:color w:val="000000"/>
          <w:sz w:val="24"/>
          <w:szCs w:val="24"/>
        </w:rPr>
        <w:t>a) kontroli zgodności przedstawionego przez Wykonawcę lub Podwykonawcę wykazu osób ze stanem faktycznym stwierdzonym na miejscu prowadzenia robót,</w:t>
      </w:r>
    </w:p>
    <w:p w:rsidR="00BF54BD" w:rsidRPr="00BF54BD" w:rsidRDefault="00BF54BD" w:rsidP="00BF54BD">
      <w:pPr>
        <w:pStyle w:val="Standard"/>
        <w:spacing w:after="0" w:line="240" w:lineRule="auto"/>
        <w:jc w:val="both"/>
        <w:rPr>
          <w:rFonts w:ascii="Times New Roman" w:hAnsi="Times New Roman" w:cs="Times New Roman"/>
          <w:sz w:val="24"/>
          <w:szCs w:val="24"/>
        </w:rPr>
      </w:pPr>
      <w:r w:rsidRPr="00BF54BD">
        <w:rPr>
          <w:rFonts w:ascii="Times New Roman" w:eastAsia="Arial" w:hAnsi="Times New Roman" w:cs="Times New Roman"/>
          <w:color w:val="000000"/>
          <w:sz w:val="24"/>
          <w:szCs w:val="24"/>
        </w:rPr>
        <w:t>b) żądania przedłożenia w wyznaczonym terminie poświadczonej za zgodność z oryginałem odpowiednio przez Wykonawcę lub Podwykonawcę</w:t>
      </w:r>
      <w:r w:rsidRPr="00BF54BD">
        <w:rPr>
          <w:rFonts w:ascii="Times New Roman" w:eastAsia="Arial" w:hAnsi="Times New Roman" w:cs="Times New Roman"/>
          <w:b/>
          <w:color w:val="000000"/>
          <w:sz w:val="24"/>
          <w:szCs w:val="24"/>
        </w:rPr>
        <w:t xml:space="preserve"> </w:t>
      </w:r>
      <w:r w:rsidRPr="00BF54BD">
        <w:rPr>
          <w:rFonts w:ascii="Times New Roman" w:eastAsia="Arial" w:hAnsi="Times New Roman" w:cs="Times New Roman"/>
          <w:color w:val="000000"/>
          <w:sz w:val="24"/>
          <w:szCs w:val="24"/>
        </w:rPr>
        <w:t xml:space="preserve">kopii umowy/umów o pracę osób wykonujących w trakcie realizacji zamówienia czynności (wraz z dokumentem regulującym </w:t>
      </w:r>
      <w:r w:rsidRPr="00BF54BD">
        <w:rPr>
          <w:rFonts w:ascii="Times New Roman" w:eastAsia="Arial" w:hAnsi="Times New Roman" w:cs="Times New Roman"/>
          <w:color w:val="000000"/>
          <w:sz w:val="24"/>
          <w:szCs w:val="24"/>
        </w:rPr>
        <w:lastRenderedPageBreak/>
        <w:t>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BF54BD" w:rsidRPr="00BF54BD" w:rsidRDefault="00BF54BD" w:rsidP="00BF54BD">
      <w:pPr>
        <w:pStyle w:val="Standard"/>
        <w:spacing w:after="0" w:line="240" w:lineRule="auto"/>
        <w:jc w:val="both"/>
        <w:rPr>
          <w:rFonts w:ascii="Times New Roman" w:hAnsi="Times New Roman" w:cs="Times New Roman"/>
          <w:sz w:val="24"/>
          <w:szCs w:val="24"/>
        </w:rPr>
      </w:pPr>
      <w:r w:rsidRPr="00BF54BD">
        <w:rPr>
          <w:rFonts w:ascii="Times New Roman" w:eastAsia="Arial" w:hAnsi="Times New Roman" w:cs="Times New Roman"/>
          <w:color w:val="000000"/>
          <w:sz w:val="24"/>
          <w:szCs w:val="24"/>
        </w:rPr>
        <w:t>c) żądania przedłożenia w wyznaczonym terminie poświadczonej za zgodność z oryginałem odpowiednio przez Wykonawcę lub Podwykonawcę</w:t>
      </w:r>
      <w:r w:rsidRPr="00BF54BD">
        <w:rPr>
          <w:rFonts w:ascii="Times New Roman" w:eastAsia="Arial" w:hAnsi="Times New Roman" w:cs="Times New Roman"/>
          <w:b/>
          <w:color w:val="000000"/>
          <w:sz w:val="24"/>
          <w:szCs w:val="24"/>
        </w:rPr>
        <w:t xml:space="preserve"> </w:t>
      </w:r>
      <w:r w:rsidRPr="00BF54BD">
        <w:rPr>
          <w:rFonts w:ascii="Times New Roman" w:eastAsia="Arial" w:hAnsi="Times New Roman" w:cs="Times New Roman"/>
          <w:color w:val="000000"/>
          <w:sz w:val="24"/>
          <w:szCs w:val="24"/>
        </w:rPr>
        <w:t>kopii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BF54BD" w:rsidRPr="00BF54BD" w:rsidRDefault="00BF54BD" w:rsidP="00BF54BD">
      <w:pPr>
        <w:pStyle w:val="Standard"/>
        <w:spacing w:after="0" w:line="240" w:lineRule="auto"/>
        <w:jc w:val="both"/>
        <w:rPr>
          <w:rFonts w:ascii="Times New Roman" w:eastAsia="Arial" w:hAnsi="Times New Roman" w:cs="Times New Roman"/>
          <w:color w:val="000000"/>
          <w:sz w:val="24"/>
          <w:szCs w:val="24"/>
        </w:rPr>
      </w:pPr>
      <w:r w:rsidRPr="00BF54BD">
        <w:rPr>
          <w:rFonts w:ascii="Times New Roman" w:eastAsia="Arial" w:hAnsi="Times New Roman" w:cs="Times New Roman"/>
          <w:color w:val="000000"/>
          <w:sz w:val="24"/>
          <w:szCs w:val="24"/>
        </w:rPr>
        <w:t>d) żądania przedłożenia w wyznaczonym terminie wyjaśnień w przypadku wątpliwości w zakresie potwierdzenia spełniania ww. wymogów.</w:t>
      </w:r>
    </w:p>
    <w:p w:rsidR="00DB243D" w:rsidRDefault="00DB243D" w:rsidP="00BF54BD">
      <w:pPr>
        <w:pStyle w:val="Standard"/>
        <w:spacing w:after="0" w:line="240" w:lineRule="auto"/>
        <w:jc w:val="both"/>
        <w:rPr>
          <w:rFonts w:ascii="Times New Roman" w:hAnsi="Times New Roman" w:cs="Times New Roman"/>
          <w:color w:val="000000"/>
          <w:sz w:val="24"/>
          <w:szCs w:val="24"/>
        </w:rPr>
      </w:pPr>
    </w:p>
    <w:p w:rsidR="00BF54BD" w:rsidRPr="00BF54BD" w:rsidRDefault="00BF54BD" w:rsidP="00BF54BD">
      <w:pPr>
        <w:pStyle w:val="Standard"/>
        <w:spacing w:after="0" w:line="240" w:lineRule="auto"/>
        <w:jc w:val="both"/>
        <w:rPr>
          <w:rFonts w:ascii="Times New Roman" w:hAnsi="Times New Roman" w:cs="Times New Roman"/>
          <w:color w:val="000000"/>
          <w:sz w:val="24"/>
          <w:szCs w:val="24"/>
        </w:rPr>
      </w:pPr>
      <w:r w:rsidRPr="00BF54BD">
        <w:rPr>
          <w:rFonts w:ascii="Times New Roman" w:hAnsi="Times New Roman" w:cs="Times New Roman"/>
          <w:color w:val="000000"/>
          <w:sz w:val="24"/>
          <w:szCs w:val="24"/>
        </w:rPr>
        <w:t>4. Za każdy stwierdzony przypadek wykonywania czynności przez osoby wskazane w ust. 1, które nie są zatrudnione na podstawie umowy o pracę lub w przypadku wykonywania tych czynności na innej podstawie niż umowa o pracę, Zamawiający uprawniony jest do naliczania kary umownej w wysokości 1/10 aktualnie obowiązującej kwoty minimalnego wynagrodzenia za pracę za każde stwierdzenie takiego przypadku.</w:t>
      </w:r>
    </w:p>
    <w:p w:rsidR="00DB243D" w:rsidRDefault="00DB243D" w:rsidP="00BF54BD">
      <w:pPr>
        <w:pStyle w:val="Standard"/>
        <w:spacing w:after="0" w:line="240" w:lineRule="auto"/>
        <w:jc w:val="both"/>
        <w:rPr>
          <w:rFonts w:ascii="Times New Roman" w:hAnsi="Times New Roman" w:cs="Times New Roman"/>
          <w:color w:val="000000"/>
          <w:sz w:val="24"/>
          <w:szCs w:val="24"/>
        </w:rPr>
      </w:pPr>
    </w:p>
    <w:p w:rsidR="00DB243D" w:rsidRDefault="00BF54BD" w:rsidP="00BF54BD">
      <w:pPr>
        <w:pStyle w:val="Standard"/>
        <w:spacing w:after="0" w:line="240" w:lineRule="auto"/>
        <w:jc w:val="both"/>
        <w:rPr>
          <w:rFonts w:ascii="Times New Roman" w:hAnsi="Times New Roman" w:cs="Times New Roman"/>
          <w:color w:val="000000"/>
          <w:sz w:val="24"/>
          <w:szCs w:val="24"/>
        </w:rPr>
      </w:pPr>
      <w:r w:rsidRPr="00BF54BD">
        <w:rPr>
          <w:rFonts w:ascii="Times New Roman" w:hAnsi="Times New Roman" w:cs="Times New Roman"/>
          <w:color w:val="000000"/>
          <w:sz w:val="24"/>
          <w:szCs w:val="24"/>
        </w:rPr>
        <w:t>5. Za nieprzedłożenie przez Wykonawcę dokumentu, o którym mowa w ust. 3 lit. b i c, a także uaktualnionego wykazu, o którym mowa w ust. 2 w terminie 7 dni od dnia złożenia żądania przez Zamawiającego, Wykonawca zapłaci Zamawiającemu karę umowną w wysokości 1/10 aktualnie obowiązującej kwoty minimalnego wynagrodzenia za pracę za każdorazowe nieprzedłożenie dokumentu lub/i wykazu na wezwanie Zmawiającego.</w:t>
      </w:r>
    </w:p>
    <w:p w:rsidR="00DB243D" w:rsidRDefault="00DB243D" w:rsidP="00BF54BD">
      <w:pPr>
        <w:pStyle w:val="Standard"/>
        <w:spacing w:after="0" w:line="240" w:lineRule="auto"/>
        <w:jc w:val="both"/>
        <w:rPr>
          <w:rFonts w:ascii="Times New Roman" w:hAnsi="Times New Roman" w:cs="Times New Roman"/>
          <w:color w:val="000000"/>
          <w:sz w:val="24"/>
          <w:szCs w:val="24"/>
        </w:rPr>
      </w:pPr>
    </w:p>
    <w:p w:rsidR="00BF54BD" w:rsidRPr="00BF54BD" w:rsidRDefault="00DB243D" w:rsidP="00BF54BD">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BF54BD" w:rsidRPr="00BF54BD">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 Inspekcję Pracy.</w:t>
      </w:r>
    </w:p>
    <w:p w:rsidR="00107562" w:rsidRPr="00107562" w:rsidRDefault="00107562" w:rsidP="00C41E03">
      <w:pPr>
        <w:jc w:val="both"/>
        <w:rPr>
          <w:rFonts w:ascii="Times New Roman" w:hAnsi="Times New Roman" w:cs="Times New Roman"/>
        </w:rPr>
      </w:pPr>
    </w:p>
    <w:p w:rsidR="00C41E03" w:rsidRPr="0014181A" w:rsidRDefault="00107562" w:rsidP="0014181A">
      <w:pPr>
        <w:jc w:val="both"/>
        <w:rPr>
          <w:rFonts w:ascii="Times New Roman" w:hAnsi="Times New Roman" w:cs="Times New Roman"/>
          <w:b/>
        </w:rPr>
      </w:pPr>
      <w:r w:rsidRPr="0014181A">
        <w:rPr>
          <w:rFonts w:ascii="Times New Roman" w:hAnsi="Times New Roman" w:cs="Times New Roman"/>
          <w:b/>
        </w:rPr>
        <w:t>Wymagania jakościowe i materiałowe.</w:t>
      </w:r>
    </w:p>
    <w:p w:rsidR="00562591" w:rsidRPr="0014181A" w:rsidRDefault="00562591" w:rsidP="0014181A">
      <w:pPr>
        <w:jc w:val="both"/>
        <w:rPr>
          <w:rFonts w:ascii="Times New Roman" w:hAnsi="Times New Roman" w:cs="Times New Roman"/>
          <w:b/>
        </w:rPr>
      </w:pPr>
    </w:p>
    <w:p w:rsidR="00192216" w:rsidRPr="00192216" w:rsidRDefault="00192216" w:rsidP="00192216">
      <w:pPr>
        <w:widowControl/>
        <w:jc w:val="both"/>
        <w:rPr>
          <w:rFonts w:ascii="Times New Roman" w:eastAsiaTheme="minorHAnsi" w:hAnsi="Times New Roman" w:cs="Times New Roman"/>
          <w:color w:val="auto"/>
          <w:lang w:eastAsia="en-US" w:bidi="ar-SA"/>
        </w:rPr>
      </w:pPr>
      <w:bookmarkStart w:id="1" w:name="bookmark1"/>
      <w:r w:rsidRPr="00192216">
        <w:rPr>
          <w:rFonts w:ascii="Times New Roman" w:eastAsiaTheme="minorHAnsi" w:hAnsi="Times New Roman" w:cs="Times New Roman"/>
          <w:color w:val="auto"/>
          <w:lang w:eastAsia="en-US" w:bidi="ar-SA"/>
        </w:rPr>
        <w:t xml:space="preserve">Wykonawca wykona przedmiot zamówienia z użyciem materiałów i urządzeń własnych. </w:t>
      </w:r>
    </w:p>
    <w:p w:rsidR="00192216" w:rsidRPr="00192216" w:rsidRDefault="00192216" w:rsidP="00192216">
      <w:pPr>
        <w:widowControl/>
        <w:jc w:val="both"/>
        <w:rPr>
          <w:rFonts w:ascii="Times New Roman" w:eastAsiaTheme="minorHAnsi" w:hAnsi="Times New Roman" w:cs="Times New Roman"/>
          <w:color w:val="auto"/>
          <w:lang w:eastAsia="en-US" w:bidi="ar-SA"/>
        </w:rPr>
      </w:pPr>
      <w:r w:rsidRPr="00192216">
        <w:rPr>
          <w:rFonts w:ascii="Times New Roman" w:eastAsiaTheme="minorHAnsi" w:hAnsi="Times New Roman" w:cs="Times New Roman"/>
          <w:color w:val="auto"/>
          <w:lang w:eastAsia="en-US" w:bidi="ar-SA"/>
        </w:rPr>
        <w:t xml:space="preserve">Do wykonania Wykonawca zobowiązany jest użyć materiałów fabrycznie nowych, gwarantujących odpowiednią jakość, o parametrach technicznych i jakościowych określonych </w:t>
      </w:r>
    </w:p>
    <w:p w:rsidR="00192216" w:rsidRPr="00192216" w:rsidRDefault="00192216" w:rsidP="00192216">
      <w:pPr>
        <w:widowControl/>
        <w:jc w:val="both"/>
        <w:rPr>
          <w:rFonts w:ascii="Times New Roman" w:eastAsiaTheme="minorHAnsi" w:hAnsi="Times New Roman" w:cs="Times New Roman"/>
          <w:color w:val="auto"/>
          <w:lang w:eastAsia="en-US" w:bidi="ar-SA"/>
        </w:rPr>
      </w:pPr>
      <w:r w:rsidRPr="00192216">
        <w:rPr>
          <w:rFonts w:ascii="Times New Roman" w:eastAsiaTheme="minorHAnsi" w:hAnsi="Times New Roman" w:cs="Times New Roman"/>
          <w:color w:val="auto"/>
          <w:lang w:eastAsia="en-US" w:bidi="ar-SA"/>
        </w:rPr>
        <w:t>w dokumentacji projektowej. Wykonawca zobowiązany jest do dostarczenia atestów i certyfikatów na każde żądanie Zamawiającego lub inspektora nadzoru.</w:t>
      </w:r>
    </w:p>
    <w:p w:rsidR="00192216" w:rsidRPr="00192216" w:rsidRDefault="00192216" w:rsidP="00192216">
      <w:pPr>
        <w:widowControl/>
        <w:jc w:val="both"/>
        <w:rPr>
          <w:rFonts w:ascii="Times New Roman" w:eastAsiaTheme="minorHAnsi" w:hAnsi="Times New Roman" w:cs="Times New Roman"/>
          <w:color w:val="auto"/>
          <w:lang w:eastAsia="en-US" w:bidi="ar-SA"/>
        </w:rPr>
      </w:pPr>
    </w:p>
    <w:p w:rsidR="00192216" w:rsidRPr="00192216" w:rsidRDefault="00192216" w:rsidP="00192216">
      <w:pPr>
        <w:widowControl/>
        <w:jc w:val="both"/>
        <w:rPr>
          <w:rFonts w:ascii="Times New Roman" w:eastAsiaTheme="minorHAnsi" w:hAnsi="Times New Roman" w:cs="Times New Roman"/>
          <w:color w:val="auto"/>
          <w:lang w:eastAsia="en-US" w:bidi="ar-SA"/>
        </w:rPr>
      </w:pPr>
      <w:r w:rsidRPr="00192216">
        <w:rPr>
          <w:rFonts w:ascii="Times New Roman" w:eastAsiaTheme="minorHAnsi" w:hAnsi="Times New Roman" w:cs="Times New Roman"/>
          <w:color w:val="auto"/>
          <w:lang w:eastAsia="en-US" w:bidi="ar-SA"/>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192216" w:rsidRPr="00192216" w:rsidRDefault="00192216" w:rsidP="00192216">
      <w:pPr>
        <w:widowControl/>
        <w:jc w:val="both"/>
        <w:rPr>
          <w:rFonts w:ascii="Times New Roman" w:eastAsiaTheme="minorHAnsi" w:hAnsi="Times New Roman" w:cs="Times New Roman"/>
          <w:color w:val="auto"/>
          <w:lang w:eastAsia="en-US" w:bidi="ar-SA"/>
        </w:rPr>
      </w:pPr>
      <w:r w:rsidRPr="00192216">
        <w:rPr>
          <w:rFonts w:ascii="Times New Roman" w:eastAsiaTheme="minorHAnsi" w:hAnsi="Times New Roman" w:cs="Times New Roman"/>
          <w:color w:val="auto"/>
          <w:lang w:eastAsia="en-US" w:bidi="ar-SA"/>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192216" w:rsidRPr="00192216" w:rsidRDefault="00192216" w:rsidP="00192216">
      <w:pPr>
        <w:widowControl/>
        <w:jc w:val="both"/>
        <w:rPr>
          <w:rFonts w:ascii="Times New Roman" w:eastAsiaTheme="minorHAnsi" w:hAnsi="Times New Roman" w:cs="Times New Roman"/>
          <w:color w:val="auto"/>
          <w:lang w:eastAsia="en-US" w:bidi="ar-SA"/>
        </w:rPr>
      </w:pPr>
      <w:r w:rsidRPr="00192216">
        <w:rPr>
          <w:rFonts w:ascii="Times New Roman" w:eastAsiaTheme="minorHAnsi" w:hAnsi="Times New Roman" w:cs="Times New Roman"/>
          <w:color w:val="auto"/>
          <w:lang w:eastAsia="en-US" w:bidi="ar-SA"/>
        </w:rPr>
        <w:t>Zamawiający dopuszcza zastosowanie materiałów i rozwiązań równoważnych po uzyskaniu akceptacji Zamawiającego i pod warunkiem, że zagwarantują one wykonanie przedmiotu zamówienia oraz zapewnią uzyskanie parametrów technicznych nie gorszych od założonych w ww. dokumentach.</w:t>
      </w:r>
    </w:p>
    <w:p w:rsidR="00C41E03" w:rsidRPr="00F81A11" w:rsidRDefault="00C41E03" w:rsidP="00C41E03">
      <w:pPr>
        <w:spacing w:line="360" w:lineRule="auto"/>
        <w:jc w:val="both"/>
        <w:rPr>
          <w:rFonts w:ascii="Arial" w:hAnsi="Arial" w:cs="Arial"/>
          <w:sz w:val="10"/>
          <w:szCs w:val="20"/>
        </w:rPr>
      </w:pPr>
    </w:p>
    <w:p w:rsidR="00C41E03" w:rsidRPr="0014181A" w:rsidRDefault="00C41E03" w:rsidP="0014181A">
      <w:pPr>
        <w:jc w:val="both"/>
        <w:rPr>
          <w:rFonts w:ascii="Times New Roman" w:hAnsi="Times New Roman" w:cs="Times New Roman"/>
          <w:b/>
        </w:rPr>
      </w:pPr>
      <w:r w:rsidRPr="0014181A">
        <w:rPr>
          <w:rFonts w:ascii="Times New Roman" w:hAnsi="Times New Roman" w:cs="Times New Roman"/>
          <w:b/>
        </w:rPr>
        <w:t>Termin wykonania zamówienia.</w:t>
      </w:r>
      <w:bookmarkEnd w:id="1"/>
    </w:p>
    <w:p w:rsidR="00C41E03" w:rsidRPr="0014181A" w:rsidRDefault="00C41E03" w:rsidP="0014181A">
      <w:pPr>
        <w:jc w:val="both"/>
        <w:rPr>
          <w:rFonts w:ascii="Times New Roman" w:hAnsi="Times New Roman" w:cs="Times New Roman"/>
        </w:rPr>
      </w:pPr>
      <w:r w:rsidRPr="0014181A">
        <w:rPr>
          <w:rFonts w:ascii="Times New Roman" w:hAnsi="Times New Roman" w:cs="Times New Roman"/>
        </w:rPr>
        <w:t xml:space="preserve">Wymagany termin wykonania przedmiotu </w:t>
      </w:r>
      <w:r w:rsidRPr="0014181A">
        <w:rPr>
          <w:rStyle w:val="Teksttreci2Pogrubienie"/>
          <w:rFonts w:ascii="Times New Roman" w:hAnsi="Times New Roman" w:cs="Times New Roman"/>
          <w:sz w:val="24"/>
          <w:szCs w:val="24"/>
        </w:rPr>
        <w:t xml:space="preserve">zamówienia do </w:t>
      </w:r>
      <w:r w:rsidR="00DB67E0">
        <w:rPr>
          <w:rStyle w:val="Teksttreci2Pogrubienie"/>
          <w:rFonts w:ascii="Times New Roman" w:hAnsi="Times New Roman" w:cs="Times New Roman"/>
          <w:sz w:val="24"/>
          <w:szCs w:val="24"/>
        </w:rPr>
        <w:t>15.12</w:t>
      </w:r>
      <w:r w:rsidRPr="0014181A">
        <w:rPr>
          <w:rStyle w:val="Teksttreci2Pogrubienie"/>
          <w:rFonts w:ascii="Times New Roman" w:hAnsi="Times New Roman" w:cs="Times New Roman"/>
          <w:sz w:val="24"/>
          <w:szCs w:val="24"/>
        </w:rPr>
        <w:t>.2017r.</w:t>
      </w:r>
    </w:p>
    <w:p w:rsidR="006226F8" w:rsidRPr="0057124E" w:rsidRDefault="006226F8" w:rsidP="006226F8">
      <w:pPr>
        <w:spacing w:line="360" w:lineRule="auto"/>
        <w:jc w:val="both"/>
        <w:rPr>
          <w:rFonts w:ascii="Arial" w:hAnsi="Arial" w:cs="Arial"/>
        </w:rPr>
      </w:pPr>
    </w:p>
    <w:p w:rsidR="006226F8" w:rsidRPr="0057124E" w:rsidRDefault="006226F8" w:rsidP="006226F8">
      <w:pPr>
        <w:spacing w:line="360" w:lineRule="auto"/>
        <w:jc w:val="both"/>
        <w:rPr>
          <w:rFonts w:ascii="Times New Roman" w:hAnsi="Times New Roman" w:cs="Times New Roman"/>
          <w:color w:val="auto"/>
        </w:rPr>
      </w:pPr>
      <w:r w:rsidRPr="0057124E">
        <w:rPr>
          <w:rFonts w:ascii="Times New Roman" w:hAnsi="Times New Roman" w:cs="Times New Roman"/>
        </w:rPr>
        <w:t xml:space="preserve">Poddębice, dnia </w:t>
      </w:r>
      <w:r w:rsidR="009A0412">
        <w:rPr>
          <w:rFonts w:ascii="Times New Roman" w:hAnsi="Times New Roman" w:cs="Times New Roman"/>
        </w:rPr>
        <w:t xml:space="preserve">09.10.2017 </w:t>
      </w:r>
      <w:r w:rsidRPr="0057124E">
        <w:rPr>
          <w:rFonts w:ascii="Times New Roman" w:hAnsi="Times New Roman" w:cs="Times New Roman"/>
        </w:rPr>
        <w:t>r.</w:t>
      </w:r>
    </w:p>
    <w:p w:rsidR="00107562" w:rsidRPr="0057124E" w:rsidRDefault="00107562" w:rsidP="006226F8">
      <w:pPr>
        <w:rPr>
          <w:rFonts w:ascii="Times New Roman" w:hAnsi="Times New Roman" w:cs="Times New Roman"/>
        </w:rPr>
      </w:pPr>
    </w:p>
    <w:sectPr w:rsidR="00107562" w:rsidRPr="00571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E58"/>
    <w:multiLevelType w:val="hybridMultilevel"/>
    <w:tmpl w:val="5C4EAAB6"/>
    <w:lvl w:ilvl="0" w:tplc="8FF65CF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C4371C"/>
    <w:multiLevelType w:val="hybridMultilevel"/>
    <w:tmpl w:val="6BD2C8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B543FAB"/>
    <w:multiLevelType w:val="hybridMultilevel"/>
    <w:tmpl w:val="77128552"/>
    <w:lvl w:ilvl="0" w:tplc="0A42F87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04936"/>
    <w:multiLevelType w:val="hybridMultilevel"/>
    <w:tmpl w:val="8D30E6B0"/>
    <w:lvl w:ilvl="0" w:tplc="A59CE698">
      <w:start w:val="1"/>
      <w:numFmt w:val="lowerLetter"/>
      <w:lvlText w:val="%1)"/>
      <w:lvlJc w:val="left"/>
      <w:pPr>
        <w:ind w:left="1774" w:hanging="360"/>
      </w:pPr>
      <w:rPr>
        <w:rFonts w:hint="default"/>
        <w:sz w:val="20"/>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4" w15:restartNumberingAfterBreak="0">
    <w:nsid w:val="13402BB0"/>
    <w:multiLevelType w:val="hybridMultilevel"/>
    <w:tmpl w:val="7D0E25C4"/>
    <w:lvl w:ilvl="0" w:tplc="3BC0AC12">
      <w:start w:val="1"/>
      <w:numFmt w:val="decimal"/>
      <w:lvlText w:val="%1)"/>
      <w:lvlJc w:val="left"/>
      <w:pPr>
        <w:ind w:left="1636" w:hanging="360"/>
      </w:pPr>
      <w:rPr>
        <w:rFonts w:hint="default"/>
        <w:strike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86A3EA0"/>
    <w:multiLevelType w:val="multilevel"/>
    <w:tmpl w:val="A4A261E8"/>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C883B1C"/>
    <w:multiLevelType w:val="hybridMultilevel"/>
    <w:tmpl w:val="E27418A8"/>
    <w:lvl w:ilvl="0" w:tplc="32A8E028">
      <w:start w:val="1"/>
      <w:numFmt w:val="lowerLetter"/>
      <w:lvlText w:val="%1)"/>
      <w:lvlJc w:val="left"/>
      <w:pPr>
        <w:ind w:left="1222" w:hanging="360"/>
      </w:pPr>
      <w:rPr>
        <w:rFonts w:hint="default"/>
        <w:sz w:val="23"/>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29196648"/>
    <w:multiLevelType w:val="hybridMultilevel"/>
    <w:tmpl w:val="790669E8"/>
    <w:lvl w:ilvl="0" w:tplc="CBC82E2A">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07E9B"/>
    <w:multiLevelType w:val="hybridMultilevel"/>
    <w:tmpl w:val="C2886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0F7981"/>
    <w:multiLevelType w:val="hybridMultilevel"/>
    <w:tmpl w:val="02B06EAE"/>
    <w:lvl w:ilvl="0" w:tplc="3EC6B06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F615D9"/>
    <w:multiLevelType w:val="hybridMultilevel"/>
    <w:tmpl w:val="B3BA98AE"/>
    <w:lvl w:ilvl="0" w:tplc="FFFFFFFF">
      <w:start w:val="9"/>
      <w:numFmt w:val="decimal"/>
      <w:lvlText w:val="%1."/>
      <w:lvlJc w:val="left"/>
      <w:pPr>
        <w:tabs>
          <w:tab w:val="num" w:pos="360"/>
        </w:tabs>
        <w:ind w:left="360" w:hanging="360"/>
      </w:pPr>
      <w:rPr>
        <w:rFonts w:hint="default"/>
      </w:rPr>
    </w:lvl>
    <w:lvl w:ilvl="1" w:tplc="B27E1AB2">
      <w:start w:val="1"/>
      <w:numFmt w:val="decimal"/>
      <w:lvlText w:val="%2."/>
      <w:lvlJc w:val="left"/>
      <w:pPr>
        <w:tabs>
          <w:tab w:val="num" w:pos="1440"/>
        </w:tabs>
        <w:ind w:left="357" w:hanging="357"/>
      </w:pPr>
      <w:rPr>
        <w:rFonts w:hint="default"/>
        <w:b w:val="0"/>
        <w:sz w:val="20"/>
      </w:rPr>
    </w:lvl>
    <w:lvl w:ilvl="2" w:tplc="474A65E0">
      <w:start w:val="1"/>
      <w:numFmt w:val="lowerLetter"/>
      <w:lvlText w:val="%3)"/>
      <w:lvlJc w:val="left"/>
      <w:pPr>
        <w:ind w:left="2340" w:hanging="360"/>
      </w:pPr>
      <w:rPr>
        <w:rFonts w:hint="default"/>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5D67E93"/>
    <w:multiLevelType w:val="hybridMultilevel"/>
    <w:tmpl w:val="1A36035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5052CF"/>
    <w:multiLevelType w:val="hybridMultilevel"/>
    <w:tmpl w:val="0A98B200"/>
    <w:lvl w:ilvl="0" w:tplc="5AD4E670">
      <w:start w:val="1"/>
      <w:numFmt w:val="lowerLetter"/>
      <w:lvlText w:val="%1)"/>
      <w:lvlJc w:val="left"/>
      <w:pPr>
        <w:ind w:left="862" w:hanging="360"/>
      </w:pPr>
      <w:rPr>
        <w:rFonts w:ascii="Times New Roman" w:eastAsia="Calibri" w:hAnsi="Times New Roman" w:cs="Times New Roman"/>
        <w:sz w:val="23"/>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41784C5F"/>
    <w:multiLevelType w:val="hybridMultilevel"/>
    <w:tmpl w:val="FAA2D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CD2C67"/>
    <w:multiLevelType w:val="hybridMultilevel"/>
    <w:tmpl w:val="6E3E9C60"/>
    <w:lvl w:ilvl="0" w:tplc="7D0E01F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E2405C"/>
    <w:multiLevelType w:val="hybridMultilevel"/>
    <w:tmpl w:val="F992155A"/>
    <w:lvl w:ilvl="0" w:tplc="77A69684">
      <w:start w:val="1"/>
      <w:numFmt w:val="decimal"/>
      <w:lvlText w:val="%1)"/>
      <w:lvlJc w:val="left"/>
      <w:pPr>
        <w:ind w:left="1480" w:hanging="360"/>
      </w:pPr>
      <w:rPr>
        <w:sz w:val="20"/>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8D82B6A"/>
    <w:multiLevelType w:val="hybridMultilevel"/>
    <w:tmpl w:val="5BB6F364"/>
    <w:lvl w:ilvl="0" w:tplc="04150001">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20" w15:restartNumberingAfterBreak="0">
    <w:nsid w:val="5BC02857"/>
    <w:multiLevelType w:val="multilevel"/>
    <w:tmpl w:val="B73E7D8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516F57"/>
    <w:multiLevelType w:val="hybridMultilevel"/>
    <w:tmpl w:val="AF4EAF50"/>
    <w:lvl w:ilvl="0" w:tplc="45AAE6E4">
      <w:start w:val="2"/>
      <w:numFmt w:val="decimal"/>
      <w:lvlText w:val="%1)"/>
      <w:lvlJc w:val="left"/>
      <w:pPr>
        <w:ind w:left="86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7951518"/>
    <w:multiLevelType w:val="hybridMultilevel"/>
    <w:tmpl w:val="D6A64DCC"/>
    <w:lvl w:ilvl="0" w:tplc="480A0D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AF9304D"/>
    <w:multiLevelType w:val="hybridMultilevel"/>
    <w:tmpl w:val="A1245092"/>
    <w:lvl w:ilvl="0" w:tplc="48A09B60">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2A8604B"/>
    <w:multiLevelType w:val="hybridMultilevel"/>
    <w:tmpl w:val="1DCA3B78"/>
    <w:lvl w:ilvl="0" w:tplc="59CEA714">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27384B"/>
    <w:multiLevelType w:val="hybridMultilevel"/>
    <w:tmpl w:val="9AE25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4F16B6"/>
    <w:multiLevelType w:val="hybridMultilevel"/>
    <w:tmpl w:val="F608480E"/>
    <w:lvl w:ilvl="0" w:tplc="CEE0FF4C">
      <w:start w:val="1"/>
      <w:numFmt w:val="lowerLetter"/>
      <w:lvlText w:val="%1)"/>
      <w:lvlJc w:val="left"/>
      <w:pPr>
        <w:tabs>
          <w:tab w:val="num" w:pos="757"/>
        </w:tabs>
        <w:ind w:left="700" w:hanging="340"/>
      </w:pPr>
      <w:rPr>
        <w:rFonts w:ascii="Times New Roman" w:eastAsia="Times New Roman" w:hAnsi="Times New Roman" w:cs="Times New Roman" w:hint="default"/>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883431"/>
    <w:multiLevelType w:val="hybridMultilevel"/>
    <w:tmpl w:val="2912FA18"/>
    <w:lvl w:ilvl="0" w:tplc="F2F4FBAC">
      <w:start w:val="1"/>
      <w:numFmt w:val="lowerLetter"/>
      <w:lvlText w:val="%1)"/>
      <w:lvlJc w:val="left"/>
      <w:pPr>
        <w:ind w:left="357" w:hanging="357"/>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664B6D"/>
    <w:multiLevelType w:val="hybridMultilevel"/>
    <w:tmpl w:val="F2789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20"/>
  </w:num>
  <w:num w:numId="2">
    <w:abstractNumId w:val="21"/>
  </w:num>
  <w:num w:numId="3">
    <w:abstractNumId w:val="9"/>
  </w:num>
  <w:num w:numId="4">
    <w:abstractNumId w:val="6"/>
  </w:num>
  <w:num w:numId="5">
    <w:abstractNumId w:val="14"/>
  </w:num>
  <w:num w:numId="6">
    <w:abstractNumId w:val="4"/>
  </w:num>
  <w:num w:numId="7">
    <w:abstractNumId w:val="30"/>
  </w:num>
  <w:num w:numId="8">
    <w:abstractNumId w:val="2"/>
  </w:num>
  <w:num w:numId="9">
    <w:abstractNumId w:val="8"/>
  </w:num>
  <w:num w:numId="10">
    <w:abstractNumId w:val="12"/>
  </w:num>
  <w:num w:numId="11">
    <w:abstractNumId w:val="24"/>
  </w:num>
  <w:num w:numId="12">
    <w:abstractNumId w:val="25"/>
  </w:num>
  <w:num w:numId="13">
    <w:abstractNumId w:val="28"/>
  </w:num>
  <w:num w:numId="14">
    <w:abstractNumId w:val="7"/>
  </w:num>
  <w:num w:numId="15">
    <w:abstractNumId w:val="1"/>
  </w:num>
  <w:num w:numId="16">
    <w:abstractNumId w:val="16"/>
  </w:num>
  <w:num w:numId="17">
    <w:abstractNumId w:val="13"/>
  </w:num>
  <w:num w:numId="18">
    <w:abstractNumId w:val="0"/>
  </w:num>
  <w:num w:numId="19">
    <w:abstractNumId w:val="19"/>
  </w:num>
  <w:num w:numId="20">
    <w:abstractNumId w:val="23"/>
  </w:num>
  <w:num w:numId="21">
    <w:abstractNumId w:val="11"/>
  </w:num>
  <w:num w:numId="22">
    <w:abstractNumId w:val="5"/>
  </w:num>
  <w:num w:numId="23">
    <w:abstractNumId w:val="22"/>
  </w:num>
  <w:num w:numId="24">
    <w:abstractNumId w:val="27"/>
  </w:num>
  <w:num w:numId="25">
    <w:abstractNumId w:val="17"/>
  </w:num>
  <w:num w:numId="26">
    <w:abstractNumId w:val="3"/>
  </w:num>
  <w:num w:numId="27">
    <w:abstractNumId w:val="10"/>
  </w:num>
  <w:num w:numId="28">
    <w:abstractNumId w:val="18"/>
  </w:num>
  <w:num w:numId="29">
    <w:abstractNumId w:val="15"/>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A6"/>
    <w:rsid w:val="00107562"/>
    <w:rsid w:val="0014181A"/>
    <w:rsid w:val="00192216"/>
    <w:rsid w:val="00202D8A"/>
    <w:rsid w:val="002B6A3D"/>
    <w:rsid w:val="004F04EF"/>
    <w:rsid w:val="00527D63"/>
    <w:rsid w:val="00562591"/>
    <w:rsid w:val="0057124E"/>
    <w:rsid w:val="006226F8"/>
    <w:rsid w:val="006D1454"/>
    <w:rsid w:val="006F54C4"/>
    <w:rsid w:val="008A2047"/>
    <w:rsid w:val="008B4669"/>
    <w:rsid w:val="009458A6"/>
    <w:rsid w:val="009A0412"/>
    <w:rsid w:val="009F5CEC"/>
    <w:rsid w:val="00A14498"/>
    <w:rsid w:val="00BF54BD"/>
    <w:rsid w:val="00C01B19"/>
    <w:rsid w:val="00C34BDD"/>
    <w:rsid w:val="00C41E03"/>
    <w:rsid w:val="00C5174F"/>
    <w:rsid w:val="00CF50AD"/>
    <w:rsid w:val="00DB243D"/>
    <w:rsid w:val="00DB67E0"/>
    <w:rsid w:val="00FA6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934A0-AE2F-4E7F-8AAE-85039C77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02D8A"/>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3">
    <w:name w:val="heading 3"/>
    <w:basedOn w:val="Normalny"/>
    <w:next w:val="Normalny"/>
    <w:link w:val="Nagwek3Znak"/>
    <w:semiHidden/>
    <w:unhideWhenUsed/>
    <w:qFormat/>
    <w:rsid w:val="00202D8A"/>
    <w:pPr>
      <w:keepNext/>
      <w:widowControl/>
      <w:numPr>
        <w:ilvl w:val="2"/>
        <w:numId w:val="1"/>
      </w:numPr>
      <w:suppressAutoHyphens/>
      <w:spacing w:before="240" w:after="60"/>
      <w:outlineLvl w:val="2"/>
    </w:pPr>
    <w:rPr>
      <w:rFonts w:ascii="Arial" w:eastAsia="Times New Roman" w:hAnsi="Arial" w:cs="Arial"/>
      <w:b/>
      <w:bCs/>
      <w:color w:val="auto"/>
      <w:sz w:val="26"/>
      <w:szCs w:val="26"/>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02D8A"/>
    <w:rPr>
      <w:rFonts w:ascii="Arial" w:eastAsia="Times New Roman" w:hAnsi="Arial" w:cs="Arial"/>
      <w:b/>
      <w:bCs/>
      <w:sz w:val="26"/>
      <w:szCs w:val="26"/>
      <w:lang w:eastAsia="ar-SA"/>
    </w:rPr>
  </w:style>
  <w:style w:type="paragraph" w:customStyle="1" w:styleId="Tekstpodstawowy31">
    <w:name w:val="Tekst podstawowy 31"/>
    <w:basedOn w:val="Normalny"/>
    <w:rsid w:val="00202D8A"/>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Default">
    <w:name w:val="Default"/>
    <w:rsid w:val="00202D8A"/>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202D8A"/>
    <w:pPr>
      <w:widowControl/>
      <w:ind w:left="720"/>
      <w:contextualSpacing/>
    </w:pPr>
    <w:rPr>
      <w:rFonts w:ascii="Times New Roman" w:eastAsia="Times New Roman" w:hAnsi="Times New Roman" w:cs="Times New Roman"/>
      <w:color w:val="auto"/>
      <w:lang w:bidi="ar-SA"/>
    </w:rPr>
  </w:style>
  <w:style w:type="character" w:styleId="Hipercze">
    <w:name w:val="Hyperlink"/>
    <w:rsid w:val="00C41E03"/>
    <w:rPr>
      <w:color w:val="0066CC"/>
      <w:u w:val="single"/>
    </w:rPr>
  </w:style>
  <w:style w:type="character" w:customStyle="1" w:styleId="Teksttreci3">
    <w:name w:val="Tekst treści (3)_"/>
    <w:link w:val="Teksttreci30"/>
    <w:rsid w:val="00C41E03"/>
    <w:rPr>
      <w:rFonts w:ascii="Arial" w:eastAsia="Arial" w:hAnsi="Arial" w:cs="Arial"/>
      <w:b/>
      <w:bCs/>
      <w:sz w:val="20"/>
      <w:szCs w:val="20"/>
      <w:shd w:val="clear" w:color="auto" w:fill="FFFFFF"/>
    </w:rPr>
  </w:style>
  <w:style w:type="character" w:customStyle="1" w:styleId="Teksttreci2Pogrubienie">
    <w:name w:val="Tekst treści (2) + Pogrubienie"/>
    <w:rsid w:val="00C41E03"/>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rsid w:val="00C41E03"/>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Nagwek2">
    <w:name w:val="Nagłówek #2_"/>
    <w:link w:val="Nagwek20"/>
    <w:rsid w:val="00C41E03"/>
    <w:rPr>
      <w:rFonts w:ascii="Arial" w:eastAsia="Arial" w:hAnsi="Arial" w:cs="Arial"/>
      <w:b/>
      <w:bCs/>
      <w:sz w:val="20"/>
      <w:szCs w:val="20"/>
      <w:shd w:val="clear" w:color="auto" w:fill="FFFFFF"/>
    </w:rPr>
  </w:style>
  <w:style w:type="character" w:customStyle="1" w:styleId="Nagwek2Bezpogrubienia">
    <w:name w:val="Nagłówek #2 + Bez pogrubienia"/>
    <w:rsid w:val="00C41E03"/>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5">
    <w:name w:val="Tekst treści (5)_"/>
    <w:link w:val="Teksttreci50"/>
    <w:rsid w:val="00C41E03"/>
    <w:rPr>
      <w:rFonts w:ascii="Arial" w:eastAsia="Arial" w:hAnsi="Arial" w:cs="Arial"/>
      <w:b/>
      <w:bCs/>
      <w:sz w:val="15"/>
      <w:szCs w:val="15"/>
      <w:shd w:val="clear" w:color="auto" w:fill="FFFFFF"/>
    </w:rPr>
  </w:style>
  <w:style w:type="character" w:customStyle="1" w:styleId="Teksttreci5Maelitery">
    <w:name w:val="Tekst treści (5) + Małe litery"/>
    <w:rsid w:val="00C41E03"/>
    <w:rPr>
      <w:rFonts w:ascii="Arial" w:eastAsia="Arial" w:hAnsi="Arial" w:cs="Arial"/>
      <w:b/>
      <w:bCs/>
      <w:smallCaps/>
      <w:color w:val="000000"/>
      <w:spacing w:val="0"/>
      <w:w w:val="100"/>
      <w:position w:val="0"/>
      <w:sz w:val="15"/>
      <w:szCs w:val="15"/>
      <w:shd w:val="clear" w:color="auto" w:fill="FFFFFF"/>
      <w:lang w:val="pl-PL" w:eastAsia="pl-PL" w:bidi="pl-PL"/>
    </w:rPr>
  </w:style>
  <w:style w:type="character" w:customStyle="1" w:styleId="Teksttreci2Maelitery">
    <w:name w:val="Tekst treści (2) + Małe litery"/>
    <w:rsid w:val="00C41E03"/>
    <w:rPr>
      <w:rFonts w:ascii="Arial" w:eastAsia="Arial" w:hAnsi="Arial" w:cs="Arial"/>
      <w:b w:val="0"/>
      <w:bCs w:val="0"/>
      <w:i w:val="0"/>
      <w:iCs w:val="0"/>
      <w:smallCaps/>
      <w:strike w:val="0"/>
      <w:color w:val="000000"/>
      <w:spacing w:val="0"/>
      <w:w w:val="100"/>
      <w:position w:val="0"/>
      <w:sz w:val="20"/>
      <w:szCs w:val="20"/>
      <w:u w:val="none"/>
      <w:lang w:val="pl-PL" w:eastAsia="pl-PL" w:bidi="pl-PL"/>
    </w:rPr>
  </w:style>
  <w:style w:type="paragraph" w:customStyle="1" w:styleId="Teksttreci30">
    <w:name w:val="Tekst treści (3)"/>
    <w:basedOn w:val="Normalny"/>
    <w:link w:val="Teksttreci3"/>
    <w:rsid w:val="00C41E03"/>
    <w:pPr>
      <w:shd w:val="clear" w:color="auto" w:fill="FFFFFF"/>
      <w:spacing w:after="120" w:line="259" w:lineRule="exact"/>
      <w:ind w:hanging="700"/>
      <w:jc w:val="center"/>
    </w:pPr>
    <w:rPr>
      <w:rFonts w:ascii="Arial" w:eastAsia="Arial" w:hAnsi="Arial" w:cs="Arial"/>
      <w:b/>
      <w:bCs/>
      <w:color w:val="auto"/>
      <w:sz w:val="20"/>
      <w:szCs w:val="20"/>
      <w:lang w:eastAsia="en-US" w:bidi="ar-SA"/>
    </w:rPr>
  </w:style>
  <w:style w:type="paragraph" w:customStyle="1" w:styleId="Nagwek20">
    <w:name w:val="Nagłówek #2"/>
    <w:basedOn w:val="Normalny"/>
    <w:link w:val="Nagwek2"/>
    <w:rsid w:val="00C41E03"/>
    <w:pPr>
      <w:shd w:val="clear" w:color="auto" w:fill="FFFFFF"/>
      <w:spacing w:before="180" w:line="226" w:lineRule="exact"/>
      <w:ind w:hanging="720"/>
      <w:jc w:val="both"/>
      <w:outlineLvl w:val="1"/>
    </w:pPr>
    <w:rPr>
      <w:rFonts w:ascii="Arial" w:eastAsia="Arial" w:hAnsi="Arial" w:cs="Arial"/>
      <w:b/>
      <w:bCs/>
      <w:color w:val="auto"/>
      <w:sz w:val="20"/>
      <w:szCs w:val="20"/>
      <w:lang w:eastAsia="en-US" w:bidi="ar-SA"/>
    </w:rPr>
  </w:style>
  <w:style w:type="paragraph" w:customStyle="1" w:styleId="Teksttreci50">
    <w:name w:val="Tekst treści (5)"/>
    <w:basedOn w:val="Normalny"/>
    <w:link w:val="Teksttreci5"/>
    <w:rsid w:val="00C41E03"/>
    <w:pPr>
      <w:shd w:val="clear" w:color="auto" w:fill="FFFFFF"/>
      <w:spacing w:before="180" w:line="0" w:lineRule="atLeast"/>
    </w:pPr>
    <w:rPr>
      <w:rFonts w:ascii="Arial" w:eastAsia="Arial" w:hAnsi="Arial" w:cs="Arial"/>
      <w:b/>
      <w:bCs/>
      <w:color w:val="auto"/>
      <w:sz w:val="15"/>
      <w:szCs w:val="15"/>
      <w:lang w:eastAsia="en-US" w:bidi="ar-SA"/>
    </w:rPr>
  </w:style>
  <w:style w:type="paragraph" w:styleId="Tekstpodstawowy">
    <w:name w:val="Body Text"/>
    <w:aliases w:val=" Znak4"/>
    <w:basedOn w:val="Normalny"/>
    <w:link w:val="TekstpodstawowyZnak"/>
    <w:rsid w:val="00C41E03"/>
    <w:pPr>
      <w:widowControl/>
      <w:suppressAutoHyphens/>
    </w:pPr>
    <w:rPr>
      <w:rFonts w:ascii="Times New Roman" w:eastAsia="Times New Roman" w:hAnsi="Times New Roman" w:cs="Times New Roman"/>
      <w:color w:val="auto"/>
      <w:sz w:val="20"/>
      <w:szCs w:val="20"/>
      <w:lang w:eastAsia="ar-SA" w:bidi="ar-SA"/>
    </w:rPr>
  </w:style>
  <w:style w:type="character" w:customStyle="1" w:styleId="TekstpodstawowyZnak">
    <w:name w:val="Tekst podstawowy Znak"/>
    <w:aliases w:val=" Znak4 Znak"/>
    <w:basedOn w:val="Domylnaczcionkaakapitu"/>
    <w:link w:val="Tekstpodstawowy"/>
    <w:rsid w:val="00C41E03"/>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5712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24E"/>
    <w:rPr>
      <w:rFonts w:ascii="Segoe UI" w:eastAsia="Arial Unicode MS" w:hAnsi="Segoe UI" w:cs="Segoe UI"/>
      <w:color w:val="000000"/>
      <w:sz w:val="18"/>
      <w:szCs w:val="18"/>
      <w:lang w:eastAsia="pl-PL" w:bidi="pl-PL"/>
    </w:rPr>
  </w:style>
  <w:style w:type="paragraph" w:customStyle="1" w:styleId="Standard">
    <w:name w:val="Standard"/>
    <w:rsid w:val="00BF54BD"/>
    <w:pPr>
      <w:suppressAutoHyphens/>
      <w:autoSpaceDN w:val="0"/>
      <w:spacing w:after="200" w:line="276" w:lineRule="auto"/>
      <w:textAlignment w:val="baseline"/>
    </w:pPr>
    <w:rPr>
      <w:rFonts w:ascii="Calibri" w:eastAsia="SimSun" w:hAnsi="Calibri" w:cs="Tahoma"/>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1357</Words>
  <Characters>8146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zkazmierczak</dc:creator>
  <cp:keywords/>
  <dc:description/>
  <cp:lastModifiedBy>jwojcik</cp:lastModifiedBy>
  <cp:revision>10</cp:revision>
  <cp:lastPrinted>2017-04-27T10:54:00Z</cp:lastPrinted>
  <dcterms:created xsi:type="dcterms:W3CDTF">2017-04-27T09:17:00Z</dcterms:created>
  <dcterms:modified xsi:type="dcterms:W3CDTF">2017-10-09T14:19:00Z</dcterms:modified>
</cp:coreProperties>
</file>