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C92AB4" w:rsidRPr="00AD3E6E" w:rsidTr="001F323F">
        <w:tc>
          <w:tcPr>
            <w:tcW w:w="9209" w:type="dxa"/>
            <w:shd w:val="clear" w:color="auto" w:fill="F3F3F3"/>
            <w:tcMar>
              <w:left w:w="108" w:type="dxa"/>
            </w:tcMar>
          </w:tcPr>
          <w:p w:rsidR="00C92AB4" w:rsidRPr="00AD3E6E" w:rsidRDefault="00C92AB4" w:rsidP="00345AFE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Załącznik nr </w:t>
            </w:r>
            <w:r w:rsidR="00345A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2/1</w:t>
            </w: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do SIWZ – Tabela zgodności parametrów przedmiotu zamówienia</w:t>
            </w:r>
          </w:p>
        </w:tc>
      </w:tr>
    </w:tbl>
    <w:p w:rsidR="00C92AB4" w:rsidRDefault="007815E7" w:rsidP="00C92AB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Część 1 - </w:t>
      </w:r>
      <w:r w:rsidR="00C92AB4"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Dostawa fabrycznie nowego </w:t>
      </w:r>
      <w:r w:rsidR="00C92AB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ciągnika rolniczego wraz z zamontowanym ładowaczem czołowym i ramieniem wysięgnikowym, głowicą do traw i krzaków oraz kosiarką bijakową </w:t>
      </w:r>
      <w:proofErr w:type="spellStart"/>
      <w:r w:rsidR="00C92AB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kpl</w:t>
      </w:r>
      <w:proofErr w:type="spellEnd"/>
      <w:r w:rsidR="00C92AB4"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. 1 na plac </w:t>
      </w:r>
      <w:r w:rsidR="00C92AB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Starostwa Powiatowego w Poddębicach 99-200 Poddębice, ul. Łęczycka 16.</w:t>
      </w:r>
    </w:p>
    <w:tbl>
      <w:tblPr>
        <w:tblW w:w="5081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623"/>
        <w:gridCol w:w="4300"/>
        <w:gridCol w:w="2569"/>
        <w:gridCol w:w="1717"/>
      </w:tblGrid>
      <w:tr w:rsidR="00C92AB4" w:rsidRPr="00BD6F0B" w:rsidTr="001F323F">
        <w:trPr>
          <w:trHeight w:val="903"/>
          <w:tblCellSpacing w:w="11" w:type="dxa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C92AB4" w:rsidRPr="00BD6F0B" w:rsidRDefault="00C92AB4" w:rsidP="001F323F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C92AB4" w:rsidRPr="009240AC" w:rsidRDefault="00C92AB4" w:rsidP="001F323F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9240A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C92AB4" w:rsidRPr="00BD6F0B" w:rsidRDefault="00C92AB4" w:rsidP="001F32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pl-PL"/>
              </w:rPr>
              <w:t>Oferowane przez Wykonawcę parametry  techniczne</w:t>
            </w: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92AB4" w:rsidRPr="00BD6F0B" w:rsidRDefault="00C92AB4" w:rsidP="001F32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(wypełnia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Wykonawca)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C92AB4" w:rsidRPr="00BD6F0B" w:rsidRDefault="00C92AB4" w:rsidP="001F323F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C92AB4" w:rsidRPr="00BD6F0B" w:rsidRDefault="00C92AB4" w:rsidP="001F323F">
            <w:pPr>
              <w:spacing w:after="0" w:line="240" w:lineRule="auto"/>
              <w:ind w:left="340" w:right="-138" w:hanging="364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92AB4" w:rsidRPr="00BD6F0B" w:rsidTr="001F323F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C92AB4" w:rsidRPr="009240AC" w:rsidRDefault="00C92AB4" w:rsidP="001F323F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9240A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Parametry techniczne </w:t>
            </w:r>
          </w:p>
        </w:tc>
      </w:tr>
    </w:tbl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88"/>
        <w:gridCol w:w="4169"/>
        <w:gridCol w:w="2551"/>
        <w:gridCol w:w="1780"/>
      </w:tblGrid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Podstawowe dane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9240AC" w:rsidRDefault="00C92AB4" w:rsidP="00345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0A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69" w:type="dxa"/>
          </w:tcPr>
          <w:p w:rsidR="00C92AB4" w:rsidRPr="009240AC" w:rsidRDefault="00C92AB4" w:rsidP="00345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0AC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Producent ciągnika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Marka handlowa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Nr fabryczny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min. 2018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69" w:type="dxa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Homologacja końcowa europejska lub dokument równoważny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69" w:type="dxa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zgodności CE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69" w:type="dxa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Stacjonarny autoryzowany serwis producenta w odległości nie większej niż 100,0 km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Wysokoprężny o mocy w przedziale         110 – 125 KM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Liczba cylindrów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69" w:type="dxa"/>
          </w:tcPr>
          <w:p w:rsidR="00C92AB4" w:rsidRPr="004776F6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Pojemność skokowa </w:t>
            </w:r>
            <w:r>
              <w:rPr>
                <w:rFonts w:ascii="Times New Roman" w:hAnsi="Times New Roman" w:cs="Times New Roman"/>
              </w:rPr>
              <w:t>w przedziale od 3600 do 4600 cm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 spełniający normy emisji spalin : STAGE IV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Napęd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Ilość biegów</w:t>
            </w:r>
            <w:r>
              <w:rPr>
                <w:rFonts w:ascii="Times New Roman" w:hAnsi="Times New Roman" w:cs="Times New Roman"/>
              </w:rPr>
              <w:t xml:space="preserve"> min. 30P/30T z półbiegiem, w tym biegi pełzające od 0,2 do 0,8 km/h przy obrotach wałka WOM 540/750/1000 obr./min.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Rewers sterowany elektrohydraulicznie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611"/>
        </w:trPr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Napęd na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4080C">
              <w:rPr>
                <w:rFonts w:ascii="Times New Roman" w:hAnsi="Times New Roman" w:cs="Times New Roman"/>
              </w:rPr>
              <w:t xml:space="preserve">koła </w:t>
            </w:r>
            <w:r>
              <w:rPr>
                <w:rFonts w:ascii="Times New Roman" w:hAnsi="Times New Roman" w:cs="Times New Roman"/>
              </w:rPr>
              <w:t>załączany elektrohydraulicznie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Sprzęgło wielotarczowe mokre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Wybór trybu jazdy przód/tył bez użycia sprzęgła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Na osiach pojazdu zamontowane pojedyncze koła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345AFE">
        <w:trPr>
          <w:trHeight w:val="588"/>
        </w:trPr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Skrzynia biegów synchronizowana </w:t>
            </w:r>
            <w:r>
              <w:rPr>
                <w:rFonts w:ascii="Times New Roman" w:hAnsi="Times New Roman" w:cs="Times New Roman"/>
              </w:rPr>
              <w:br/>
            </w:r>
            <w:r w:rsidRPr="0064080C">
              <w:rPr>
                <w:rFonts w:ascii="Times New Roman" w:hAnsi="Times New Roman" w:cs="Times New Roman"/>
              </w:rPr>
              <w:t xml:space="preserve">z prędkością jazdy min. </w:t>
            </w:r>
            <w:r>
              <w:rPr>
                <w:rFonts w:ascii="Times New Roman" w:hAnsi="Times New Roman" w:cs="Times New Roman"/>
              </w:rPr>
              <w:t xml:space="preserve">38 </w:t>
            </w:r>
            <w:r w:rsidRPr="0064080C">
              <w:rPr>
                <w:rFonts w:ascii="Times New Roman" w:hAnsi="Times New Roman" w:cs="Times New Roman"/>
              </w:rPr>
              <w:t>km/h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Układ hamulcowy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Hamulce wielotarczowe mokre sterowane hydraulicznie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653"/>
        </w:trPr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Mechaniczny hamulec roboczy sterowany ręcznie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847"/>
        </w:trPr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Instalacja pneumatyczna 1</w:t>
            </w:r>
            <w:r>
              <w:rPr>
                <w:rFonts w:ascii="Times New Roman" w:hAnsi="Times New Roman" w:cs="Times New Roman"/>
              </w:rPr>
              <w:t xml:space="preserve"> i 2</w:t>
            </w:r>
            <w:r w:rsidRPr="0064080C">
              <w:rPr>
                <w:rFonts w:ascii="Times New Roman" w:hAnsi="Times New Roman" w:cs="Times New Roman"/>
              </w:rPr>
              <w:t xml:space="preserve"> obwodowa umożliwiająca sterowanie układem hamulców przyczepy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Układ hydrauliczny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Tył ciągnika – </w:t>
            </w:r>
            <w:r>
              <w:rPr>
                <w:rFonts w:ascii="Times New Roman" w:hAnsi="Times New Roman" w:cs="Times New Roman"/>
              </w:rPr>
              <w:t xml:space="preserve">min. trzy pary wyjść hydraulicznych 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Przód ciągnika – </w:t>
            </w:r>
            <w:r>
              <w:rPr>
                <w:rFonts w:ascii="Times New Roman" w:hAnsi="Times New Roman" w:cs="Times New Roman"/>
              </w:rPr>
              <w:t>min. jedna para wyjść hydraulicznych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345AFE">
        <w:trPr>
          <w:trHeight w:val="328"/>
        </w:trPr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Przedni TUZ </w:t>
            </w:r>
            <w:r w:rsidR="001543B4">
              <w:rPr>
                <w:rFonts w:ascii="Times New Roman" w:hAnsi="Times New Roman" w:cs="Times New Roman"/>
              </w:rPr>
              <w:t>o udźwigu min.2000 kg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Tylny TUZ o udźwigu min. 5000,0 kg przystosowany do mocowania ramienia hydraulicznego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TUZ kategorii II z automatycznymi zabezpieczeniami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Wydajność pompy </w:t>
            </w:r>
            <w:r>
              <w:rPr>
                <w:rFonts w:ascii="Times New Roman" w:hAnsi="Times New Roman" w:cs="Times New Roman"/>
              </w:rPr>
              <w:t xml:space="preserve">l/min </w:t>
            </w:r>
            <w:r w:rsidRPr="0064080C">
              <w:rPr>
                <w:rFonts w:ascii="Times New Roman" w:hAnsi="Times New Roman" w:cs="Times New Roman"/>
              </w:rPr>
              <w:t>zewnętrznej</w:t>
            </w:r>
            <w:r>
              <w:rPr>
                <w:rFonts w:ascii="Times New Roman" w:hAnsi="Times New Roman" w:cs="Times New Roman"/>
              </w:rPr>
              <w:t xml:space="preserve"> powyżej 60</w:t>
            </w:r>
            <w:r w:rsidR="00154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Hydrauliczne wspomaganie układu kierowniczego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WOM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Elektro-hydrauliczne sprzęgło WOM 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trzy prędkości tylnego WOM 540/750/1000</w:t>
            </w:r>
            <w:r w:rsidRPr="00640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169" w:type="dxa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Wałek WOM załączany z błotnika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Kabina</w:t>
            </w:r>
            <w:r>
              <w:rPr>
                <w:rFonts w:ascii="Times New Roman" w:hAnsi="Times New Roman" w:cs="Times New Roman"/>
                <w:b/>
              </w:rPr>
              <w:t xml:space="preserve"> amortyzowana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Homologacja na </w:t>
            </w:r>
            <w:r>
              <w:rPr>
                <w:rFonts w:ascii="Times New Roman" w:hAnsi="Times New Roman" w:cs="Times New Roman"/>
              </w:rPr>
              <w:t>jedną</w:t>
            </w:r>
            <w:r w:rsidRPr="0064080C">
              <w:rPr>
                <w:rFonts w:ascii="Times New Roman" w:hAnsi="Times New Roman" w:cs="Times New Roman"/>
              </w:rPr>
              <w:t xml:space="preserve"> osob</w:t>
            </w:r>
            <w:r>
              <w:rPr>
                <w:rFonts w:ascii="Times New Roman" w:hAnsi="Times New Roman" w:cs="Times New Roman"/>
              </w:rPr>
              <w:t>ę</w:t>
            </w:r>
            <w:r w:rsidRPr="0064080C">
              <w:rPr>
                <w:rFonts w:ascii="Times New Roman" w:hAnsi="Times New Roman" w:cs="Times New Roman"/>
              </w:rPr>
              <w:t xml:space="preserve"> w kabinie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 i ogrzewanie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Kabina dwudrzwiowa zamykana na klucz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Fotel kierowcy amortyzowany pneumatycznie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Lusterka zewnętrzne teleskopowe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Wycieraczki i spryskiwacze przedniej </w:t>
            </w:r>
            <w:r>
              <w:rPr>
                <w:rFonts w:ascii="Times New Roman" w:hAnsi="Times New Roman" w:cs="Times New Roman"/>
              </w:rPr>
              <w:br/>
            </w:r>
            <w:r w:rsidRPr="0064080C">
              <w:rPr>
                <w:rFonts w:ascii="Times New Roman" w:hAnsi="Times New Roman" w:cs="Times New Roman"/>
              </w:rPr>
              <w:t>i tylnej szyby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Reflektory robocze przednie i tylne montowane na dachu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Lampa ostrzegawcza </w:t>
            </w:r>
            <w:r>
              <w:rPr>
                <w:rFonts w:ascii="Times New Roman" w:hAnsi="Times New Roman" w:cs="Times New Roman"/>
              </w:rPr>
              <w:t xml:space="preserve">zespolona zamontowana na dachu kabiny ciągnika </w:t>
            </w:r>
            <w:r>
              <w:rPr>
                <w:rFonts w:ascii="Times New Roman" w:hAnsi="Times New Roman" w:cs="Times New Roman"/>
              </w:rPr>
              <w:br/>
              <w:t xml:space="preserve">z napisem „SŁUŻBA DROGOWA” </w:t>
            </w:r>
            <w:r>
              <w:rPr>
                <w:rFonts w:ascii="Times New Roman" w:hAnsi="Times New Roman" w:cs="Times New Roman"/>
              </w:rPr>
              <w:br/>
              <w:t>w kolorze pomarańczowym LED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Kabina pojazdu </w:t>
            </w:r>
            <w:r>
              <w:rPr>
                <w:rFonts w:ascii="Times New Roman" w:hAnsi="Times New Roman" w:cs="Times New Roman"/>
              </w:rPr>
              <w:t xml:space="preserve">uchylna </w:t>
            </w:r>
            <w:r w:rsidRPr="0064080C">
              <w:rPr>
                <w:rFonts w:ascii="Times New Roman" w:hAnsi="Times New Roman" w:cs="Times New Roman"/>
              </w:rPr>
              <w:t>wyposażona w dywaniki lub wykładzinę podłogową wykonaną z materiału antypoślizgowego i łatwo zmywalnego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Pojazd wyposażony w stopnie antypoślizgowe, uchwyt umożliwiający wchodzenie i wychodzenie z kabiny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Pozostałe parametry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169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Opony do pracy z ładowaczem czołowym, radialne (min. szerokość przód 420 mm, tył 520 mm)</w:t>
            </w:r>
          </w:p>
        </w:tc>
        <w:tc>
          <w:tcPr>
            <w:tcW w:w="2551" w:type="dxa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Felgi </w:t>
            </w:r>
            <w:r>
              <w:rPr>
                <w:rFonts w:ascii="Times New Roman" w:hAnsi="Times New Roman" w:cs="Times New Roman"/>
              </w:rPr>
              <w:t>skręcane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Zaczep główny transportowy automatyczny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4080C">
              <w:rPr>
                <w:rFonts w:ascii="Times New Roman" w:hAnsi="Times New Roman" w:cs="Times New Roman"/>
              </w:rPr>
              <w:t>o przesuwnej zmianie wysokości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Zaczep dolny rolniczy i stały zaczep do przyczep jedno osiowych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Rozstaw osi min. 2,2 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Gaśnica</w:t>
            </w:r>
            <w:r>
              <w:rPr>
                <w:rFonts w:ascii="Times New Roman" w:hAnsi="Times New Roman" w:cs="Times New Roman"/>
              </w:rPr>
              <w:t xml:space="preserve"> i apteczka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Trójkątn</w:t>
            </w:r>
            <w:r>
              <w:rPr>
                <w:rFonts w:ascii="Times New Roman" w:hAnsi="Times New Roman" w:cs="Times New Roman"/>
              </w:rPr>
              <w:t>a</w:t>
            </w:r>
            <w:r w:rsidRPr="0064080C">
              <w:rPr>
                <w:rFonts w:ascii="Times New Roman" w:hAnsi="Times New Roman" w:cs="Times New Roman"/>
              </w:rPr>
              <w:t xml:space="preserve"> tablic</w:t>
            </w:r>
            <w:r>
              <w:rPr>
                <w:rFonts w:ascii="Times New Roman" w:hAnsi="Times New Roman" w:cs="Times New Roman"/>
              </w:rPr>
              <w:t>a</w:t>
            </w:r>
            <w:r w:rsidRPr="0064080C">
              <w:rPr>
                <w:rFonts w:ascii="Times New Roman" w:hAnsi="Times New Roman" w:cs="Times New Roman"/>
              </w:rPr>
              <w:t xml:space="preserve"> wyróżniając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Błotniki kół przednich i tylnych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Układ pneumatyczny umożliwiający pompowanie kół pojazdu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do pompowania kół o długości min. 7 m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508" w:type="dxa"/>
            <w:gridSpan w:val="3"/>
            <w:shd w:val="clear" w:color="auto" w:fill="D5DCE4" w:themeFill="text2" w:themeFillTint="33"/>
          </w:tcPr>
          <w:p w:rsidR="00C92AB4" w:rsidRPr="0064080C" w:rsidRDefault="00C92AB4" w:rsidP="00345A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80C">
              <w:rPr>
                <w:rFonts w:ascii="Times New Roman" w:hAnsi="Times New Roman" w:cs="Times New Roman"/>
                <w:b/>
              </w:rPr>
              <w:t xml:space="preserve">Ładowacz czołowy </w:t>
            </w:r>
          </w:p>
        </w:tc>
        <w:tc>
          <w:tcPr>
            <w:tcW w:w="1780" w:type="dxa"/>
            <w:shd w:val="clear" w:color="auto" w:fill="D5DCE4" w:themeFill="text2" w:themeFillTint="33"/>
          </w:tcPr>
          <w:p w:rsidR="00C92AB4" w:rsidRPr="00B13CAE" w:rsidRDefault="00C92AB4" w:rsidP="001F323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Producent ładowacza czołowego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Marka handlowa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 xml:space="preserve">Rok produkcji </w:t>
            </w:r>
            <w:r>
              <w:rPr>
                <w:rFonts w:ascii="Times New Roman" w:hAnsi="Times New Roman" w:cs="Times New Roman"/>
              </w:rPr>
              <w:t>min. 2018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Nr fabryczny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  <w:r w:rsidR="001E7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9" w:type="dxa"/>
            <w:shd w:val="clear" w:color="auto" w:fill="auto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Stacjonarny autoryzowany serwis producenta w odległości nie większej niż 100,0 km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</w:t>
            </w:r>
            <w:r w:rsidR="001E7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Poziomowany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</w:t>
            </w:r>
            <w:r w:rsidR="001E7F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Sterowanie - joystick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</w:t>
            </w:r>
            <w:r w:rsidR="001E7F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D2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Minimalny udźwig kg w punkcie obrotu na maksymalnej wysokości </w:t>
            </w:r>
            <w:r w:rsidR="00D2577D">
              <w:rPr>
                <w:rFonts w:ascii="Times New Roman" w:hAnsi="Times New Roman" w:cs="Times New Roman"/>
              </w:rPr>
              <w:t xml:space="preserve">min.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1500 kg</w:t>
            </w:r>
            <w:r w:rsidRPr="006408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</w:t>
            </w:r>
            <w:r w:rsidR="001E7F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15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wysokość podnoszenia w osi obrotu </w:t>
            </w:r>
            <w:r w:rsidR="001543B4">
              <w:rPr>
                <w:rFonts w:ascii="Times New Roman" w:hAnsi="Times New Roman" w:cs="Times New Roman"/>
              </w:rPr>
              <w:t>min.</w:t>
            </w:r>
            <w:r>
              <w:rPr>
                <w:rFonts w:ascii="Times New Roman" w:hAnsi="Times New Roman" w:cs="Times New Roman"/>
              </w:rPr>
              <w:t xml:space="preserve"> 3,50 m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  <w:r w:rsidR="001E7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min. 3-sekcyjna</w:t>
            </w:r>
            <w:r w:rsidRPr="00640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umożliwiająca pracę z łyżką wielofunkcyjną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10.1</w:t>
            </w:r>
            <w:r w:rsidR="001E7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9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Łyżka/ szufla o szerokości</w:t>
            </w:r>
            <w:r>
              <w:rPr>
                <w:rFonts w:ascii="Times New Roman" w:hAnsi="Times New Roman" w:cs="Times New Roman"/>
              </w:rPr>
              <w:t xml:space="preserve"> w przedziale od 2,0 m do 2,2 m</w:t>
            </w:r>
          </w:p>
        </w:tc>
        <w:tc>
          <w:tcPr>
            <w:tcW w:w="2551" w:type="dxa"/>
            <w:shd w:val="clear" w:color="auto" w:fill="auto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10.1</w:t>
            </w:r>
            <w:r w:rsidR="0015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Amortyzacja drgań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80C">
              <w:rPr>
                <w:rFonts w:ascii="Times New Roman" w:hAnsi="Times New Roman" w:cs="Times New Roman"/>
              </w:rPr>
              <w:t>10.1</w:t>
            </w:r>
            <w:r w:rsidR="0015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80C">
              <w:rPr>
                <w:rFonts w:ascii="Times New Roman" w:hAnsi="Times New Roman" w:cs="Times New Roman"/>
              </w:rPr>
              <w:t>Szybkosprzęg</w:t>
            </w:r>
            <w:proofErr w:type="spellEnd"/>
            <w:r w:rsidRPr="0064080C">
              <w:rPr>
                <w:rFonts w:ascii="Times New Roman" w:hAnsi="Times New Roman" w:cs="Times New Roman"/>
              </w:rPr>
              <w:t xml:space="preserve"> hydrauliczny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1543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Balast na przedni i tylny TUZ min. 600,0 kg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c>
          <w:tcPr>
            <w:tcW w:w="788" w:type="dxa"/>
            <w:shd w:val="clear" w:color="auto" w:fill="FFFFFF" w:themeFill="background1"/>
          </w:tcPr>
          <w:p w:rsidR="00C92AB4" w:rsidRPr="0064080C" w:rsidRDefault="001543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Pr="0064080C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Widły dźwigowe o udźwigu powyżej </w:t>
            </w:r>
            <w:r>
              <w:rPr>
                <w:rFonts w:ascii="Times New Roman" w:hAnsi="Times New Roman" w:cs="Times New Roman"/>
              </w:rPr>
              <w:br/>
              <w:t>1500,0 kg (</w:t>
            </w:r>
            <w:proofErr w:type="spellStart"/>
            <w:r>
              <w:rPr>
                <w:rFonts w:ascii="Times New Roman" w:hAnsi="Times New Roman" w:cs="Times New Roman"/>
              </w:rPr>
              <w:t>paleciak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276"/>
        </w:trPr>
        <w:tc>
          <w:tcPr>
            <w:tcW w:w="9288" w:type="dxa"/>
            <w:gridSpan w:val="4"/>
            <w:shd w:val="clear" w:color="auto" w:fill="D5DCE4" w:themeFill="text2" w:themeFillTint="33"/>
          </w:tcPr>
          <w:p w:rsidR="00C92AB4" w:rsidRPr="0064080C" w:rsidRDefault="00C92AB4" w:rsidP="0034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 Ramię wysięgnikowe</w:t>
            </w: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i model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produkcji: min. 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fabryczny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 ≥ 1100,0 kg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koszenia poziomy: min. 6,0 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ramienia z głowicą po skłonie skarpy: min. 385 cm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przyłączy hydraulicznych 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E7F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Niezależny układ hydrauliczny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1E7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zbiornika oleju ≥ 200 l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pompy powyżej 30,0 </w:t>
            </w:r>
            <w:proofErr w:type="spellStart"/>
            <w:r>
              <w:rPr>
                <w:rFonts w:ascii="Times New Roman" w:hAnsi="Times New Roman" w:cs="Times New Roman"/>
              </w:rPr>
              <w:t>kM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pompy ≥ 90 l/m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Węże hydrauliczne w osłonach metalowych lub plastikowych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Połączenia przegubowe tulejowane, smarowane i utwardzane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Hydrauliczny system bezpieczeństwa chroniący ramię przed uszkodzeniem przy najechaniu na przeszkodę – (wszystkie części wysięgnika)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elektryczne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Wałek WOM o obrotach ≥ 540 obr./min.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Kompatybilne z ciągnikiem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br/>
              <w:t xml:space="preserve">o masie powyżej 4500,0 kg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br/>
              <w:t>i mocy min. 110 KM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Stacjonarny autoryzowany serwis producenta w odległości nie większej niż 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0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0 km od siedziby </w:t>
            </w:r>
          </w:p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Starostwa Powiatowego w Poddębicach 99-200Poddębice, ul. Łęczycka 16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F0B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pl-PL"/>
              </w:rPr>
              <w:t>Podać dokładny adres i odległość od siedziby Zamawiającego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Czas przystąpienia do usunięcia awarii w okresie gwara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ncji maksymalnie 2 dni robocze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od zgłoszenia wysłanego faksem na numer Wykonawcy lub emailem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80"/>
        </w:trPr>
        <w:tc>
          <w:tcPr>
            <w:tcW w:w="9288" w:type="dxa"/>
            <w:gridSpan w:val="4"/>
            <w:shd w:val="clear" w:color="auto" w:fill="D5DCE4" w:themeFill="text2" w:themeFillTint="33"/>
          </w:tcPr>
          <w:p w:rsidR="00C92AB4" w:rsidRPr="00652B92" w:rsidRDefault="00C92AB4" w:rsidP="0034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B92"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r w:rsidRPr="00652B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  <w:t>Głowica hydrauliczna do traw i krzewów</w:t>
            </w: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i model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min. 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fabryczny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E7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robocza powyżej 1,1 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Przystosowana do usuwania krzaków o średnicy powyżej 4,2 cm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Przystosowana do pracy wraz z ramieniem hydraulicznym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1E7FA5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169" w:type="dxa"/>
            <w:shd w:val="clear" w:color="auto" w:fill="FFFFFF" w:themeFill="background1"/>
          </w:tcPr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Noże robocze - młotki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1E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E7F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Stacjonarny autoryzowany serwis producenta w odległości nie większej niż 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0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0 km od siedziby </w:t>
            </w:r>
          </w:p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Starostwa Powiatowego w Poddębicach 99-200Poddębice, ul. Łęczycka 16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2AB4" w:rsidRDefault="00C92AB4" w:rsidP="00345A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F0B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pl-PL"/>
              </w:rPr>
              <w:t>Podać dokładny adres i odległość od siedziby Zamawiającego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9288" w:type="dxa"/>
            <w:gridSpan w:val="4"/>
            <w:shd w:val="clear" w:color="auto" w:fill="D5DCE4" w:themeFill="text2" w:themeFillTint="33"/>
          </w:tcPr>
          <w:p w:rsidR="00C92AB4" w:rsidRPr="0064080C" w:rsidRDefault="00C92AB4" w:rsidP="0034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 Kosiarka bijakowa</w:t>
            </w: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Marka i model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Fabrycznie nowa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Rok produkcji min. 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Zawieszana na tylnym TUZ ciągnika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Szerokość robocza 2,0 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347C9A" w:rsidRDefault="00C92AB4" w:rsidP="0034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 ≥ 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obr./min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347C9A" w:rsidRDefault="00C92AB4" w:rsidP="0034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brót hydrauliczny od +90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– 65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347C9A" w:rsidRDefault="00C92AB4" w:rsidP="0034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71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asięg od osi ciągnika powyżej 2,9 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347C9A" w:rsidRDefault="00C92AB4" w:rsidP="0034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Noże - młotki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347C9A" w:rsidRDefault="00C92AB4" w:rsidP="0034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Kosiarka na pantografie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3A67CE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Stacjonarny autoryzowany serwis producenta w odległości nie większej niż 100 km od siedziby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Starostwa Powiatowego w Poddębicach 99-200 Poddębice, ul. Łęczycka 16</w:t>
            </w:r>
          </w:p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pl-PL"/>
              </w:rPr>
              <w:t>Podać dokładny adres i odległość od siedziby Zamawiającego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C92AB4" w:rsidRPr="0064080C" w:rsidTr="001F323F">
        <w:trPr>
          <w:trHeight w:val="354"/>
        </w:trPr>
        <w:tc>
          <w:tcPr>
            <w:tcW w:w="788" w:type="dxa"/>
            <w:shd w:val="clear" w:color="auto" w:fill="FFFFFF" w:themeFill="background1"/>
          </w:tcPr>
          <w:p w:rsidR="00C92AB4" w:rsidRDefault="003A67CE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C92AB4" w:rsidRPr="00BD6F0B" w:rsidRDefault="00C92AB4" w:rsidP="00345AF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Czas przystąpienia do usunięcia awarii w okresie gwarancji maksymalnie 2 dni roboczych od zgłoszenia wysłanego faksem na numer Wykonawcy lub emailem</w:t>
            </w:r>
          </w:p>
        </w:tc>
        <w:tc>
          <w:tcPr>
            <w:tcW w:w="2551" w:type="dxa"/>
            <w:shd w:val="clear" w:color="auto" w:fill="FFFFFF" w:themeFill="background1"/>
          </w:tcPr>
          <w:p w:rsidR="00C92AB4" w:rsidRPr="0064080C" w:rsidRDefault="00C92AB4" w:rsidP="00345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C92AB4" w:rsidRPr="0064080C" w:rsidRDefault="00C92AB4" w:rsidP="001F323F">
            <w:pPr>
              <w:rPr>
                <w:rFonts w:ascii="Times New Roman" w:hAnsi="Times New Roman" w:cs="Times New Roman"/>
              </w:rPr>
            </w:pPr>
          </w:p>
        </w:tc>
      </w:tr>
      <w:tr w:rsidR="003A67CE" w:rsidRPr="003A67CE" w:rsidTr="00FB0D09">
        <w:trPr>
          <w:trHeight w:val="354"/>
        </w:trPr>
        <w:tc>
          <w:tcPr>
            <w:tcW w:w="4957" w:type="dxa"/>
            <w:gridSpan w:val="2"/>
            <w:shd w:val="clear" w:color="auto" w:fill="FFFFFF" w:themeFill="background1"/>
          </w:tcPr>
          <w:p w:rsidR="003A67CE" w:rsidRDefault="003A67CE" w:rsidP="003A67C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KRYTERIUM OCENY OFERT (waga 40%)</w:t>
            </w:r>
          </w:p>
          <w:p w:rsidR="003A67CE" w:rsidRDefault="003A67CE" w:rsidP="003A67C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67CE" w:rsidRPr="003A67CE" w:rsidRDefault="003A67CE" w:rsidP="003A67C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A6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 xml:space="preserve">Oferowany okres gwarancji na cały komplet tj. </w:t>
            </w:r>
            <w:r w:rsidRPr="003A6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ciągnik rolniczy wraz z zamontowanym ładowaczem czołowym i ramieniem wysięgnikowym, głowicą do traw i krzaków oraz kosiarką bijakową </w:t>
            </w:r>
          </w:p>
          <w:p w:rsidR="003A67CE" w:rsidRPr="003A67CE" w:rsidRDefault="003A67CE" w:rsidP="003A67CE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3A6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min.36 miesięcy max. 60 miesięcy</w:t>
            </w:r>
          </w:p>
        </w:tc>
        <w:tc>
          <w:tcPr>
            <w:tcW w:w="2551" w:type="dxa"/>
            <w:shd w:val="clear" w:color="auto" w:fill="FFFFFF" w:themeFill="background1"/>
          </w:tcPr>
          <w:p w:rsidR="003A67CE" w:rsidRPr="003A67CE" w:rsidRDefault="003A67CE" w:rsidP="00345A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3A67CE" w:rsidRPr="003A67CE" w:rsidRDefault="003A67CE" w:rsidP="001F32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Pr="00BD6F0B" w:rsidRDefault="00C92AB4" w:rsidP="00C92AB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92AB4" w:rsidRPr="00BD6F0B" w:rsidRDefault="00C92AB4" w:rsidP="00C92AB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………..………………………</w:t>
      </w:r>
    </w:p>
    <w:p w:rsidR="00C92AB4" w:rsidRPr="00BD6F0B" w:rsidRDefault="00C92AB4" w:rsidP="00C92AB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(podpis i pieczątka Wykonawcy lub osoby</w:t>
      </w:r>
    </w:p>
    <w:p w:rsidR="00C92AB4" w:rsidRDefault="00C92AB4" w:rsidP="00C92AB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upoważnionej do reprezentowania Wykonawcy)</w:t>
      </w:r>
    </w:p>
    <w:p w:rsidR="005F63F7" w:rsidRDefault="005F63F7"/>
    <w:sectPr w:rsidR="005F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E1F18"/>
    <w:multiLevelType w:val="hybridMultilevel"/>
    <w:tmpl w:val="213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4"/>
    <w:rsid w:val="000531A8"/>
    <w:rsid w:val="001543B4"/>
    <w:rsid w:val="001E7FA5"/>
    <w:rsid w:val="00345AFE"/>
    <w:rsid w:val="003A67CE"/>
    <w:rsid w:val="005F63F7"/>
    <w:rsid w:val="007815E7"/>
    <w:rsid w:val="00C92AB4"/>
    <w:rsid w:val="00D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C123-D2BA-49B6-8247-DE7ABB4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B4"/>
    <w:pPr>
      <w:ind w:left="720"/>
      <w:contextualSpacing/>
    </w:pPr>
  </w:style>
  <w:style w:type="table" w:styleId="Tabela-Siatka">
    <w:name w:val="Table Grid"/>
    <w:basedOn w:val="Standardowy"/>
    <w:uiPriority w:val="59"/>
    <w:rsid w:val="00C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7</cp:revision>
  <cp:lastPrinted>2019-08-22T10:08:00Z</cp:lastPrinted>
  <dcterms:created xsi:type="dcterms:W3CDTF">2019-08-22T10:02:00Z</dcterms:created>
  <dcterms:modified xsi:type="dcterms:W3CDTF">2019-08-23T07:17:00Z</dcterms:modified>
</cp:coreProperties>
</file>