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96" w:rsidRDefault="00511196" w:rsidP="00511196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D144A9">
        <w:rPr>
          <w:b/>
          <w:sz w:val="32"/>
          <w:szCs w:val="32"/>
        </w:rPr>
        <w:t>Umowa Nr …………</w:t>
      </w:r>
    </w:p>
    <w:p w:rsidR="00511196" w:rsidRPr="00D144A9" w:rsidRDefault="00511196" w:rsidP="00511196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511196" w:rsidRPr="00D144A9" w:rsidRDefault="00511196" w:rsidP="00511196">
      <w:pPr>
        <w:spacing w:line="360" w:lineRule="auto"/>
        <w:jc w:val="both"/>
      </w:pPr>
      <w:r w:rsidRPr="00D144A9">
        <w:t>zawarta w dniu</w:t>
      </w:r>
      <w:r>
        <w:t xml:space="preserve"> …..……….2019 roku</w:t>
      </w:r>
      <w:r w:rsidRPr="00D144A9">
        <w:t xml:space="preserve"> w Poddębicach pomiędzy Powiatem Poddębickim,                  w imieniu którego działa Zarząd Powiatu reprezentowany przez:</w:t>
      </w:r>
    </w:p>
    <w:p w:rsidR="00511196" w:rsidRPr="00D144A9" w:rsidRDefault="00511196" w:rsidP="00511196">
      <w:pPr>
        <w:numPr>
          <w:ilvl w:val="3"/>
          <w:numId w:val="1"/>
        </w:numPr>
        <w:tabs>
          <w:tab w:val="clear" w:pos="2880"/>
          <w:tab w:val="num" w:pos="284"/>
        </w:tabs>
        <w:suppressAutoHyphens/>
        <w:spacing w:line="360" w:lineRule="auto"/>
        <w:ind w:hanging="2880"/>
        <w:jc w:val="both"/>
        <w:rPr>
          <w:b/>
        </w:rPr>
      </w:pPr>
      <w:r>
        <w:rPr>
          <w:b/>
        </w:rPr>
        <w:t xml:space="preserve">Małgorzatę </w:t>
      </w:r>
      <w:proofErr w:type="spellStart"/>
      <w:r>
        <w:rPr>
          <w:b/>
        </w:rPr>
        <w:t>Komajda</w:t>
      </w:r>
      <w:proofErr w:type="spellEnd"/>
      <w:r w:rsidRPr="00D144A9">
        <w:rPr>
          <w:b/>
        </w:rPr>
        <w:t>- Starostę Poddębickiego</w:t>
      </w:r>
    </w:p>
    <w:p w:rsidR="00511196" w:rsidRPr="00D144A9" w:rsidRDefault="00511196" w:rsidP="00511196">
      <w:pPr>
        <w:numPr>
          <w:ilvl w:val="3"/>
          <w:numId w:val="1"/>
        </w:numPr>
        <w:tabs>
          <w:tab w:val="clear" w:pos="2880"/>
          <w:tab w:val="num" w:pos="284"/>
        </w:tabs>
        <w:suppressAutoHyphens/>
        <w:spacing w:line="360" w:lineRule="auto"/>
        <w:ind w:hanging="2880"/>
        <w:jc w:val="both"/>
        <w:rPr>
          <w:b/>
        </w:rPr>
      </w:pPr>
      <w:r w:rsidRPr="00D144A9">
        <w:rPr>
          <w:b/>
        </w:rPr>
        <w:t xml:space="preserve">Piotra </w:t>
      </w:r>
      <w:r>
        <w:rPr>
          <w:b/>
        </w:rPr>
        <w:t>Majera</w:t>
      </w:r>
      <w:r w:rsidRPr="00D144A9">
        <w:rPr>
          <w:b/>
        </w:rPr>
        <w:t xml:space="preserve"> – Wicestarostę</w:t>
      </w:r>
    </w:p>
    <w:p w:rsidR="00511196" w:rsidRPr="00D144A9" w:rsidRDefault="00511196" w:rsidP="00511196">
      <w:pPr>
        <w:spacing w:line="360" w:lineRule="auto"/>
        <w:jc w:val="both"/>
      </w:pPr>
      <w:r w:rsidRPr="00D144A9">
        <w:t>zwanym w dalszej części umowy ,,Zamawiającym”,</w:t>
      </w:r>
    </w:p>
    <w:p w:rsidR="00511196" w:rsidRDefault="00511196" w:rsidP="00511196">
      <w:pPr>
        <w:spacing w:line="360" w:lineRule="auto"/>
        <w:jc w:val="both"/>
      </w:pPr>
      <w:r w:rsidRPr="00D144A9">
        <w:t>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</w:p>
    <w:p w:rsidR="00511196" w:rsidRPr="00D144A9" w:rsidRDefault="00511196" w:rsidP="00511196">
      <w:pPr>
        <w:spacing w:line="360" w:lineRule="auto"/>
        <w:jc w:val="both"/>
      </w:pPr>
      <w:r>
        <w:t>z</w:t>
      </w:r>
      <w:r w:rsidRPr="00D144A9">
        <w:t>wanym w dalszej części umowy ,,Wykonawcą”.</w:t>
      </w:r>
    </w:p>
    <w:p w:rsidR="00511196" w:rsidRPr="00D144A9" w:rsidRDefault="00511196" w:rsidP="00511196">
      <w:pPr>
        <w:spacing w:line="360" w:lineRule="auto"/>
      </w:pPr>
    </w:p>
    <w:p w:rsidR="00511196" w:rsidRPr="00D144A9" w:rsidRDefault="00511196" w:rsidP="00511196">
      <w:pPr>
        <w:spacing w:line="360" w:lineRule="auto"/>
        <w:jc w:val="both"/>
        <w:rPr>
          <w:b/>
        </w:rPr>
      </w:pPr>
      <w:r w:rsidRPr="00D144A9">
        <w:rPr>
          <w:b/>
        </w:rPr>
        <w:t xml:space="preserve">                                                                          § 1</w:t>
      </w:r>
    </w:p>
    <w:p w:rsidR="00511196" w:rsidRPr="00D144A9" w:rsidRDefault="00511196" w:rsidP="00511196">
      <w:pPr>
        <w:spacing w:line="360" w:lineRule="auto"/>
        <w:jc w:val="both"/>
      </w:pPr>
      <w:r w:rsidRPr="00D144A9">
        <w:t xml:space="preserve">Wykonawca zobowiązuje się do wykonania i dostawy do Starostwa Powiatowego </w:t>
      </w:r>
      <w:r>
        <w:t xml:space="preserve">                 </w:t>
      </w:r>
      <w:r w:rsidRPr="00D144A9">
        <w:t>w Poddębicach ul. Łęczycka 16 – Wydział Komunikacji, tablic rejestracyjnych wg rodzajów</w:t>
      </w:r>
      <w:r>
        <w:t xml:space="preserve"> </w:t>
      </w:r>
      <w:r w:rsidRPr="00D144A9">
        <w:t xml:space="preserve"> i ich wersji wykonania, w ilościach zawartych w zał. Nr 1 do umowy (oferta Wykonawcy) zgodnie z posiadanym certyfikatem Instytutu Transportu Samochodowego w Warszawie, rozporządzenia Ministra Infrastruktury </w:t>
      </w:r>
      <w:r>
        <w:t xml:space="preserve">i Budownictwa </w:t>
      </w:r>
      <w:r w:rsidRPr="00D144A9">
        <w:t xml:space="preserve">z dnia </w:t>
      </w:r>
      <w:r>
        <w:t>11 grudnia</w:t>
      </w:r>
      <w:r w:rsidRPr="00D144A9">
        <w:t xml:space="preserve"> 20</w:t>
      </w:r>
      <w:r>
        <w:t>17</w:t>
      </w:r>
      <w:r w:rsidRPr="00D144A9">
        <w:t>r, w sprawie rejestracji i oznaczenia pojazdów</w:t>
      </w:r>
      <w:r>
        <w:t xml:space="preserve"> oraz wymagań dla tablic rejestracyjnych</w:t>
      </w:r>
      <w:r w:rsidRPr="00D144A9">
        <w:t xml:space="preserve"> </w:t>
      </w:r>
      <w:r>
        <w:t>(</w:t>
      </w:r>
      <w:r w:rsidRPr="00D144A9">
        <w:t>Dz. U. z 20</w:t>
      </w:r>
      <w:r>
        <w:t>17</w:t>
      </w:r>
      <w:r w:rsidRPr="00D144A9">
        <w:t xml:space="preserve"> r. poz. </w:t>
      </w:r>
      <w:r>
        <w:t>2355</w:t>
      </w:r>
      <w:r w:rsidRPr="00D144A9">
        <w:t>) oraz Rozporządzeni</w:t>
      </w:r>
      <w:r>
        <w:t>a</w:t>
      </w:r>
      <w:r w:rsidRPr="00D144A9">
        <w:t xml:space="preserve"> Ministra </w:t>
      </w:r>
      <w:r>
        <w:t xml:space="preserve">Transportu, Budownictwa i Gospodarki Morskiej    </w:t>
      </w:r>
      <w:r w:rsidRPr="00D144A9">
        <w:t xml:space="preserve"> z dnia </w:t>
      </w:r>
      <w:r>
        <w:t>2 maja</w:t>
      </w:r>
      <w:r w:rsidRPr="00D144A9">
        <w:t xml:space="preserve"> 20</w:t>
      </w:r>
      <w:r>
        <w:t>12</w:t>
      </w:r>
      <w:r w:rsidRPr="00D144A9">
        <w:t xml:space="preserve"> roku, w sprawie warunków produkcji </w:t>
      </w:r>
      <w:r>
        <w:t>i sposobu</w:t>
      </w:r>
      <w:r w:rsidRPr="00D144A9">
        <w:t xml:space="preserve"> dystrybucji tablic rejestracyjnych i znaków legalizacyjnych (Dz. U. z 20</w:t>
      </w:r>
      <w:r>
        <w:t>18</w:t>
      </w:r>
      <w:r w:rsidRPr="00D144A9">
        <w:t xml:space="preserve"> r. poz. </w:t>
      </w:r>
      <w:r>
        <w:t>1751</w:t>
      </w:r>
      <w:r w:rsidRPr="00D144A9">
        <w:t>).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Pr="00D144A9" w:rsidRDefault="00511196" w:rsidP="00511196">
      <w:pPr>
        <w:spacing w:line="360" w:lineRule="auto"/>
        <w:jc w:val="both"/>
        <w:rPr>
          <w:b/>
        </w:rPr>
      </w:pPr>
      <w:r w:rsidRPr="00D144A9">
        <w:rPr>
          <w:b/>
        </w:rPr>
        <w:t xml:space="preserve">                                                                           §</w:t>
      </w:r>
      <w:r>
        <w:rPr>
          <w:b/>
        </w:rPr>
        <w:t xml:space="preserve"> </w:t>
      </w:r>
      <w:r w:rsidRPr="00D144A9">
        <w:rPr>
          <w:b/>
        </w:rPr>
        <w:t>2</w:t>
      </w:r>
    </w:p>
    <w:p w:rsidR="00511196" w:rsidRDefault="00511196" w:rsidP="00511196">
      <w:pPr>
        <w:numPr>
          <w:ilvl w:val="6"/>
          <w:numId w:val="1"/>
        </w:numPr>
        <w:tabs>
          <w:tab w:val="num" w:pos="284"/>
        </w:tabs>
        <w:suppressAutoHyphens/>
        <w:spacing w:line="360" w:lineRule="auto"/>
        <w:ind w:left="284" w:hanging="284"/>
        <w:jc w:val="both"/>
      </w:pPr>
      <w:r w:rsidRPr="00D144A9">
        <w:t>Wykonawca zobowiązuje się do wykonania i dostawy tablic rejestracyjnych. Sukcesywnie zgodnie za zamówieniami składanymi przez Zamawiającego, których łączna wartość nie przekroczy</w:t>
      </w:r>
      <w:r>
        <w:t xml:space="preserve">…………………..zł, </w:t>
      </w:r>
    </w:p>
    <w:p w:rsidR="00511196" w:rsidRPr="00D144A9" w:rsidRDefault="00511196" w:rsidP="00511196">
      <w:pPr>
        <w:tabs>
          <w:tab w:val="num" w:pos="1065"/>
        </w:tabs>
        <w:suppressAutoHyphens/>
        <w:spacing w:line="360" w:lineRule="auto"/>
        <w:ind w:left="284"/>
        <w:jc w:val="both"/>
      </w:pPr>
      <w:r>
        <w:t xml:space="preserve">brutto </w:t>
      </w:r>
      <w:r w:rsidRPr="00D144A9">
        <w:t>(słownie:</w:t>
      </w:r>
      <w:r>
        <w:t xml:space="preserve">…………………………………………….).                </w:t>
      </w:r>
    </w:p>
    <w:p w:rsidR="00511196" w:rsidRPr="00D144A9" w:rsidRDefault="00511196" w:rsidP="00511196">
      <w:pPr>
        <w:numPr>
          <w:ilvl w:val="6"/>
          <w:numId w:val="1"/>
        </w:numPr>
        <w:tabs>
          <w:tab w:val="num" w:pos="284"/>
        </w:tabs>
        <w:suppressAutoHyphens/>
        <w:spacing w:line="360" w:lineRule="auto"/>
        <w:ind w:left="284" w:hanging="284"/>
        <w:jc w:val="both"/>
      </w:pPr>
      <w:r w:rsidRPr="00D144A9">
        <w:t>Ustala się następujące ceny jednostkowe brutto tablic rejestracyjnych, zgodnie</w:t>
      </w:r>
      <w:r>
        <w:t xml:space="preserve">                    </w:t>
      </w:r>
      <w:r w:rsidRPr="00D144A9">
        <w:t xml:space="preserve"> z załącznikiem Nr 1 do umowy (oferta Wykonawcy):</w:t>
      </w:r>
    </w:p>
    <w:p w:rsidR="00511196" w:rsidRPr="00D144A9" w:rsidRDefault="00511196" w:rsidP="00511196">
      <w:pPr>
        <w:numPr>
          <w:ilvl w:val="0"/>
          <w:numId w:val="7"/>
        </w:numPr>
        <w:suppressAutoHyphens/>
        <w:spacing w:line="360" w:lineRule="auto"/>
        <w:jc w:val="both"/>
      </w:pPr>
      <w:r w:rsidRPr="00D144A9">
        <w:t>Samochodow</w:t>
      </w:r>
      <w:r>
        <w:t>e</w:t>
      </w:r>
      <w:r w:rsidRPr="00D144A9">
        <w:t xml:space="preserve"> (wszystkie wersje) </w:t>
      </w:r>
      <w:r>
        <w:t>– ………</w:t>
      </w:r>
      <w:r w:rsidRPr="00D144A9">
        <w:t xml:space="preserve"> zł.</w:t>
      </w:r>
    </w:p>
    <w:p w:rsidR="00511196" w:rsidRPr="00D144A9" w:rsidRDefault="00511196" w:rsidP="00511196">
      <w:pPr>
        <w:numPr>
          <w:ilvl w:val="0"/>
          <w:numId w:val="7"/>
        </w:numPr>
        <w:suppressAutoHyphens/>
        <w:spacing w:line="360" w:lineRule="auto"/>
        <w:jc w:val="both"/>
      </w:pPr>
      <w:r w:rsidRPr="00D144A9">
        <w:t>Motocyklow</w:t>
      </w:r>
      <w:r>
        <w:t>e</w:t>
      </w:r>
      <w:r w:rsidRPr="00D144A9">
        <w:t xml:space="preserve"> (wszystkie wersje) </w:t>
      </w:r>
      <w:r>
        <w:t>–  ……….z</w:t>
      </w:r>
      <w:r w:rsidRPr="00D144A9">
        <w:t>ł.</w:t>
      </w:r>
    </w:p>
    <w:p w:rsidR="00511196" w:rsidRPr="00D144A9" w:rsidRDefault="00511196" w:rsidP="00511196">
      <w:pPr>
        <w:numPr>
          <w:ilvl w:val="0"/>
          <w:numId w:val="7"/>
        </w:numPr>
        <w:suppressAutoHyphens/>
        <w:spacing w:line="360" w:lineRule="auto"/>
        <w:jc w:val="both"/>
      </w:pPr>
      <w:r w:rsidRPr="00D144A9">
        <w:t>Motorowerow</w:t>
      </w:r>
      <w:r>
        <w:t>e</w:t>
      </w:r>
      <w:r w:rsidRPr="00D144A9">
        <w:t xml:space="preserve"> (wszystkie wersje) </w:t>
      </w:r>
      <w:r>
        <w:t>– ………</w:t>
      </w:r>
      <w:r w:rsidRPr="00D144A9">
        <w:t>zł.</w:t>
      </w:r>
    </w:p>
    <w:p w:rsidR="00511196" w:rsidRPr="00D144A9" w:rsidRDefault="00511196" w:rsidP="00511196">
      <w:pPr>
        <w:numPr>
          <w:ilvl w:val="0"/>
          <w:numId w:val="7"/>
        </w:numPr>
        <w:suppressAutoHyphens/>
        <w:spacing w:line="360" w:lineRule="auto"/>
        <w:jc w:val="both"/>
      </w:pPr>
      <w:r w:rsidRPr="00D144A9">
        <w:lastRenderedPageBreak/>
        <w:t xml:space="preserve">Wtórnik tablicy </w:t>
      </w:r>
      <w:r>
        <w:t>– ……… zł.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Pr="00D144A9" w:rsidRDefault="00511196" w:rsidP="00511196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line="360" w:lineRule="auto"/>
        <w:ind w:left="426" w:hanging="426"/>
        <w:jc w:val="both"/>
      </w:pPr>
      <w:r w:rsidRPr="00D144A9">
        <w:t>W ceny podane w ust. 2 pkt 1 - 4 wliczono wykonanie i dostawę zamawianych tablic do siedziby Starostwa Powiatowego w Poddębicach ul. Łęczycka 16. Powyższe ceny zawierają podatek VAT. Zamawiający będzie pisemnie lub faksem, każdorazowo określał ilość i wzory tablic, które zamierza nabyć u Wykonawcy. Zamówienia na wtórniki tablic realizowane będą w zależności od bieżących potrzeb Zamawiającego. Termin dostawy wykonanych tablic rejestracyjnych ustala się na 7 dni od daty złożenia przez Zamawiającego zamówienia.</w:t>
      </w:r>
    </w:p>
    <w:p w:rsidR="00511196" w:rsidRDefault="00511196" w:rsidP="00511196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line="360" w:lineRule="auto"/>
        <w:ind w:left="426" w:hanging="426"/>
        <w:jc w:val="both"/>
      </w:pPr>
      <w:r w:rsidRPr="00D144A9">
        <w:t>Termin zapłaty za dostarczone tablice ustala się na 14 dni od daty doręczenia faktury.</w:t>
      </w:r>
    </w:p>
    <w:p w:rsidR="00511196" w:rsidRDefault="00511196" w:rsidP="00511196">
      <w:pPr>
        <w:suppressAutoHyphens/>
        <w:spacing w:line="360" w:lineRule="auto"/>
        <w:ind w:left="426"/>
        <w:jc w:val="both"/>
      </w:pPr>
      <w:r>
        <w:t>Fakturę należy wystawić na Powiat Poddębicki ul. Łęczycka 16, 99-200 Poddębice,</w:t>
      </w:r>
    </w:p>
    <w:p w:rsidR="00511196" w:rsidRDefault="00511196" w:rsidP="00511196">
      <w:pPr>
        <w:suppressAutoHyphens/>
        <w:spacing w:line="360" w:lineRule="auto"/>
        <w:ind w:left="426"/>
        <w:jc w:val="both"/>
      </w:pPr>
      <w:r>
        <w:t xml:space="preserve">NIP 828-135-60-97. </w:t>
      </w:r>
    </w:p>
    <w:p w:rsidR="00511196" w:rsidRPr="00D144A9" w:rsidRDefault="00511196" w:rsidP="00511196">
      <w:pPr>
        <w:suppressAutoHyphens/>
        <w:spacing w:line="360" w:lineRule="auto"/>
        <w:ind w:left="426"/>
        <w:jc w:val="both"/>
      </w:pPr>
      <w:r w:rsidRPr="00D144A9">
        <w:t>W przypadku wadliwie wystawionej faktury termin płatności liczony będzie od daty wpływu faktury wystawionej prawidłowo (faktury korygującej).</w:t>
      </w:r>
    </w:p>
    <w:p w:rsidR="00511196" w:rsidRPr="00D144A9" w:rsidRDefault="00511196" w:rsidP="00511196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line="360" w:lineRule="auto"/>
        <w:ind w:left="426" w:hanging="426"/>
        <w:jc w:val="both"/>
      </w:pPr>
      <w:r w:rsidRPr="00D144A9">
        <w:t xml:space="preserve">Zamawiający zastrzega sobie prawo ograniczania ilości dostaw objętych zamówieniem </w:t>
      </w:r>
      <w:r>
        <w:t xml:space="preserve"> </w:t>
      </w:r>
      <w:r w:rsidRPr="00D144A9">
        <w:t>w przypadku wystąpienia trudności finansowych albo zmniejszenia ilości rejestrowanych pojazdów.</w:t>
      </w:r>
    </w:p>
    <w:p w:rsidR="00511196" w:rsidRPr="00D144A9" w:rsidRDefault="00511196" w:rsidP="00511196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line="360" w:lineRule="auto"/>
        <w:ind w:left="426" w:hanging="426"/>
        <w:jc w:val="both"/>
      </w:pPr>
      <w:r w:rsidRPr="00D144A9">
        <w:t xml:space="preserve">Zamawiający zleca Wykonawcy odbiór tablic rejestracyjnych wycofanych z użytku </w:t>
      </w:r>
      <w:r>
        <w:t xml:space="preserve">         </w:t>
      </w:r>
      <w:r w:rsidRPr="00D144A9">
        <w:t xml:space="preserve">i dokonywanie ich zniszczenia (kasacji) zgodnie z aktualnie obowiązującymi w tym zakresie przepisami, z zachowaniem szczególnych warunków uniemożliwiających ich odtworzenie. Przekazanie tablic do zniszczenia następować będzie protokolarnie </w:t>
      </w:r>
      <w:r>
        <w:t xml:space="preserve">            </w:t>
      </w:r>
      <w:r w:rsidRPr="00D144A9">
        <w:t>w ilościach i terminach określonych przez Zamawiającego. Odbiór tablic od Zamawiającego i ich utylizacja odbywać się będzie na koszt Wykonawcy.</w:t>
      </w:r>
    </w:p>
    <w:p w:rsidR="00511196" w:rsidRPr="00D144A9" w:rsidRDefault="00511196" w:rsidP="00511196">
      <w:pPr>
        <w:spacing w:line="360" w:lineRule="auto"/>
        <w:jc w:val="center"/>
        <w:rPr>
          <w:b/>
        </w:rPr>
      </w:pPr>
    </w:p>
    <w:p w:rsidR="00511196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3</w:t>
      </w:r>
    </w:p>
    <w:p w:rsidR="00511196" w:rsidRPr="00D144A9" w:rsidRDefault="00511196" w:rsidP="00511196">
      <w:pPr>
        <w:spacing w:line="360" w:lineRule="auto"/>
        <w:jc w:val="center"/>
        <w:rPr>
          <w:b/>
        </w:rPr>
      </w:pPr>
    </w:p>
    <w:p w:rsidR="00511196" w:rsidRPr="00D144A9" w:rsidRDefault="00511196" w:rsidP="00511196">
      <w:pPr>
        <w:numPr>
          <w:ilvl w:val="0"/>
          <w:numId w:val="5"/>
        </w:numPr>
        <w:suppressAutoHyphens/>
        <w:spacing w:line="360" w:lineRule="auto"/>
        <w:jc w:val="both"/>
      </w:pPr>
      <w:r w:rsidRPr="00D144A9">
        <w:t>W przypadku braku zabezpieczenia środków na zobowiązania wynikające z niniejszej umowy w budżecie Zamawiającego na 201</w:t>
      </w:r>
      <w:r>
        <w:t>9</w:t>
      </w:r>
      <w:r w:rsidRPr="00D144A9">
        <w:t xml:space="preserve"> i 20</w:t>
      </w:r>
      <w:r>
        <w:t>20</w:t>
      </w:r>
      <w:r w:rsidRPr="00D144A9">
        <w:t xml:space="preserve"> rok, Zamawiający zastrzega sobie prawo odstąpienia od niniejszej umowy w terminie 20 dni od chwili powzięcia wiadomości o tych okolicznościach.</w:t>
      </w:r>
    </w:p>
    <w:p w:rsidR="00511196" w:rsidRPr="00D144A9" w:rsidRDefault="00511196" w:rsidP="00511196">
      <w:pPr>
        <w:numPr>
          <w:ilvl w:val="0"/>
          <w:numId w:val="5"/>
        </w:numPr>
        <w:suppressAutoHyphens/>
        <w:spacing w:line="360" w:lineRule="auto"/>
        <w:jc w:val="both"/>
      </w:pPr>
      <w:r w:rsidRPr="00D144A9">
        <w:t>W razie zaistnienia istotnej zmiany okoliczności powodującej, że wykonanie umowy nie leży w interesie publicznym, czego nie można było przewidzieć w chwili zawarcia umowy, Zamawiający może odstąpić od umowy w terminie 30 dni od powzięcia wiadomości tych okolicznościach.</w:t>
      </w:r>
    </w:p>
    <w:p w:rsidR="00511196" w:rsidRPr="00D144A9" w:rsidRDefault="00511196" w:rsidP="00511196">
      <w:pPr>
        <w:numPr>
          <w:ilvl w:val="0"/>
          <w:numId w:val="5"/>
        </w:numPr>
        <w:suppressAutoHyphens/>
        <w:spacing w:line="360" w:lineRule="auto"/>
        <w:jc w:val="both"/>
      </w:pPr>
      <w:r w:rsidRPr="00D144A9">
        <w:lastRenderedPageBreak/>
        <w:t>W przypadku, o których mowa ust.1 i ust. 2, Wykonawca może żądać wyłącznie wynagrodzenia należnego z tytułu wykonania części umowy.</w:t>
      </w:r>
    </w:p>
    <w:p w:rsidR="00511196" w:rsidRPr="00D144A9" w:rsidRDefault="00511196" w:rsidP="00511196">
      <w:pPr>
        <w:numPr>
          <w:ilvl w:val="0"/>
          <w:numId w:val="5"/>
        </w:numPr>
        <w:suppressAutoHyphens/>
        <w:spacing w:line="360" w:lineRule="auto"/>
        <w:jc w:val="both"/>
      </w:pPr>
      <w:r w:rsidRPr="00D144A9">
        <w:t>Odstąpienie od umowy powinno nastąpić w formie pisemnej pod rygorem nieważności takiego oświadczenia i powinno zawierać uzasadnienie.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4</w:t>
      </w:r>
    </w:p>
    <w:p w:rsidR="00511196" w:rsidRPr="00D144A9" w:rsidRDefault="00511196" w:rsidP="00511196">
      <w:pPr>
        <w:numPr>
          <w:ilvl w:val="6"/>
          <w:numId w:val="1"/>
        </w:numPr>
        <w:suppressAutoHyphens/>
        <w:spacing w:line="360" w:lineRule="auto"/>
        <w:jc w:val="both"/>
      </w:pPr>
      <w:r w:rsidRPr="00D144A9">
        <w:t>Wykonawca udziela gwarancji na dostarczane tablice rejestracyjne na okres</w:t>
      </w:r>
      <w:r>
        <w:t xml:space="preserve"> 60 miesięcy</w:t>
      </w:r>
    </w:p>
    <w:p w:rsidR="00511196" w:rsidRPr="00D144A9" w:rsidRDefault="00511196" w:rsidP="00511196">
      <w:pPr>
        <w:numPr>
          <w:ilvl w:val="6"/>
          <w:numId w:val="1"/>
        </w:numPr>
        <w:tabs>
          <w:tab w:val="num" w:pos="0"/>
        </w:tabs>
        <w:suppressAutoHyphens/>
        <w:spacing w:line="360" w:lineRule="auto"/>
        <w:ind w:left="284" w:hanging="284"/>
        <w:jc w:val="both"/>
      </w:pPr>
      <w:r w:rsidRPr="00D144A9">
        <w:t xml:space="preserve">Wykonawca zobowiązuje się do prowadzenia ewidencji produkowanych i odtwarzanych </w:t>
      </w:r>
      <w:r>
        <w:t xml:space="preserve">   </w:t>
      </w:r>
      <w:r w:rsidRPr="00D144A9">
        <w:t>tablic zgodnie z obowiązującymi w tym zakresie przepisami prawa.</w:t>
      </w:r>
    </w:p>
    <w:p w:rsidR="00511196" w:rsidRPr="00D144A9" w:rsidRDefault="00511196" w:rsidP="00511196">
      <w:pPr>
        <w:spacing w:line="360" w:lineRule="auto"/>
        <w:jc w:val="both"/>
        <w:rPr>
          <w:b/>
        </w:rPr>
      </w:pPr>
    </w:p>
    <w:p w:rsidR="00511196" w:rsidRPr="00D144A9" w:rsidRDefault="00511196" w:rsidP="00511196">
      <w:pPr>
        <w:spacing w:line="360" w:lineRule="auto"/>
        <w:jc w:val="center"/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5</w:t>
      </w:r>
      <w:r w:rsidRPr="00D144A9">
        <w:t xml:space="preserve"> </w:t>
      </w:r>
    </w:p>
    <w:p w:rsidR="00511196" w:rsidRPr="00D144A9" w:rsidRDefault="00511196" w:rsidP="00511196">
      <w:pPr>
        <w:numPr>
          <w:ilvl w:val="0"/>
          <w:numId w:val="6"/>
        </w:numPr>
        <w:suppressAutoHyphens/>
        <w:spacing w:line="360" w:lineRule="auto"/>
        <w:jc w:val="both"/>
      </w:pPr>
      <w:r w:rsidRPr="00D144A9">
        <w:t xml:space="preserve">Zamawiający ma prawo rozwiązać umowę bez wcześniejszego wypowiedzenia </w:t>
      </w:r>
    </w:p>
    <w:p w:rsidR="00511196" w:rsidRPr="00D144A9" w:rsidRDefault="00511196" w:rsidP="00511196">
      <w:pPr>
        <w:spacing w:line="360" w:lineRule="auto"/>
        <w:ind w:left="720"/>
        <w:jc w:val="both"/>
        <w:rPr>
          <w:b/>
        </w:rPr>
      </w:pPr>
      <w:r w:rsidRPr="00D144A9">
        <w:t>w następujących przypadkach:</w:t>
      </w:r>
    </w:p>
    <w:p w:rsidR="00511196" w:rsidRPr="00D144A9" w:rsidRDefault="00511196" w:rsidP="00511196">
      <w:pPr>
        <w:numPr>
          <w:ilvl w:val="1"/>
          <w:numId w:val="2"/>
        </w:numPr>
        <w:tabs>
          <w:tab w:val="left" w:pos="709"/>
        </w:tabs>
        <w:suppressAutoHyphens/>
        <w:spacing w:line="360" w:lineRule="auto"/>
        <w:jc w:val="both"/>
      </w:pPr>
      <w:r w:rsidRPr="00D144A9">
        <w:t>nie wywiązania się Wykonawcy z dostaw w terminach określonych w zamówieniach,</w:t>
      </w:r>
    </w:p>
    <w:p w:rsidR="00511196" w:rsidRPr="00D144A9" w:rsidRDefault="00511196" w:rsidP="00511196">
      <w:pPr>
        <w:numPr>
          <w:ilvl w:val="1"/>
          <w:numId w:val="2"/>
        </w:numPr>
        <w:tabs>
          <w:tab w:val="clear" w:pos="61"/>
          <w:tab w:val="num" w:pos="709"/>
          <w:tab w:val="left" w:pos="1776"/>
        </w:tabs>
        <w:suppressAutoHyphens/>
        <w:spacing w:line="360" w:lineRule="auto"/>
        <w:ind w:left="0"/>
        <w:jc w:val="both"/>
      </w:pPr>
      <w:r w:rsidRPr="00D144A9">
        <w:t xml:space="preserve">nie dostosowania jakości tablic do wymogów certyfikatu Infrastruktury Transportu </w:t>
      </w:r>
      <w:r>
        <w:t xml:space="preserve">   </w:t>
      </w:r>
      <w:r w:rsidRPr="00D144A9">
        <w:t>Samochodowego w</w:t>
      </w:r>
      <w:r>
        <w:t xml:space="preserve"> Warszawie, oraz rozporządzenia</w:t>
      </w:r>
      <w:r w:rsidRPr="00D144A9">
        <w:t xml:space="preserve"> Ministra Infrastruktury </w:t>
      </w:r>
      <w:r>
        <w:t xml:space="preserve">i Budownictwa </w:t>
      </w:r>
      <w:r w:rsidRPr="00D144A9">
        <w:t xml:space="preserve">z dnia </w:t>
      </w:r>
      <w:r>
        <w:t>11 grudnia</w:t>
      </w:r>
      <w:r w:rsidRPr="00D144A9">
        <w:t xml:space="preserve"> 20</w:t>
      </w:r>
      <w:r>
        <w:t xml:space="preserve">17 </w:t>
      </w:r>
      <w:r w:rsidRPr="00D144A9">
        <w:t xml:space="preserve">roku sprawie rejestracji i oznaczania pojazdów </w:t>
      </w:r>
      <w:r>
        <w:t>oraz wymagań dla tablic rejestracyjnych (</w:t>
      </w:r>
      <w:r w:rsidRPr="00D144A9">
        <w:t>Dz. U. z 20</w:t>
      </w:r>
      <w:r>
        <w:t>1</w:t>
      </w:r>
      <w:r w:rsidRPr="00D144A9">
        <w:t>7 r.</w:t>
      </w:r>
      <w:r>
        <w:t xml:space="preserve"> </w:t>
      </w:r>
      <w:r w:rsidRPr="00D144A9">
        <w:t xml:space="preserve">poz. </w:t>
      </w:r>
      <w:r>
        <w:t>2355</w:t>
      </w:r>
      <w:r w:rsidRPr="00D144A9">
        <w:t xml:space="preserve">) oraz rozporządzenie Ministra </w:t>
      </w:r>
      <w:r>
        <w:t xml:space="preserve">Transportu, budownictwa i Gospodarki Morskiej z dnia 2 maja 2012 roku </w:t>
      </w:r>
      <w:r w:rsidRPr="00D144A9">
        <w:t xml:space="preserve">w </w:t>
      </w:r>
      <w:r>
        <w:t xml:space="preserve">sprawie warunków produkcji i </w:t>
      </w:r>
      <w:r w:rsidRPr="00D144A9">
        <w:t>dystrybucji tablic rejestracyjnych</w:t>
      </w:r>
      <w:r>
        <w:t xml:space="preserve">  </w:t>
      </w:r>
      <w:r w:rsidRPr="00D144A9">
        <w:t>i znaków legalizacyjnych (Dz. U. z 20</w:t>
      </w:r>
      <w:r>
        <w:t>18</w:t>
      </w:r>
      <w:r w:rsidRPr="00D144A9">
        <w:t xml:space="preserve"> r, poz. </w:t>
      </w:r>
      <w:r>
        <w:t>1751</w:t>
      </w:r>
      <w:r w:rsidRPr="00D144A9">
        <w:t>),</w:t>
      </w:r>
    </w:p>
    <w:p w:rsidR="00511196" w:rsidRPr="00D144A9" w:rsidRDefault="00511196" w:rsidP="00511196">
      <w:pPr>
        <w:tabs>
          <w:tab w:val="left" w:pos="709"/>
        </w:tabs>
        <w:spacing w:line="360" w:lineRule="auto"/>
        <w:ind w:left="284"/>
        <w:jc w:val="both"/>
      </w:pPr>
      <w:r w:rsidRPr="00D144A9">
        <w:t xml:space="preserve">3) </w:t>
      </w:r>
      <w:r w:rsidRPr="00D144A9">
        <w:tab/>
        <w:t xml:space="preserve">braku aktualnego certyfikatu Instytutu Transportu Samochodowego Warszawie lub zezwolenia marszałka województwa na produkcję tablic rejestracyjnych zgodnie z art.. 75a ustawy- Prawo o ruchu </w:t>
      </w:r>
      <w:r w:rsidRPr="00D144A9">
        <w:tab/>
        <w:t>drogowym (Dz. U. z 20</w:t>
      </w:r>
      <w:r>
        <w:t>18</w:t>
      </w:r>
      <w:r w:rsidRPr="00D144A9">
        <w:t xml:space="preserve"> r. poz. </w:t>
      </w:r>
      <w:r>
        <w:t>1990</w:t>
      </w:r>
      <w:r w:rsidRPr="00D144A9">
        <w:t xml:space="preserve"> z </w:t>
      </w:r>
      <w:proofErr w:type="spellStart"/>
      <w:r w:rsidRPr="00D144A9">
        <w:t>późn</w:t>
      </w:r>
      <w:proofErr w:type="spellEnd"/>
      <w:r w:rsidRPr="00D144A9">
        <w:t>. zm.).</w:t>
      </w:r>
    </w:p>
    <w:p w:rsidR="00511196" w:rsidRPr="00D144A9" w:rsidRDefault="00511196" w:rsidP="00511196">
      <w:pPr>
        <w:tabs>
          <w:tab w:val="left" w:pos="397"/>
        </w:tabs>
        <w:spacing w:line="360" w:lineRule="auto"/>
        <w:ind w:left="300" w:hanging="300"/>
        <w:jc w:val="both"/>
      </w:pPr>
      <w:r w:rsidRPr="00D144A9">
        <w:tab/>
        <w:t>2.</w:t>
      </w:r>
      <w:r w:rsidRPr="00D144A9">
        <w:tab/>
        <w:t>W przypadku zakończenia terminu ważności dokumentów wymienionych w ust. 1 pkt.3 w czasie trwania umowy, Wykonawca zobowiązuje się do dostarczenia aktualnego zezwolenia marszałka województwa i certyfikatu Instytutu Transportu Samochodowego</w:t>
      </w:r>
      <w:r>
        <w:t xml:space="preserve">  </w:t>
      </w:r>
      <w:r w:rsidRPr="00D144A9">
        <w:t xml:space="preserve"> w Warszawie na produkcję tablic rejestracyjnych wg obowiązujących wzorów.</w:t>
      </w:r>
    </w:p>
    <w:p w:rsidR="00511196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6</w:t>
      </w:r>
    </w:p>
    <w:p w:rsidR="00511196" w:rsidRPr="00D144A9" w:rsidRDefault="00511196" w:rsidP="00511196">
      <w:pPr>
        <w:spacing w:line="360" w:lineRule="auto"/>
        <w:jc w:val="center"/>
        <w:rPr>
          <w:b/>
        </w:rPr>
      </w:pPr>
    </w:p>
    <w:p w:rsidR="00511196" w:rsidRPr="00D144A9" w:rsidRDefault="00511196" w:rsidP="00511196">
      <w:pPr>
        <w:tabs>
          <w:tab w:val="left" w:pos="426"/>
        </w:tabs>
        <w:spacing w:line="360" w:lineRule="auto"/>
        <w:ind w:left="273" w:hanging="273"/>
        <w:jc w:val="both"/>
      </w:pPr>
      <w:r w:rsidRPr="00D144A9">
        <w:t xml:space="preserve">1. </w:t>
      </w:r>
      <w:r w:rsidRPr="00D144A9">
        <w:tab/>
      </w:r>
      <w:r w:rsidRPr="00D144A9">
        <w:tab/>
        <w:t>Strony niniejszej umowy będą zwolnione z odpowiedzialności za niewypełnienie swoich zobowiązań zawartych w umowie, jeżeli okoliczności siły wyższej będą stanowiły przeszkodę w ich wypełnieniu.</w:t>
      </w:r>
    </w:p>
    <w:p w:rsidR="00511196" w:rsidRPr="00D144A9" w:rsidRDefault="00511196" w:rsidP="00511196">
      <w:pPr>
        <w:tabs>
          <w:tab w:val="left" w:pos="426"/>
        </w:tabs>
        <w:spacing w:line="360" w:lineRule="auto"/>
        <w:ind w:left="273" w:hanging="273"/>
        <w:jc w:val="both"/>
      </w:pPr>
      <w:r w:rsidRPr="00D144A9">
        <w:t xml:space="preserve">2. </w:t>
      </w:r>
      <w:r w:rsidRPr="00D144A9">
        <w:tab/>
      </w:r>
      <w:r w:rsidRPr="00D144A9">
        <w:tab/>
        <w:t>Strona może powołać się na okoliczności siły wyższej tylko wtedy, gdy poinformuje ona o tym pisemnie drugą stronę w ciągu 3 dni od powstania tych okoliczności.</w:t>
      </w:r>
    </w:p>
    <w:p w:rsidR="00511196" w:rsidRPr="00D144A9" w:rsidRDefault="00511196" w:rsidP="00511196">
      <w:pPr>
        <w:tabs>
          <w:tab w:val="left" w:pos="426"/>
        </w:tabs>
        <w:spacing w:line="360" w:lineRule="auto"/>
        <w:ind w:left="273" w:hanging="273"/>
        <w:jc w:val="both"/>
      </w:pPr>
      <w:r w:rsidRPr="00D144A9">
        <w:lastRenderedPageBreak/>
        <w:t xml:space="preserve">3. </w:t>
      </w:r>
      <w:r w:rsidRPr="00D144A9">
        <w:tab/>
      </w:r>
      <w:r w:rsidRPr="00D144A9">
        <w:tab/>
        <w:t>Okoliczności zaistnienia siły wyższej muszą zostać udowodnione przez stronę, która się na nie powołuje.</w:t>
      </w:r>
    </w:p>
    <w:p w:rsidR="00511196" w:rsidRPr="00D144A9" w:rsidRDefault="00511196" w:rsidP="00511196">
      <w:pPr>
        <w:tabs>
          <w:tab w:val="left" w:pos="426"/>
        </w:tabs>
        <w:spacing w:line="360" w:lineRule="auto"/>
        <w:ind w:left="273" w:hanging="273"/>
        <w:jc w:val="both"/>
      </w:pPr>
      <w:r w:rsidRPr="00D144A9">
        <w:t xml:space="preserve">4. </w:t>
      </w:r>
      <w:r w:rsidRPr="00D144A9">
        <w:tab/>
      </w:r>
      <w:r w:rsidRPr="00D144A9">
        <w:tab/>
        <w:t xml:space="preserve">Strony ustalają, iż z umownych przesłanek odstąpienie od umowy skorzystać w razie ich zaistnienia przez </w:t>
      </w:r>
      <w:r w:rsidRPr="00D144A9">
        <w:tab/>
        <w:t>okres obowiązywania umowy.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7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jc w:val="both"/>
      </w:pPr>
      <w:r>
        <w:t>Zmiana umowy może nastąpić w razie wystąpienia uzasadnionych okoliczności i wymaga formy pisemnej pod rygorem nieważności.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8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ind w:hanging="14"/>
        <w:jc w:val="both"/>
      </w:pPr>
      <w:r w:rsidRPr="00D144A9">
        <w:t xml:space="preserve">1. </w:t>
      </w:r>
      <w:r w:rsidRPr="00D144A9">
        <w:tab/>
        <w:t xml:space="preserve">Wykonawca zobowiązany jest zapłacić Zamawiającemu karę umowną w wysokości 10% wartości brutto zamówienia określonej §2 ust. 1 w przypadku odstąpienia od umowy </w:t>
      </w:r>
      <w:r>
        <w:t xml:space="preserve">              </w:t>
      </w:r>
      <w:r w:rsidRPr="00D144A9">
        <w:t>z przyczyn, za które odpowiedzialności ponosi Wykonawca.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ind w:hanging="14"/>
        <w:jc w:val="both"/>
      </w:pPr>
      <w:r w:rsidRPr="00D144A9">
        <w:t xml:space="preserve">2. </w:t>
      </w:r>
      <w:r w:rsidRPr="00D144A9">
        <w:tab/>
        <w:t>Wykonawca zobowiązany jest zapłacić Zamawiającemu karę umowną w wysokości 0,5 % wartości brutto pojedynczego zamówienia w przypadku nie dotrzymania dla tego zamówienia terminu dostawy, o którym mowa w §2 ust.4.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ind w:left="-14" w:firstLine="14"/>
        <w:jc w:val="both"/>
      </w:pPr>
      <w:r w:rsidRPr="00D144A9">
        <w:t xml:space="preserve">3. </w:t>
      </w:r>
      <w:r w:rsidRPr="00D144A9">
        <w:tab/>
        <w:t xml:space="preserve">Zamawiający zobowiązany jest zapłacić Wykonawcy karę umowną w wysokości 10% wartości brutto zamówienia określonej §2 ust 1 w przypadku odstąpienia od umowy </w:t>
      </w:r>
      <w:r>
        <w:t xml:space="preserve">              </w:t>
      </w:r>
      <w:r w:rsidRPr="00D144A9">
        <w:t>z przyczyn, za które odpowiedzialność ponosi Zamawiający, za wyjątkiem przypadku określonego w §3 ust 1 umowy.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jc w:val="both"/>
      </w:pPr>
      <w:r w:rsidRPr="00D144A9">
        <w:t xml:space="preserve">4. </w:t>
      </w:r>
      <w:r w:rsidRPr="00D144A9">
        <w:tab/>
        <w:t>Strony mają prawo dochodzenia odszkodowania uzupełniającego ponoszącego wysokość zastrzeżonych kar umownych, o których mowa w ust. 1 – 3 na zasadach ogólnych.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jc w:val="both"/>
        <w:rPr>
          <w:b/>
        </w:rPr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9</w:t>
      </w:r>
    </w:p>
    <w:p w:rsidR="00511196" w:rsidRPr="00D144A9" w:rsidRDefault="00511196" w:rsidP="00511196">
      <w:pPr>
        <w:numPr>
          <w:ilvl w:val="1"/>
          <w:numId w:val="4"/>
        </w:numPr>
        <w:tabs>
          <w:tab w:val="left" w:pos="283"/>
        </w:tabs>
        <w:suppressAutoHyphens/>
        <w:spacing w:line="360" w:lineRule="auto"/>
        <w:ind w:hanging="1437"/>
        <w:jc w:val="both"/>
      </w:pPr>
      <w:r w:rsidRPr="00D144A9">
        <w:t xml:space="preserve">Umowa zawarta została na okres od </w:t>
      </w:r>
      <w:r>
        <w:t>………………………………………………… roku</w:t>
      </w:r>
      <w:r w:rsidRPr="00D144A9">
        <w:t>.</w:t>
      </w:r>
    </w:p>
    <w:p w:rsidR="00511196" w:rsidRDefault="00511196" w:rsidP="00511196">
      <w:pPr>
        <w:numPr>
          <w:ilvl w:val="1"/>
          <w:numId w:val="4"/>
        </w:numPr>
        <w:tabs>
          <w:tab w:val="left" w:pos="283"/>
        </w:tabs>
        <w:suppressAutoHyphens/>
        <w:spacing w:line="360" w:lineRule="auto"/>
        <w:ind w:hanging="1437"/>
        <w:jc w:val="both"/>
      </w:pPr>
      <w:r w:rsidRPr="00D144A9">
        <w:t xml:space="preserve">Umowa ulega automatycznie rozwiązaniu przypadku, gdy wartość złożonych zamówień </w:t>
      </w:r>
    </w:p>
    <w:p w:rsidR="00511196" w:rsidRPr="00D144A9" w:rsidRDefault="00511196" w:rsidP="00511196">
      <w:pPr>
        <w:tabs>
          <w:tab w:val="left" w:pos="283"/>
        </w:tabs>
        <w:suppressAutoHyphens/>
        <w:spacing w:line="360" w:lineRule="auto"/>
        <w:jc w:val="both"/>
      </w:pPr>
      <w:r>
        <w:t xml:space="preserve">     </w:t>
      </w:r>
      <w:r w:rsidRPr="00D144A9">
        <w:t>przekroczy</w:t>
      </w:r>
      <w:r w:rsidRPr="00D144A9">
        <w:tab/>
        <w:t>kwotę, o której mowa w §2 ust. 1 bądź z upływem terminu, na który została</w:t>
      </w:r>
      <w:r w:rsidRPr="00D144A9">
        <w:tab/>
        <w:t>zawarta.</w:t>
      </w:r>
    </w:p>
    <w:p w:rsidR="00511196" w:rsidRPr="00D144A9" w:rsidRDefault="00511196" w:rsidP="00511196">
      <w:pPr>
        <w:spacing w:line="360" w:lineRule="auto"/>
        <w:jc w:val="both"/>
        <w:rPr>
          <w:b/>
        </w:rPr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</w:t>
      </w:r>
      <w:r>
        <w:rPr>
          <w:b/>
        </w:rPr>
        <w:t xml:space="preserve"> </w:t>
      </w:r>
      <w:r w:rsidRPr="00D144A9">
        <w:rPr>
          <w:b/>
        </w:rPr>
        <w:t>10</w:t>
      </w:r>
    </w:p>
    <w:p w:rsidR="00511196" w:rsidRDefault="00511196" w:rsidP="00511196">
      <w:pPr>
        <w:tabs>
          <w:tab w:val="left" w:pos="283"/>
        </w:tabs>
        <w:spacing w:line="360" w:lineRule="auto"/>
        <w:ind w:hanging="14"/>
        <w:jc w:val="both"/>
      </w:pPr>
      <w:r w:rsidRPr="00D144A9">
        <w:t xml:space="preserve">1. </w:t>
      </w:r>
      <w:r w:rsidRPr="00D144A9">
        <w:tab/>
        <w:t>Strony mają obowiązek wzajemnego poinformowania o wszelkich zmianach statusu</w:t>
      </w:r>
      <w:r w:rsidRPr="00D144A9">
        <w:tab/>
        <w:t>prawnego swojej firmy, a także o wszczęciu postępowania upadłościowego, układowego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ind w:hanging="14"/>
        <w:jc w:val="both"/>
      </w:pPr>
      <w:r w:rsidRPr="00D144A9">
        <w:t xml:space="preserve"> </w:t>
      </w:r>
      <w:r>
        <w:t xml:space="preserve">    </w:t>
      </w:r>
      <w:r w:rsidRPr="00D144A9">
        <w:t>i likwidacyjnego.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ind w:hanging="14"/>
        <w:jc w:val="both"/>
      </w:pPr>
      <w:r w:rsidRPr="00D144A9">
        <w:lastRenderedPageBreak/>
        <w:t xml:space="preserve">2. </w:t>
      </w:r>
      <w:r w:rsidRPr="00D144A9">
        <w:tab/>
        <w:t>Ewentualne spory powstałe na tle wykonania przedmiotu umowy strony rozstrzygać będą</w:t>
      </w:r>
      <w:r w:rsidRPr="00D144A9">
        <w:tab/>
        <w:t>polubownie. W przypadku braku porozumienia spory będą rozstrzygane przez sąd</w:t>
      </w:r>
      <w:r w:rsidRPr="00D144A9">
        <w:tab/>
        <w:t>właściwy miejscowo dla siedziby Zamawiającego.</w:t>
      </w:r>
    </w:p>
    <w:p w:rsidR="00511196" w:rsidRDefault="00511196" w:rsidP="00511196">
      <w:pPr>
        <w:tabs>
          <w:tab w:val="left" w:pos="283"/>
        </w:tabs>
        <w:spacing w:line="360" w:lineRule="auto"/>
        <w:ind w:hanging="14"/>
        <w:jc w:val="both"/>
      </w:pPr>
      <w:r w:rsidRPr="00D144A9">
        <w:t>3.</w:t>
      </w:r>
      <w:r w:rsidRPr="00D144A9">
        <w:tab/>
        <w:t xml:space="preserve">We wszystkich sprawach nieuregulowanych w niniejszej umowie zastosowanie maja </w:t>
      </w:r>
      <w:r>
        <w:t xml:space="preserve"> </w:t>
      </w:r>
    </w:p>
    <w:p w:rsidR="00511196" w:rsidRPr="00D144A9" w:rsidRDefault="00511196" w:rsidP="00511196">
      <w:pPr>
        <w:tabs>
          <w:tab w:val="left" w:pos="283"/>
        </w:tabs>
        <w:spacing w:line="360" w:lineRule="auto"/>
        <w:ind w:hanging="14"/>
        <w:jc w:val="both"/>
      </w:pPr>
      <w:r>
        <w:t xml:space="preserve">     </w:t>
      </w:r>
      <w:r w:rsidRPr="00D144A9">
        <w:t>przepisy Kodeksu cywilnego</w:t>
      </w:r>
      <w:r>
        <w:t xml:space="preserve"> </w:t>
      </w:r>
      <w:r w:rsidRPr="00D144A9">
        <w:t>i przepisy ustawy o finansach publicznych.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§11</w:t>
      </w:r>
    </w:p>
    <w:p w:rsidR="00511196" w:rsidRPr="00D144A9" w:rsidRDefault="00511196" w:rsidP="00511196">
      <w:pPr>
        <w:spacing w:line="360" w:lineRule="auto"/>
        <w:jc w:val="both"/>
      </w:pPr>
      <w:r w:rsidRPr="00D144A9">
        <w:t>Wszelkie zmiany niniejszej umowy wymagają zachowania formy pisemnej pod rygorem nieważności.</w:t>
      </w:r>
    </w:p>
    <w:p w:rsidR="00511196" w:rsidRPr="00D144A9" w:rsidRDefault="00511196" w:rsidP="00511196">
      <w:pPr>
        <w:spacing w:line="360" w:lineRule="auto"/>
        <w:jc w:val="both"/>
        <w:rPr>
          <w:b/>
        </w:rPr>
      </w:pPr>
    </w:p>
    <w:p w:rsidR="00511196" w:rsidRPr="00D144A9" w:rsidRDefault="00511196" w:rsidP="00511196">
      <w:pPr>
        <w:spacing w:line="360" w:lineRule="auto"/>
        <w:jc w:val="center"/>
        <w:rPr>
          <w:b/>
        </w:rPr>
      </w:pPr>
      <w:r w:rsidRPr="00D144A9">
        <w:rPr>
          <w:b/>
        </w:rPr>
        <w:t>§12</w:t>
      </w:r>
    </w:p>
    <w:p w:rsidR="00511196" w:rsidRPr="00D144A9" w:rsidRDefault="00511196" w:rsidP="00511196">
      <w:pPr>
        <w:spacing w:line="360" w:lineRule="auto"/>
        <w:jc w:val="both"/>
      </w:pPr>
      <w:r w:rsidRPr="00D144A9">
        <w:t>Uprawnionymi do reprezentowania stron i odpowiedzialnymi za przebieg oraz realizację umowy są:</w:t>
      </w:r>
    </w:p>
    <w:p w:rsidR="00511196" w:rsidRPr="00D144A9" w:rsidRDefault="00511196" w:rsidP="00511196">
      <w:pPr>
        <w:numPr>
          <w:ilvl w:val="0"/>
          <w:numId w:val="3"/>
        </w:numPr>
        <w:tabs>
          <w:tab w:val="clear" w:pos="357"/>
          <w:tab w:val="num" w:pos="1080"/>
        </w:tabs>
        <w:suppressAutoHyphens/>
        <w:spacing w:line="360" w:lineRule="auto"/>
        <w:ind w:left="1080" w:hanging="360"/>
        <w:jc w:val="both"/>
      </w:pPr>
      <w:r w:rsidRPr="00D144A9">
        <w:t>z ramienia Zamawiającego: Anna Stefańska - Naczelnik Wydziału Komunikacji Starostwa Powiatowego w Poddębicach</w:t>
      </w:r>
    </w:p>
    <w:p w:rsidR="00511196" w:rsidRPr="00040300" w:rsidRDefault="00511196" w:rsidP="00511196">
      <w:pPr>
        <w:numPr>
          <w:ilvl w:val="0"/>
          <w:numId w:val="3"/>
        </w:numPr>
        <w:tabs>
          <w:tab w:val="clear" w:pos="357"/>
          <w:tab w:val="num" w:pos="1080"/>
        </w:tabs>
        <w:suppressAutoHyphens/>
        <w:ind w:left="1080" w:hanging="360"/>
        <w:jc w:val="both"/>
        <w:rPr>
          <w:b/>
        </w:rPr>
      </w:pPr>
      <w:r w:rsidRPr="00D144A9">
        <w:t xml:space="preserve">z ramienia Wykonawcy: </w:t>
      </w:r>
      <w:r>
        <w:t>………………………………………………… z     .</w:t>
      </w:r>
    </w:p>
    <w:p w:rsidR="00511196" w:rsidRPr="00040300" w:rsidRDefault="00511196" w:rsidP="00511196">
      <w:pPr>
        <w:suppressAutoHyphens/>
        <w:ind w:left="720"/>
        <w:jc w:val="both"/>
        <w:rPr>
          <w:b/>
        </w:rPr>
      </w:pPr>
    </w:p>
    <w:p w:rsidR="00511196" w:rsidRPr="00D144A9" w:rsidRDefault="00511196" w:rsidP="00511196">
      <w:pPr>
        <w:suppressAutoHyphens/>
        <w:ind w:left="3552" w:firstLine="696"/>
        <w:jc w:val="both"/>
        <w:rPr>
          <w:b/>
        </w:rPr>
      </w:pPr>
      <w:r w:rsidRPr="00D144A9">
        <w:rPr>
          <w:b/>
        </w:rPr>
        <w:t>§13</w:t>
      </w:r>
    </w:p>
    <w:p w:rsidR="00511196" w:rsidRPr="00D144A9" w:rsidRDefault="00511196" w:rsidP="00511196">
      <w:pPr>
        <w:jc w:val="center"/>
        <w:rPr>
          <w:b/>
        </w:rPr>
      </w:pPr>
    </w:p>
    <w:p w:rsidR="00511196" w:rsidRPr="00D144A9" w:rsidRDefault="00511196" w:rsidP="00511196">
      <w:pPr>
        <w:spacing w:line="360" w:lineRule="auto"/>
        <w:jc w:val="both"/>
      </w:pPr>
      <w:r w:rsidRPr="00D144A9">
        <w:t>Umowę sporządzono w trzech jednobrzmiących egzemplarzach, jeden egzemplarz dla Wykonawcy, dwa egzemplarze dla Zamawiającego.</w:t>
      </w:r>
    </w:p>
    <w:p w:rsidR="00511196" w:rsidRPr="00D144A9" w:rsidRDefault="00511196" w:rsidP="00511196">
      <w:pPr>
        <w:spacing w:line="360" w:lineRule="auto"/>
        <w:jc w:val="both"/>
      </w:pPr>
    </w:p>
    <w:p w:rsidR="00511196" w:rsidRDefault="00511196" w:rsidP="00511196">
      <w:pPr>
        <w:spacing w:line="360" w:lineRule="auto"/>
      </w:pPr>
    </w:p>
    <w:p w:rsidR="00511196" w:rsidRPr="00D144A9" w:rsidRDefault="00511196" w:rsidP="00511196">
      <w:pPr>
        <w:spacing w:line="360" w:lineRule="auto"/>
      </w:pPr>
    </w:p>
    <w:p w:rsidR="00511196" w:rsidRPr="00D144A9" w:rsidRDefault="00511196" w:rsidP="00511196">
      <w:pPr>
        <w:spacing w:line="360" w:lineRule="auto"/>
      </w:pPr>
      <w:r w:rsidRPr="00D144A9">
        <w:t xml:space="preserve">     WYKONAWCA                                                             </w:t>
      </w:r>
      <w:r w:rsidRPr="00D144A9">
        <w:tab/>
      </w:r>
      <w:r w:rsidRPr="00D144A9">
        <w:tab/>
        <w:t xml:space="preserve">      ZAMAWIAJĄCY</w:t>
      </w:r>
    </w:p>
    <w:p w:rsidR="00511196" w:rsidRPr="00D144A9" w:rsidRDefault="00511196" w:rsidP="00511196"/>
    <w:p w:rsidR="00511196" w:rsidRPr="00D144A9" w:rsidRDefault="00511196" w:rsidP="00511196">
      <w:pPr>
        <w:rPr>
          <w:rFonts w:ascii="Arial" w:hAnsi="Arial" w:cs="Arial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Pr="00D144A9" w:rsidRDefault="00511196" w:rsidP="00511196">
      <w:pPr>
        <w:jc w:val="both"/>
        <w:rPr>
          <w:rFonts w:ascii="Arial" w:hAnsi="Arial" w:cs="Arial"/>
          <w:sz w:val="22"/>
          <w:szCs w:val="22"/>
        </w:rPr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>
      <w:pPr>
        <w:ind w:left="360"/>
        <w:jc w:val="both"/>
      </w:pPr>
    </w:p>
    <w:p w:rsidR="00511196" w:rsidRDefault="00511196" w:rsidP="00511196"/>
    <w:p w:rsidR="00511196" w:rsidRDefault="00511196" w:rsidP="00511196"/>
    <w:p w:rsidR="00511196" w:rsidRDefault="00511196" w:rsidP="00511196"/>
    <w:p w:rsidR="001D5042" w:rsidRDefault="001D5042">
      <w:bookmarkStart w:id="0" w:name="_GoBack"/>
      <w:bookmarkEnd w:id="0"/>
    </w:p>
    <w:sectPr w:rsidR="001D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598AA008"/>
    <w:name w:val="WW8Num5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)"/>
      <w:lvlJc w:val="left"/>
      <w:pPr>
        <w:tabs>
          <w:tab w:val="num" w:pos="61"/>
        </w:tabs>
        <w:ind w:left="299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37" w:hanging="357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67EE6CBA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FAAAF458"/>
    <w:name w:val="WW8Num5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A4E88"/>
    <w:multiLevelType w:val="hybridMultilevel"/>
    <w:tmpl w:val="759A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80C47"/>
    <w:multiLevelType w:val="hybridMultilevel"/>
    <w:tmpl w:val="E3C0E3A2"/>
    <w:lvl w:ilvl="0" w:tplc="A64A13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5"/>
    <w:rsid w:val="001D5042"/>
    <w:rsid w:val="004D5EC5"/>
    <w:rsid w:val="005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1116-8B99-42A8-AA97-C02AF1B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astefanska</dc:creator>
  <cp:keywords/>
  <dc:description/>
  <cp:lastModifiedBy>astefanska</cp:lastModifiedBy>
  <cp:revision>2</cp:revision>
  <dcterms:created xsi:type="dcterms:W3CDTF">2019-03-15T09:57:00Z</dcterms:created>
  <dcterms:modified xsi:type="dcterms:W3CDTF">2019-03-15T09:57:00Z</dcterms:modified>
</cp:coreProperties>
</file>