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FFFD7" w14:textId="77777777" w:rsidR="009B7E58" w:rsidRPr="008F4CE8" w:rsidRDefault="00D619A0" w:rsidP="008F4CE8">
      <w:pPr>
        <w:jc w:val="right"/>
        <w:rPr>
          <w:sz w:val="24"/>
          <w:szCs w:val="24"/>
        </w:rPr>
      </w:pPr>
      <w:r>
        <w:rPr>
          <w:sz w:val="24"/>
          <w:szCs w:val="24"/>
        </w:rPr>
        <w:t>Sieradz</w:t>
      </w:r>
      <w:r w:rsidR="00C60C63">
        <w:rPr>
          <w:sz w:val="24"/>
          <w:szCs w:val="24"/>
        </w:rPr>
        <w:t xml:space="preserve">, dnia </w:t>
      </w:r>
      <w:r w:rsidR="00AA1924">
        <w:rPr>
          <w:sz w:val="24"/>
          <w:szCs w:val="24"/>
        </w:rPr>
        <w:t>16</w:t>
      </w:r>
      <w:r w:rsidR="008D73DE">
        <w:rPr>
          <w:sz w:val="24"/>
          <w:szCs w:val="24"/>
        </w:rPr>
        <w:t xml:space="preserve"> listopada</w:t>
      </w:r>
      <w:r w:rsidR="0047409B">
        <w:rPr>
          <w:sz w:val="24"/>
          <w:szCs w:val="24"/>
        </w:rPr>
        <w:t xml:space="preserve"> 20</w:t>
      </w:r>
      <w:r w:rsidR="00AA1924">
        <w:rPr>
          <w:sz w:val="24"/>
          <w:szCs w:val="24"/>
        </w:rPr>
        <w:t>20</w:t>
      </w:r>
      <w:r w:rsidR="009B7E58" w:rsidRPr="008F4CE8">
        <w:rPr>
          <w:sz w:val="24"/>
          <w:szCs w:val="24"/>
        </w:rPr>
        <w:t xml:space="preserve"> r.</w:t>
      </w:r>
    </w:p>
    <w:p w14:paraId="1056B2C6" w14:textId="77777777" w:rsidR="009B7E58" w:rsidRDefault="009B7E58" w:rsidP="009E2EF3">
      <w:pPr>
        <w:rPr>
          <w:b/>
          <w:sz w:val="24"/>
          <w:szCs w:val="24"/>
        </w:rPr>
      </w:pPr>
      <w:r w:rsidRPr="009E2EF3">
        <w:rPr>
          <w:b/>
          <w:sz w:val="24"/>
          <w:szCs w:val="24"/>
        </w:rPr>
        <w:t xml:space="preserve">Zakres prac przewidziany do wykonania przez lekarzy weterynarii </w:t>
      </w:r>
      <w:r w:rsidR="00464B6A" w:rsidRPr="009E2EF3">
        <w:rPr>
          <w:b/>
          <w:sz w:val="24"/>
          <w:szCs w:val="24"/>
        </w:rPr>
        <w:t>niebędących</w:t>
      </w:r>
      <w:r w:rsidR="00464B6A">
        <w:rPr>
          <w:b/>
          <w:sz w:val="24"/>
          <w:szCs w:val="24"/>
        </w:rPr>
        <w:t xml:space="preserve"> pracownikami Inspekcji Wete</w:t>
      </w:r>
      <w:r w:rsidR="00C60C63">
        <w:rPr>
          <w:b/>
          <w:sz w:val="24"/>
          <w:szCs w:val="24"/>
        </w:rPr>
        <w:t xml:space="preserve">rynaryjnej (dział zakaźny) na </w:t>
      </w:r>
      <w:r>
        <w:rPr>
          <w:b/>
          <w:sz w:val="24"/>
          <w:szCs w:val="24"/>
        </w:rPr>
        <w:t>rok 20</w:t>
      </w:r>
      <w:r w:rsidR="00AA1924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1368"/>
        <w:gridCol w:w="8273"/>
      </w:tblGrid>
      <w:tr w:rsidR="009B7E58" w:rsidRPr="00C03441" w14:paraId="60F30091" w14:textId="77777777" w:rsidTr="00277797">
        <w:tc>
          <w:tcPr>
            <w:tcW w:w="673" w:type="dxa"/>
          </w:tcPr>
          <w:p w14:paraId="69151D56" w14:textId="77777777" w:rsidR="009B7E58" w:rsidRPr="00C03441" w:rsidRDefault="009B7E58" w:rsidP="00C03441">
            <w:pPr>
              <w:spacing w:after="0" w:line="240" w:lineRule="auto"/>
              <w:jc w:val="center"/>
              <w:rPr>
                <w:b/>
              </w:rPr>
            </w:pPr>
            <w:r w:rsidRPr="00C03441">
              <w:rPr>
                <w:b/>
              </w:rPr>
              <w:t>Lp.</w:t>
            </w:r>
          </w:p>
        </w:tc>
        <w:tc>
          <w:tcPr>
            <w:tcW w:w="1368" w:type="dxa"/>
          </w:tcPr>
          <w:p w14:paraId="6A134A0D" w14:textId="77777777" w:rsidR="009B7E58" w:rsidRPr="00C03441" w:rsidRDefault="009B7E58" w:rsidP="00C03441">
            <w:pPr>
              <w:spacing w:after="0" w:line="240" w:lineRule="auto"/>
              <w:jc w:val="center"/>
              <w:rPr>
                <w:b/>
              </w:rPr>
            </w:pPr>
            <w:r w:rsidRPr="00C03441">
              <w:rPr>
                <w:b/>
              </w:rPr>
              <w:t>Gmina</w:t>
            </w:r>
          </w:p>
        </w:tc>
        <w:tc>
          <w:tcPr>
            <w:tcW w:w="8273" w:type="dxa"/>
          </w:tcPr>
          <w:p w14:paraId="010CBE73" w14:textId="77777777" w:rsidR="009B7E58" w:rsidRPr="00C03441" w:rsidRDefault="009B7E58" w:rsidP="00C03441">
            <w:pPr>
              <w:spacing w:after="0" w:line="240" w:lineRule="auto"/>
              <w:jc w:val="center"/>
              <w:rPr>
                <w:b/>
              </w:rPr>
            </w:pPr>
            <w:r w:rsidRPr="00C03441">
              <w:rPr>
                <w:b/>
              </w:rPr>
              <w:t>Lista prac do wykonania</w:t>
            </w:r>
          </w:p>
        </w:tc>
      </w:tr>
      <w:tr w:rsidR="009B7E58" w:rsidRPr="00C03441" w14:paraId="5C6A56CF" w14:textId="77777777" w:rsidTr="00277797">
        <w:tc>
          <w:tcPr>
            <w:tcW w:w="673" w:type="dxa"/>
          </w:tcPr>
          <w:p w14:paraId="65699CC2" w14:textId="77777777"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1</w:t>
            </w:r>
          </w:p>
        </w:tc>
        <w:tc>
          <w:tcPr>
            <w:tcW w:w="1368" w:type="dxa"/>
          </w:tcPr>
          <w:p w14:paraId="1FAF9ADE" w14:textId="08A814F5" w:rsidR="009B7E58" w:rsidRPr="00C03441" w:rsidRDefault="00277797" w:rsidP="00C03441">
            <w:pPr>
              <w:spacing w:after="0" w:line="240" w:lineRule="auto"/>
              <w:jc w:val="center"/>
            </w:pPr>
            <w:r>
              <w:t>Widawa</w:t>
            </w:r>
          </w:p>
        </w:tc>
        <w:tc>
          <w:tcPr>
            <w:tcW w:w="8273" w:type="dxa"/>
          </w:tcPr>
          <w:p w14:paraId="2ED4E8B4" w14:textId="77777777"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14:paraId="38F001C1" w14:textId="77777777"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sprawowanie nadzoru nad miejscami gromadzenia, skupu lub sprzedaży zwierząt, targowiskami oraz wystawami, pokazami lub konkursami zwierząt,</w:t>
            </w:r>
          </w:p>
          <w:p w14:paraId="6A802413" w14:textId="77777777"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14:paraId="50F4DA5F" w14:textId="77777777"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14:paraId="2CFCB754" w14:textId="77777777" w:rsidTr="00277797">
        <w:tc>
          <w:tcPr>
            <w:tcW w:w="673" w:type="dxa"/>
          </w:tcPr>
          <w:p w14:paraId="76913D67" w14:textId="77777777"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2</w:t>
            </w:r>
          </w:p>
        </w:tc>
        <w:tc>
          <w:tcPr>
            <w:tcW w:w="1368" w:type="dxa"/>
          </w:tcPr>
          <w:p w14:paraId="3CEDA270" w14:textId="1C9E3EB8" w:rsidR="009B7E58" w:rsidRPr="00C03441" w:rsidRDefault="00277797" w:rsidP="00C03441">
            <w:pPr>
              <w:spacing w:after="0" w:line="240" w:lineRule="auto"/>
              <w:jc w:val="center"/>
            </w:pPr>
            <w:r>
              <w:t>Wodzierady</w:t>
            </w:r>
          </w:p>
        </w:tc>
        <w:tc>
          <w:tcPr>
            <w:tcW w:w="8273" w:type="dxa"/>
          </w:tcPr>
          <w:p w14:paraId="037D6CA5" w14:textId="77777777"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14:paraId="7DBDB421" w14:textId="77777777"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14:paraId="71B44D0C" w14:textId="77777777"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14:paraId="54E1A352" w14:textId="77777777" w:rsidTr="00277797">
        <w:tc>
          <w:tcPr>
            <w:tcW w:w="673" w:type="dxa"/>
          </w:tcPr>
          <w:p w14:paraId="7611CFA1" w14:textId="77777777"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3</w:t>
            </w:r>
          </w:p>
        </w:tc>
        <w:tc>
          <w:tcPr>
            <w:tcW w:w="1368" w:type="dxa"/>
          </w:tcPr>
          <w:p w14:paraId="24574395" w14:textId="1B962045" w:rsidR="009B7E58" w:rsidRPr="00C03441" w:rsidRDefault="00277797" w:rsidP="00C03441">
            <w:pPr>
              <w:spacing w:after="0" w:line="240" w:lineRule="auto"/>
              <w:jc w:val="center"/>
            </w:pPr>
            <w:r>
              <w:t>Buczek</w:t>
            </w:r>
          </w:p>
        </w:tc>
        <w:tc>
          <w:tcPr>
            <w:tcW w:w="8273" w:type="dxa"/>
          </w:tcPr>
          <w:p w14:paraId="42C87AC7" w14:textId="77777777" w:rsidR="009B7E58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14:paraId="470FCA76" w14:textId="77777777"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14:paraId="43D6F8DE" w14:textId="77777777"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  <w:p w14:paraId="29163AFC" w14:textId="77777777" w:rsidR="009B7E58" w:rsidRPr="00C03441" w:rsidRDefault="009B7E58" w:rsidP="00C03441">
            <w:pPr>
              <w:spacing w:after="0" w:line="240" w:lineRule="auto"/>
            </w:pPr>
          </w:p>
        </w:tc>
      </w:tr>
      <w:tr w:rsidR="009B7E58" w:rsidRPr="00C03441" w14:paraId="29C710A3" w14:textId="77777777" w:rsidTr="00277797">
        <w:tc>
          <w:tcPr>
            <w:tcW w:w="673" w:type="dxa"/>
          </w:tcPr>
          <w:p w14:paraId="6F436F75" w14:textId="77777777"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4</w:t>
            </w:r>
          </w:p>
        </w:tc>
        <w:tc>
          <w:tcPr>
            <w:tcW w:w="1368" w:type="dxa"/>
          </w:tcPr>
          <w:p w14:paraId="0917C036" w14:textId="103F92C1" w:rsidR="009B7E58" w:rsidRPr="00C03441" w:rsidRDefault="00277797" w:rsidP="00740AEB">
            <w:pPr>
              <w:spacing w:after="0" w:line="240" w:lineRule="auto"/>
              <w:jc w:val="center"/>
            </w:pPr>
            <w:r>
              <w:t>Sędziejowice</w:t>
            </w:r>
          </w:p>
        </w:tc>
        <w:tc>
          <w:tcPr>
            <w:tcW w:w="8273" w:type="dxa"/>
          </w:tcPr>
          <w:p w14:paraId="74DDE11C" w14:textId="600DB128" w:rsidR="0045779E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14:paraId="7F11F3DE" w14:textId="77777777"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14:paraId="6EC57FDC" w14:textId="77777777"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14:paraId="572675F3" w14:textId="77777777" w:rsidTr="00277797">
        <w:tc>
          <w:tcPr>
            <w:tcW w:w="673" w:type="dxa"/>
          </w:tcPr>
          <w:p w14:paraId="54D5FE7A" w14:textId="77777777"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5</w:t>
            </w:r>
          </w:p>
        </w:tc>
        <w:tc>
          <w:tcPr>
            <w:tcW w:w="1368" w:type="dxa"/>
          </w:tcPr>
          <w:p w14:paraId="3090702E" w14:textId="2751BDB5" w:rsidR="009B7E58" w:rsidRPr="00C03441" w:rsidRDefault="00277797" w:rsidP="00C03441">
            <w:pPr>
              <w:spacing w:after="0" w:line="240" w:lineRule="auto"/>
              <w:jc w:val="center"/>
            </w:pPr>
            <w:r>
              <w:t>Łask</w:t>
            </w:r>
          </w:p>
        </w:tc>
        <w:tc>
          <w:tcPr>
            <w:tcW w:w="8273" w:type="dxa"/>
          </w:tcPr>
          <w:p w14:paraId="302C50BB" w14:textId="77777777" w:rsidR="009B7E58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14:paraId="2F21DC5E" w14:textId="77777777" w:rsidR="0045779E" w:rsidRPr="00C03441" w:rsidRDefault="0045779E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sprawowanie nadzoru nad miejscami gromadzenia, skupu lub sprzedaży zwierząt, targowiskami oraz wystawami, po</w:t>
            </w:r>
            <w:r>
              <w:rPr>
                <w:rFonts w:ascii="Helvetica" w:hAnsi="Helvetica" w:cs="Helvetica"/>
                <w:color w:val="424242"/>
                <w:sz w:val="19"/>
                <w:szCs w:val="19"/>
              </w:rPr>
              <w:t>kazami lub konkursami zwierząt,</w:t>
            </w:r>
          </w:p>
          <w:p w14:paraId="410FD219" w14:textId="77777777"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14:paraId="16FBDBA8" w14:textId="77777777"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14:paraId="3A42D351" w14:textId="77777777" w:rsidTr="00277797">
        <w:tc>
          <w:tcPr>
            <w:tcW w:w="673" w:type="dxa"/>
          </w:tcPr>
          <w:p w14:paraId="7987D4C6" w14:textId="77777777"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6</w:t>
            </w:r>
          </w:p>
        </w:tc>
        <w:tc>
          <w:tcPr>
            <w:tcW w:w="1368" w:type="dxa"/>
          </w:tcPr>
          <w:p w14:paraId="0C44C1F1" w14:textId="77777777" w:rsidR="009B7E58" w:rsidRDefault="00277797" w:rsidP="00C03441">
            <w:pPr>
              <w:spacing w:after="0" w:line="240" w:lineRule="auto"/>
              <w:jc w:val="center"/>
            </w:pPr>
            <w:r>
              <w:t>Zduńska Wola</w:t>
            </w:r>
          </w:p>
          <w:p w14:paraId="6AFAA68A" w14:textId="2942D0C3" w:rsidR="00277797" w:rsidRPr="00C03441" w:rsidRDefault="00277797" w:rsidP="00C03441">
            <w:pPr>
              <w:spacing w:after="0" w:line="240" w:lineRule="auto"/>
              <w:jc w:val="center"/>
            </w:pPr>
          </w:p>
        </w:tc>
        <w:tc>
          <w:tcPr>
            <w:tcW w:w="8273" w:type="dxa"/>
          </w:tcPr>
          <w:p w14:paraId="2CD3EAA7" w14:textId="77777777"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14:paraId="58DDDF82" w14:textId="77777777"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14:paraId="52D46C12" w14:textId="77777777"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14:paraId="45B12B36" w14:textId="77777777" w:rsidTr="00277797">
        <w:tc>
          <w:tcPr>
            <w:tcW w:w="673" w:type="dxa"/>
          </w:tcPr>
          <w:p w14:paraId="30B1B008" w14:textId="77777777"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7</w:t>
            </w:r>
          </w:p>
        </w:tc>
        <w:tc>
          <w:tcPr>
            <w:tcW w:w="1368" w:type="dxa"/>
          </w:tcPr>
          <w:p w14:paraId="71AE06F7" w14:textId="77777777" w:rsidR="00914C21" w:rsidRDefault="00914C21" w:rsidP="00C03441">
            <w:pPr>
              <w:spacing w:after="0" w:line="240" w:lineRule="auto"/>
              <w:jc w:val="center"/>
            </w:pPr>
          </w:p>
          <w:p w14:paraId="2BBAE213" w14:textId="43EAEA21" w:rsidR="009B7E58" w:rsidRPr="00C03441" w:rsidRDefault="00277797" w:rsidP="00C03441">
            <w:pPr>
              <w:spacing w:after="0" w:line="240" w:lineRule="auto"/>
              <w:jc w:val="center"/>
            </w:pPr>
            <w:r>
              <w:t>Zduńska Wola miasto</w:t>
            </w:r>
          </w:p>
        </w:tc>
        <w:tc>
          <w:tcPr>
            <w:tcW w:w="8273" w:type="dxa"/>
          </w:tcPr>
          <w:p w14:paraId="3B7FAB19" w14:textId="77777777"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14:paraId="2BD3C0C4" w14:textId="77777777"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sprawowanie nadzoru nad miejscami gromadzenia, skupu lub sprzedaży zwierząt, targowiskami oraz wystawami, pokazami lub konkursami zwierząt,</w:t>
            </w:r>
          </w:p>
          <w:p w14:paraId="7596DB25" w14:textId="77777777"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14:paraId="37620045" w14:textId="77777777"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14:paraId="12E97249" w14:textId="77777777" w:rsidTr="00277797">
        <w:tc>
          <w:tcPr>
            <w:tcW w:w="673" w:type="dxa"/>
          </w:tcPr>
          <w:p w14:paraId="38D38FC8" w14:textId="77777777"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8</w:t>
            </w:r>
          </w:p>
        </w:tc>
        <w:tc>
          <w:tcPr>
            <w:tcW w:w="1368" w:type="dxa"/>
          </w:tcPr>
          <w:p w14:paraId="273FCB57" w14:textId="69771A08" w:rsidR="009B7E58" w:rsidRPr="00C03441" w:rsidRDefault="00277797" w:rsidP="00C03441">
            <w:pPr>
              <w:spacing w:after="0" w:line="240" w:lineRule="auto"/>
              <w:jc w:val="center"/>
            </w:pPr>
            <w:r>
              <w:t>Szadek</w:t>
            </w:r>
          </w:p>
        </w:tc>
        <w:tc>
          <w:tcPr>
            <w:tcW w:w="8273" w:type="dxa"/>
          </w:tcPr>
          <w:p w14:paraId="5568A0B8" w14:textId="77777777" w:rsidR="009B7E58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14:paraId="29EAA410" w14:textId="77777777" w:rsidR="0045779E" w:rsidRPr="00C03441" w:rsidRDefault="0045779E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sprawowanie nadzoru nad miejscami gromadzenia, skupu lub sprzedaży zwierząt, targowiskami oraz wystawami, po</w:t>
            </w:r>
            <w:r>
              <w:rPr>
                <w:rFonts w:ascii="Helvetica" w:hAnsi="Helvetica" w:cs="Helvetica"/>
                <w:color w:val="424242"/>
                <w:sz w:val="19"/>
                <w:szCs w:val="19"/>
              </w:rPr>
              <w:t>kazami lub konkursami zwierząt,</w:t>
            </w:r>
          </w:p>
          <w:p w14:paraId="29A4BEE6" w14:textId="77777777"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14:paraId="303C432A" w14:textId="77777777"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14:paraId="18DD95AF" w14:textId="77777777" w:rsidTr="00277797">
        <w:tc>
          <w:tcPr>
            <w:tcW w:w="673" w:type="dxa"/>
          </w:tcPr>
          <w:p w14:paraId="20D20DB3" w14:textId="77777777"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9</w:t>
            </w:r>
          </w:p>
        </w:tc>
        <w:tc>
          <w:tcPr>
            <w:tcW w:w="1368" w:type="dxa"/>
          </w:tcPr>
          <w:p w14:paraId="356441D4" w14:textId="611666FA" w:rsidR="009B7E58" w:rsidRPr="00C03441" w:rsidRDefault="00277797" w:rsidP="00C03441">
            <w:pPr>
              <w:spacing w:after="0" w:line="240" w:lineRule="auto"/>
              <w:jc w:val="center"/>
            </w:pPr>
            <w:r>
              <w:t>Zapolice</w:t>
            </w:r>
          </w:p>
        </w:tc>
        <w:tc>
          <w:tcPr>
            <w:tcW w:w="8273" w:type="dxa"/>
          </w:tcPr>
          <w:p w14:paraId="623E2586" w14:textId="77777777" w:rsidR="009B7E58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14:paraId="7C4FF767" w14:textId="77777777"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14:paraId="22D32275" w14:textId="77777777"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lastRenderedPageBreak/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</w:tbl>
    <w:p w14:paraId="016303DD" w14:textId="77777777" w:rsidR="00407CAA" w:rsidRDefault="00407CAA" w:rsidP="0064464B">
      <w:pPr>
        <w:rPr>
          <w:b/>
          <w:sz w:val="24"/>
          <w:szCs w:val="24"/>
        </w:rPr>
      </w:pPr>
    </w:p>
    <w:sectPr w:rsidR="00407CAA" w:rsidSect="00407CAA">
      <w:footerReference w:type="even" r:id="rId8"/>
      <w:footerReference w:type="default" r:id="rId9"/>
      <w:pgSz w:w="11906" w:h="16838"/>
      <w:pgMar w:top="851" w:right="1417" w:bottom="851" w:left="993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61AD" w14:textId="77777777" w:rsidR="000D045F" w:rsidRDefault="000D045F">
      <w:r>
        <w:separator/>
      </w:r>
    </w:p>
  </w:endnote>
  <w:endnote w:type="continuationSeparator" w:id="0">
    <w:p w14:paraId="64EAEA4A" w14:textId="77777777" w:rsidR="000D045F" w:rsidRDefault="000D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A8398" w14:textId="77777777" w:rsidR="004800AE" w:rsidRDefault="004800AE" w:rsidP="00243F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573B35" w14:textId="77777777" w:rsidR="004800AE" w:rsidRDefault="004800AE" w:rsidP="002410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030F" w14:textId="77777777" w:rsidR="004800AE" w:rsidRDefault="004800AE" w:rsidP="00243F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052A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18F346A" w14:textId="77777777" w:rsidR="004800AE" w:rsidRDefault="004800AE" w:rsidP="002410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BD920" w14:textId="77777777" w:rsidR="000D045F" w:rsidRDefault="000D045F">
      <w:r>
        <w:separator/>
      </w:r>
    </w:p>
  </w:footnote>
  <w:footnote w:type="continuationSeparator" w:id="0">
    <w:p w14:paraId="1995087B" w14:textId="77777777" w:rsidR="000D045F" w:rsidRDefault="000D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1224"/>
    <w:multiLevelType w:val="hybridMultilevel"/>
    <w:tmpl w:val="55E6C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D04"/>
    <w:multiLevelType w:val="hybridMultilevel"/>
    <w:tmpl w:val="5E94A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2463"/>
    <w:multiLevelType w:val="hybridMultilevel"/>
    <w:tmpl w:val="2D06B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1004B"/>
    <w:multiLevelType w:val="hybridMultilevel"/>
    <w:tmpl w:val="CA3E6942"/>
    <w:lvl w:ilvl="0" w:tplc="E96C8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EF"/>
    <w:rsid w:val="0000651C"/>
    <w:rsid w:val="000238C2"/>
    <w:rsid w:val="00035740"/>
    <w:rsid w:val="000A5E90"/>
    <w:rsid w:val="000C17E1"/>
    <w:rsid w:val="000D045F"/>
    <w:rsid w:val="00117A06"/>
    <w:rsid w:val="0012741D"/>
    <w:rsid w:val="001455E4"/>
    <w:rsid w:val="001663F1"/>
    <w:rsid w:val="00196DCC"/>
    <w:rsid w:val="001B22CF"/>
    <w:rsid w:val="001C0B4E"/>
    <w:rsid w:val="001E50E3"/>
    <w:rsid w:val="001E565C"/>
    <w:rsid w:val="001F01BD"/>
    <w:rsid w:val="001F67B1"/>
    <w:rsid w:val="002410F3"/>
    <w:rsid w:val="00243FB5"/>
    <w:rsid w:val="0027525D"/>
    <w:rsid w:val="00277797"/>
    <w:rsid w:val="00281C63"/>
    <w:rsid w:val="00285639"/>
    <w:rsid w:val="002C66F5"/>
    <w:rsid w:val="0032703C"/>
    <w:rsid w:val="00342373"/>
    <w:rsid w:val="003979C3"/>
    <w:rsid w:val="003F0BBA"/>
    <w:rsid w:val="00407CAA"/>
    <w:rsid w:val="00442CE0"/>
    <w:rsid w:val="0045779E"/>
    <w:rsid w:val="00464B6A"/>
    <w:rsid w:val="00473CEF"/>
    <w:rsid w:val="0047409B"/>
    <w:rsid w:val="004800AE"/>
    <w:rsid w:val="004C7E90"/>
    <w:rsid w:val="004E3BD8"/>
    <w:rsid w:val="00515BB0"/>
    <w:rsid w:val="00557DB2"/>
    <w:rsid w:val="005832D9"/>
    <w:rsid w:val="005B0509"/>
    <w:rsid w:val="005D59AE"/>
    <w:rsid w:val="006321C0"/>
    <w:rsid w:val="0064464B"/>
    <w:rsid w:val="0067562B"/>
    <w:rsid w:val="00696B5A"/>
    <w:rsid w:val="006C1030"/>
    <w:rsid w:val="006D38D5"/>
    <w:rsid w:val="006D4AED"/>
    <w:rsid w:val="006E1E23"/>
    <w:rsid w:val="00701470"/>
    <w:rsid w:val="00717019"/>
    <w:rsid w:val="00725EC9"/>
    <w:rsid w:val="00726282"/>
    <w:rsid w:val="00740AEB"/>
    <w:rsid w:val="007555B7"/>
    <w:rsid w:val="007875FB"/>
    <w:rsid w:val="00795B5D"/>
    <w:rsid w:val="007B47D8"/>
    <w:rsid w:val="007B67EB"/>
    <w:rsid w:val="007C3D77"/>
    <w:rsid w:val="007D345F"/>
    <w:rsid w:val="007E4260"/>
    <w:rsid w:val="0081131F"/>
    <w:rsid w:val="0082431B"/>
    <w:rsid w:val="00840C26"/>
    <w:rsid w:val="00842AD3"/>
    <w:rsid w:val="00883510"/>
    <w:rsid w:val="00892920"/>
    <w:rsid w:val="008A73B4"/>
    <w:rsid w:val="008C676D"/>
    <w:rsid w:val="008D6FD8"/>
    <w:rsid w:val="008D73DE"/>
    <w:rsid w:val="008E17DA"/>
    <w:rsid w:val="008F4CE8"/>
    <w:rsid w:val="00914C21"/>
    <w:rsid w:val="0097374E"/>
    <w:rsid w:val="00977CE4"/>
    <w:rsid w:val="00977E45"/>
    <w:rsid w:val="0099052A"/>
    <w:rsid w:val="009B7E58"/>
    <w:rsid w:val="009C360B"/>
    <w:rsid w:val="009D02A0"/>
    <w:rsid w:val="009E2EF3"/>
    <w:rsid w:val="009E4157"/>
    <w:rsid w:val="00A03849"/>
    <w:rsid w:val="00A76FBE"/>
    <w:rsid w:val="00AA1924"/>
    <w:rsid w:val="00AC0619"/>
    <w:rsid w:val="00AD2C21"/>
    <w:rsid w:val="00AD6DCA"/>
    <w:rsid w:val="00AF5F55"/>
    <w:rsid w:val="00B5058E"/>
    <w:rsid w:val="00B5566A"/>
    <w:rsid w:val="00B5603A"/>
    <w:rsid w:val="00B647C4"/>
    <w:rsid w:val="00B660B9"/>
    <w:rsid w:val="00B85DC5"/>
    <w:rsid w:val="00B90679"/>
    <w:rsid w:val="00B91FFB"/>
    <w:rsid w:val="00BB3466"/>
    <w:rsid w:val="00BD2BD2"/>
    <w:rsid w:val="00BD6C38"/>
    <w:rsid w:val="00BF2CA3"/>
    <w:rsid w:val="00C03441"/>
    <w:rsid w:val="00C212C7"/>
    <w:rsid w:val="00C24B85"/>
    <w:rsid w:val="00C30EFB"/>
    <w:rsid w:val="00C3107C"/>
    <w:rsid w:val="00C471C6"/>
    <w:rsid w:val="00C60A13"/>
    <w:rsid w:val="00C60C63"/>
    <w:rsid w:val="00D334E7"/>
    <w:rsid w:val="00D619A0"/>
    <w:rsid w:val="00D72DC6"/>
    <w:rsid w:val="00D96FFD"/>
    <w:rsid w:val="00DA70BD"/>
    <w:rsid w:val="00DE7A13"/>
    <w:rsid w:val="00E01EB1"/>
    <w:rsid w:val="00E265FA"/>
    <w:rsid w:val="00E676FF"/>
    <w:rsid w:val="00E719D7"/>
    <w:rsid w:val="00E91A6E"/>
    <w:rsid w:val="00EA4568"/>
    <w:rsid w:val="00EF2B10"/>
    <w:rsid w:val="00EF427B"/>
    <w:rsid w:val="00F37700"/>
    <w:rsid w:val="00F67062"/>
    <w:rsid w:val="00F7510B"/>
    <w:rsid w:val="00F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17292"/>
  <w15:docId w15:val="{C94A219C-13EC-47F8-8F9F-AB76478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FD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3CEF"/>
    <w:pPr>
      <w:ind w:left="720"/>
      <w:contextualSpacing/>
    </w:pPr>
  </w:style>
  <w:style w:type="table" w:styleId="Tabela-Siatka">
    <w:name w:val="Table Grid"/>
    <w:basedOn w:val="Standardowy"/>
    <w:uiPriority w:val="99"/>
    <w:rsid w:val="009E2E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6FF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10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96DCC"/>
    <w:rPr>
      <w:rFonts w:cs="Times New Roman"/>
    </w:rPr>
  </w:style>
  <w:style w:type="character" w:styleId="Numerstrony">
    <w:name w:val="page number"/>
    <w:uiPriority w:val="99"/>
    <w:rsid w:val="002410F3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0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7C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8D658-8400-4FAA-965F-12D716C4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Wieluń, dnia 2 września 2013 r</vt:lpstr>
    </vt:vector>
  </TitlesOfParts>
  <Company>PIW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Wieluń, dnia 2 września 2013 r</dc:title>
  <dc:creator>use</dc:creator>
  <cp:lastModifiedBy>ZalmanT2Plus</cp:lastModifiedBy>
  <cp:revision>5</cp:revision>
  <cp:lastPrinted>2014-06-27T07:19:00Z</cp:lastPrinted>
  <dcterms:created xsi:type="dcterms:W3CDTF">2020-12-01T10:11:00Z</dcterms:created>
  <dcterms:modified xsi:type="dcterms:W3CDTF">2020-12-01T13:46:00Z</dcterms:modified>
</cp:coreProperties>
</file>