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0834AC">
        <w:rPr>
          <w:rFonts w:ascii="Cambria" w:hAnsi="Cambria"/>
        </w:rPr>
        <w:t>b</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6D688E">
        <w:rPr>
          <w:rFonts w:ascii="Cambria" w:hAnsi="Cambria"/>
        </w:rPr>
        <w:t>pn. „</w:t>
      </w:r>
      <w:r w:rsidR="006D688E" w:rsidRPr="00CA2C7D">
        <w:rPr>
          <w:rFonts w:ascii="Cambria" w:hAnsi="Cambria"/>
        </w:rPr>
        <w:t>Realizacj</w:t>
      </w:r>
      <w:r w:rsidR="006D688E">
        <w:rPr>
          <w:rFonts w:ascii="Cambria" w:hAnsi="Cambria"/>
        </w:rPr>
        <w:t>a</w:t>
      </w:r>
      <w:r w:rsidR="006D688E" w:rsidRPr="00CA2C7D">
        <w:rPr>
          <w:rFonts w:ascii="Cambria" w:hAnsi="Cambria"/>
        </w:rPr>
        <w:t xml:space="preserve"> inwestycji drogowych w ramach Funduszu Dróg Samorządowych na terenie Gminy Piekoszów</w:t>
      </w:r>
      <w:r w:rsidR="006D688E">
        <w:rPr>
          <w:rFonts w:ascii="Cambria" w:hAnsi="Cambria"/>
        </w:rPr>
        <w:t>”</w:t>
      </w:r>
      <w:r w:rsidR="006D688E" w:rsidRPr="00CA2C7D">
        <w:rPr>
          <w:rFonts w:ascii="Cambria" w:hAnsi="Cambria"/>
        </w:rPr>
        <w:t xml:space="preserve">, nr ref. </w:t>
      </w:r>
      <w:hyperlink r:id="rId7" w:history="1">
        <w:r w:rsidR="006D688E" w:rsidRPr="00CA2C7D">
          <w:rPr>
            <w:rStyle w:val="Hipercze"/>
            <w:rFonts w:ascii="Cambria" w:hAnsi="Cambria"/>
            <w:color w:val="auto"/>
            <w:u w:val="none"/>
          </w:rPr>
          <w:t>IRO.271.2.22.2019.PK</w:t>
        </w:r>
      </w:hyperlink>
      <w:r w:rsidR="006D688E">
        <w:rPr>
          <w:rFonts w:ascii="Cambria" w:hAnsi="Cambria"/>
        </w:rPr>
        <w:t>.</w:t>
      </w:r>
      <w:r w:rsidR="00070D30" w:rsidRPr="00070D30">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834AC" w:rsidRPr="000834AC" w:rsidRDefault="00DC14FC" w:rsidP="000834AC">
      <w:pPr>
        <w:pStyle w:val="Akapitzlist"/>
        <w:numPr>
          <w:ilvl w:val="0"/>
          <w:numId w:val="3"/>
        </w:numPr>
        <w:spacing w:after="0" w:line="360" w:lineRule="auto"/>
        <w:ind w:left="284" w:hanging="284"/>
        <w:jc w:val="both"/>
        <w:rPr>
          <w:rFonts w:ascii="Cambria" w:hAnsi="Cambria"/>
        </w:rPr>
      </w:pPr>
      <w:r>
        <w:rPr>
          <w:rFonts w:ascii="Cambria" w:hAnsi="Cambria"/>
        </w:rPr>
        <w:t>W ramach zamówienia publicznego pn.</w:t>
      </w:r>
      <w:r w:rsidR="006D688E">
        <w:rPr>
          <w:rFonts w:ascii="Cambria" w:hAnsi="Cambria"/>
        </w:rPr>
        <w:t xml:space="preserve"> „</w:t>
      </w:r>
      <w:r w:rsidR="006D688E" w:rsidRPr="00CA2C7D">
        <w:rPr>
          <w:rFonts w:ascii="Cambria" w:hAnsi="Cambria"/>
        </w:rPr>
        <w:t>Realizacj</w:t>
      </w:r>
      <w:r w:rsidR="006D688E">
        <w:rPr>
          <w:rFonts w:ascii="Cambria" w:hAnsi="Cambria"/>
        </w:rPr>
        <w:t>a</w:t>
      </w:r>
      <w:r w:rsidR="006D688E" w:rsidRPr="00CA2C7D">
        <w:rPr>
          <w:rFonts w:ascii="Cambria" w:hAnsi="Cambria"/>
        </w:rPr>
        <w:t xml:space="preserve"> inwestycji drogowych w ramach Funduszu Dróg Samorządowych na terenie Gminy Piekoszów</w:t>
      </w:r>
      <w:r w:rsidR="006D688E">
        <w:rPr>
          <w:rFonts w:ascii="Cambria" w:hAnsi="Cambria"/>
        </w:rPr>
        <w:t>”</w:t>
      </w:r>
      <w:r w:rsidR="006D688E" w:rsidRPr="00CA2C7D">
        <w:rPr>
          <w:rFonts w:ascii="Cambria" w:hAnsi="Cambria"/>
        </w:rPr>
        <w:t xml:space="preserve">, nr ref. </w:t>
      </w:r>
      <w:hyperlink r:id="rId8" w:history="1">
        <w:r w:rsidR="006D688E" w:rsidRPr="00CA2C7D">
          <w:rPr>
            <w:rStyle w:val="Hipercze"/>
            <w:rFonts w:ascii="Cambria" w:hAnsi="Cambria"/>
            <w:color w:val="auto"/>
            <w:u w:val="none"/>
          </w:rPr>
          <w:t>IRO.271.2.22.2019.PK</w:t>
        </w:r>
      </w:hyperlink>
      <w:r w:rsidR="006D688E">
        <w:rPr>
          <w:rFonts w:ascii="Cambria" w:hAnsi="Cambria"/>
        </w:rPr>
        <w:t>.</w:t>
      </w:r>
      <w:r w:rsidR="00070D30" w:rsidRPr="00070D30">
        <w:rPr>
          <w:rFonts w:ascii="Cambria" w:hAnsi="Cambria"/>
        </w:rPr>
        <w:t xml:space="preserve">, </w:t>
      </w:r>
      <w:r w:rsidR="00542942" w:rsidRPr="000834AC">
        <w:rPr>
          <w:rFonts w:ascii="Cambria" w:hAnsi="Cambria"/>
        </w:rPr>
        <w:t xml:space="preserve">Zamawiający zleca a Wykonawca przyjmuje do wykonania </w:t>
      </w:r>
      <w:r w:rsidRPr="000834AC">
        <w:rPr>
          <w:rFonts w:ascii="Cambria" w:hAnsi="Cambria"/>
        </w:rPr>
        <w:t xml:space="preserve">część zamówienia nr </w:t>
      </w:r>
      <w:r w:rsidR="000834AC" w:rsidRPr="000834AC">
        <w:rPr>
          <w:rFonts w:ascii="Cambria" w:hAnsi="Cambria"/>
        </w:rPr>
        <w:t>2</w:t>
      </w:r>
      <w:r w:rsidRPr="000834AC">
        <w:rPr>
          <w:rFonts w:ascii="Cambria" w:hAnsi="Cambria"/>
        </w:rPr>
        <w:t xml:space="preserve"> - </w:t>
      </w:r>
      <w:r w:rsidR="000834AC" w:rsidRPr="000834AC">
        <w:rPr>
          <w:rFonts w:ascii="Cambria" w:eastAsia="Times New Roman" w:hAnsi="Cambria" w:cs="Times New Roman"/>
          <w:color w:val="333333"/>
          <w:lang w:eastAsia="pl-PL"/>
        </w:rPr>
        <w:t>Przebudowa drogi gminnej 002838T Skałka - Gałezice polegająca na budowie chodnika dla pieszych na odcinku 400 mb w miejscowości Skałka i Gałezice, Gmina Piekoszów,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lastRenderedPageBreak/>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Pr="00542942">
        <w:rPr>
          <w:rFonts w:ascii="Cambria" w:hAnsi="Cambria"/>
        </w:rPr>
        <w:t xml:space="preserve"> budowlano-wykonawczy</w:t>
      </w:r>
      <w:r>
        <w:rPr>
          <w:rFonts w:ascii="Cambria" w:hAnsi="Cambria"/>
        </w:rPr>
        <w:t>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542942" w:rsidRPr="00841CB3"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0834AC">
        <w:rPr>
          <w:rFonts w:ascii="Cambria" w:hAnsi="Cambria"/>
        </w:rPr>
        <w:t>0 maja</w:t>
      </w:r>
      <w:r w:rsidR="00CB08ED">
        <w:rPr>
          <w:rFonts w:ascii="Cambria" w:hAnsi="Cambria"/>
        </w:rPr>
        <w:t xml:space="preserve"> 20</w:t>
      </w:r>
      <w:r w:rsidR="00DC14FC">
        <w:rPr>
          <w:rFonts w:ascii="Cambria" w:hAnsi="Cambria"/>
        </w:rPr>
        <w:t>20</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F84BDB">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F84BDB">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F84BDB">
      <w:pPr>
        <w:pStyle w:val="Akapitzlist"/>
        <w:numPr>
          <w:ilvl w:val="0"/>
          <w:numId w:val="9"/>
        </w:numPr>
        <w:spacing w:after="0" w:line="360" w:lineRule="auto"/>
        <w:ind w:left="567" w:hanging="283"/>
        <w:jc w:val="both"/>
        <w:rPr>
          <w:rFonts w:ascii="Cambria" w:hAnsi="Cambria"/>
        </w:rPr>
      </w:pPr>
      <w:r>
        <w:rPr>
          <w:rFonts w:ascii="Cambria" w:hAnsi="Cambria"/>
        </w:rPr>
        <w:lastRenderedPageBreak/>
        <w:t xml:space="preserve">odbioru robót, zgodnie z postanowieniami zawartymi </w:t>
      </w:r>
      <w:r w:rsidRPr="00795327">
        <w:rPr>
          <w:rFonts w:ascii="Cambria" w:hAnsi="Cambria"/>
        </w:rPr>
        <w:t>w § 11;</w:t>
      </w:r>
    </w:p>
    <w:p w:rsidR="008A4526" w:rsidRDefault="008A4526" w:rsidP="00F84BDB">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F84BDB">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F84BDB">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F84BDB">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F84BDB">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F84BDB">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F84BDB">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F84BDB">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F84BDB">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F84BDB">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F84BDB">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F84BDB">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F84BDB">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lastRenderedPageBreak/>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F84BDB">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Zamawiającemu do zatwierdzenia szczegółowy harmonogram </w:t>
      </w:r>
      <w:r>
        <w:rPr>
          <w:rFonts w:ascii="Cambria" w:hAnsi="Cambria" w:cs="Times New Roman"/>
        </w:rPr>
        <w:t xml:space="preserve">robót </w:t>
      </w:r>
      <w:r w:rsidRPr="008A4526">
        <w:rPr>
          <w:rFonts w:ascii="Cambria" w:hAnsi="Cambria" w:cs="Times New Roman"/>
        </w:rPr>
        <w:t xml:space="preserve">budowlanych - nie później niż 2 tygodnie po </w:t>
      </w:r>
      <w:r>
        <w:rPr>
          <w:rFonts w:ascii="Cambria" w:hAnsi="Cambria" w:cs="Times New Roman"/>
        </w:rPr>
        <w:t>zawarci</w:t>
      </w:r>
      <w:r w:rsidR="00841CB3">
        <w:rPr>
          <w:rFonts w:ascii="Cambria" w:hAnsi="Cambria" w:cs="Times New Roman"/>
        </w:rPr>
        <w:t>u</w:t>
      </w:r>
      <w:r>
        <w:rPr>
          <w:rFonts w:ascii="Cambria" w:hAnsi="Cambria" w:cs="Times New Roman"/>
        </w:rPr>
        <w:t xml:space="preserve"> niniejszej umowy.</w:t>
      </w:r>
    </w:p>
    <w:p w:rsidR="008A4526" w:rsidRDefault="008A4526" w:rsidP="00F84BDB">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F84BDB">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lastRenderedPageBreak/>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F84BDB">
      <w:pPr>
        <w:pStyle w:val="Akapitzlist"/>
        <w:numPr>
          <w:ilvl w:val="0"/>
          <w:numId w:val="13"/>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F84BDB">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F84BDB">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F84BDB">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F84BDB">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F84BDB">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F84BDB">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F84BDB">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F84BDB">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F84BDB">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F84BDB">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F84BDB">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lastRenderedPageBreak/>
        <w:t>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F84BDB">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F84BDB">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F84BDB">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F84BDB">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F84BDB">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lastRenderedPageBreak/>
        <w:t xml:space="preserve">Zamawiający przewiduje rozliczenie częściowe za wykonanie przedmiotu umowy, </w:t>
      </w:r>
      <w:r w:rsidRPr="00B65B64">
        <w:rPr>
          <w:rFonts w:ascii="Cambria" w:hAnsi="Cambria" w:cs="Arial"/>
        </w:rPr>
        <w:t xml:space="preserve">na podstawie faktury VAT częściowej i faktury VAT końcowej, </w:t>
      </w:r>
      <w:r w:rsidRPr="00B65B64">
        <w:rPr>
          <w:rFonts w:ascii="Cambria" w:hAnsi="Cambria"/>
        </w:rPr>
        <w:t>według poniższych zasad.</w:t>
      </w:r>
    </w:p>
    <w:p w:rsidR="004D390B" w:rsidRDefault="004D390B" w:rsidP="004D390B">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4D390B" w:rsidRDefault="004D390B" w:rsidP="004D390B">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4D390B" w:rsidRPr="004D390B" w:rsidRDefault="004D390B" w:rsidP="004D390B">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B1515B" w:rsidRPr="00B65B64" w:rsidRDefault="005F1798"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Faktura VAT częściowa </w:t>
      </w:r>
      <w:r w:rsidR="008441B9" w:rsidRPr="008441B9">
        <w:rPr>
          <w:rFonts w:ascii="Cambria" w:hAnsi="Cambria"/>
          <w:b/>
          <w:bCs/>
          <w:u w:val="single"/>
        </w:rPr>
        <w:t>musi zostać</w:t>
      </w:r>
      <w:r w:rsidR="008441B9">
        <w:rPr>
          <w:rFonts w:ascii="Cambria" w:hAnsi="Cambria"/>
        </w:rPr>
        <w:t xml:space="preserve"> </w:t>
      </w:r>
      <w:r w:rsidRPr="00B65B64">
        <w:rPr>
          <w:rFonts w:ascii="Cambria" w:hAnsi="Cambria"/>
        </w:rPr>
        <w:t xml:space="preserve">wystawiona </w:t>
      </w:r>
      <w:r w:rsidR="00B1515B" w:rsidRPr="00B65B64">
        <w:rPr>
          <w:rFonts w:ascii="Cambria" w:hAnsi="Cambria"/>
        </w:rPr>
        <w:t xml:space="preserve">przez Wykonawcę w 2019 r., z terminem płatności do końca 2019 r., na kwotę </w:t>
      </w:r>
      <w:r w:rsidR="00FB1FF1" w:rsidRPr="003217B6">
        <w:rPr>
          <w:rFonts w:ascii="Cambria" w:hAnsi="Cambria"/>
          <w:b/>
          <w:bCs/>
          <w:u w:val="single"/>
        </w:rPr>
        <w:t>nie większą niż 5 000,00 zł</w:t>
      </w:r>
      <w:bookmarkStart w:id="0" w:name="_GoBack"/>
      <w:bookmarkEnd w:id="0"/>
      <w:r w:rsidR="00B1515B" w:rsidRPr="00B65B64">
        <w:rPr>
          <w:rFonts w:ascii="Cambria" w:hAnsi="Cambria"/>
        </w:rPr>
        <w:t>, po sporządzeniu bezusterkowego protokołu odbioru częściowego robót, potwierdzonego ze strony Zamawiającego przez Inspektora Nadzoru Inwestorskiego.</w:t>
      </w:r>
    </w:p>
    <w:p w:rsidR="00CB08ED" w:rsidRPr="00B65B64" w:rsidRDefault="00B1515B"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8441B9">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zafakturowaną na podstawie faktury VAT częściowej.</w:t>
      </w:r>
    </w:p>
    <w:p w:rsidR="00795327" w:rsidRPr="00B65B64" w:rsidRDefault="00795327"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 xml:space="preserve">częściowej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 xml:space="preserve">częściowej i końcowej </w:t>
      </w:r>
      <w:r w:rsidR="00795327" w:rsidRPr="00B65B64">
        <w:rPr>
          <w:rFonts w:ascii="Cambria" w:hAnsi="Cambria"/>
        </w:rPr>
        <w:t>Wykonawca jest zobowiązany dołączyć:</w:t>
      </w:r>
    </w:p>
    <w:p w:rsidR="00795327" w:rsidRPr="00B65B64" w:rsidRDefault="00B65B64" w:rsidP="00F84BDB">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F84BDB">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F84BDB">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F84BDB">
      <w:pPr>
        <w:pStyle w:val="Akapitzlist"/>
        <w:numPr>
          <w:ilvl w:val="3"/>
          <w:numId w:val="13"/>
        </w:numPr>
        <w:spacing w:after="0" w:line="360" w:lineRule="auto"/>
        <w:ind w:left="284" w:hanging="284"/>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F84BDB">
      <w:pPr>
        <w:pStyle w:val="Akapitzlist"/>
        <w:numPr>
          <w:ilvl w:val="3"/>
          <w:numId w:val="13"/>
        </w:numPr>
        <w:spacing w:after="0" w:line="360" w:lineRule="auto"/>
        <w:ind w:left="284" w:hanging="284"/>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F84BDB">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F84BDB">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F84BDB">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F84BDB">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F84BDB">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xml:space="preserve">, na sumę ubezpieczenia co najmniej </w:t>
      </w:r>
      <w:r w:rsidR="00AE43AF">
        <w:rPr>
          <w:rFonts w:ascii="Cambria" w:hAnsi="Cambria"/>
        </w:rPr>
        <w:t>2</w:t>
      </w:r>
      <w:r w:rsidR="00841CB3">
        <w:rPr>
          <w:rFonts w:ascii="Cambria" w:hAnsi="Cambria"/>
        </w:rPr>
        <w:t>00 000,00 zł.</w:t>
      </w:r>
    </w:p>
    <w:p w:rsidR="00795327" w:rsidRDefault="00795327" w:rsidP="00F84BDB">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F84BDB">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F84BDB">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F84BDB">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F84BDB">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F84BDB">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F84BDB">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F84BDB">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F84BDB">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F84BDB">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F84BDB">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F84BDB">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F84BDB">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F84BDB">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F84BDB">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F84BDB">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F84BDB">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F84BDB">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F84BDB">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F84BDB">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F84BDB">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F84BDB">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F84BDB">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795327" w:rsidRPr="00C57589" w:rsidRDefault="00795327" w:rsidP="00F84BDB">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lami Wykonawcy na budowie będ</w:t>
      </w:r>
      <w:r w:rsidR="00C57589">
        <w:rPr>
          <w:rFonts w:ascii="Cambria" w:hAnsi="Cambria"/>
        </w:rPr>
        <w:t xml:space="preserve">zie </w:t>
      </w:r>
      <w:r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Pr="00C57589">
        <w:rPr>
          <w:rFonts w:ascii="Cambria" w:hAnsi="Cambria"/>
        </w:rPr>
        <w:t>: ……………….., uprawnienia nr ……………</w:t>
      </w:r>
      <w:r w:rsidR="00113A1A" w:rsidRPr="00C57589">
        <w:rPr>
          <w:rFonts w:ascii="Cambria" w:hAnsi="Cambria"/>
        </w:rPr>
        <w:t>;</w:t>
      </w:r>
    </w:p>
    <w:p w:rsidR="00795327" w:rsidRDefault="00795327" w:rsidP="00F84BDB">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F84BDB">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F84BDB">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F84BDB">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F84BDB">
      <w:pPr>
        <w:pStyle w:val="Akapitzlist"/>
        <w:numPr>
          <w:ilvl w:val="0"/>
          <w:numId w:val="33"/>
        </w:numPr>
        <w:spacing w:after="0" w:line="360" w:lineRule="auto"/>
        <w:ind w:left="567" w:hanging="283"/>
        <w:jc w:val="both"/>
        <w:rPr>
          <w:rFonts w:ascii="Cambria" w:hAnsi="Cambria"/>
        </w:rPr>
      </w:pPr>
      <w:r w:rsidRPr="00795327">
        <w:rPr>
          <w:rFonts w:ascii="Cambria" w:hAnsi="Cambria"/>
        </w:rPr>
        <w:lastRenderedPageBreak/>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F84BDB">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F84BDB">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F84BDB">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lastRenderedPageBreak/>
        <w:t>Zamawiający ma prawo potrącenia kar umownych z bieżących należności Wykonawcy wynikających z niniejszej umowy, po uprzednim wezwaniu Wykonawcy do ich zapłaty w terminie nie dłuższym niż 7 dni.</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F84BDB">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F84BDB">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F84BDB">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F84BDB">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F84BDB">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F84BDB">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F84BDB">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 xml:space="preserve">od przekazania Wykonawcy przez Zamawiającego terenu budowy lub </w:t>
      </w:r>
      <w:r w:rsidRPr="00795327">
        <w:rPr>
          <w:rFonts w:ascii="Cambria" w:hAnsi="Cambria"/>
        </w:rPr>
        <w:lastRenderedPageBreak/>
        <w:t>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F84BDB">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F84BDB">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F84BDB">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F84BDB">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F84BDB">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F84BDB">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F84BDB">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F84BDB">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F84BDB">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B9764A" w:rsidRDefault="00B9764A" w:rsidP="00B9764A">
      <w:pPr>
        <w:spacing w:after="0" w:line="360" w:lineRule="auto"/>
        <w:jc w:val="center"/>
        <w:rPr>
          <w:rFonts w:ascii="Cambria" w:hAnsi="Cambria"/>
          <w:b/>
        </w:rPr>
      </w:pPr>
      <w:r>
        <w:rPr>
          <w:rFonts w:ascii="Cambria" w:hAnsi="Cambria"/>
          <w:b/>
        </w:rPr>
        <w:t>§ 17</w:t>
      </w:r>
    </w:p>
    <w:p w:rsidR="00B9764A" w:rsidRDefault="00B9764A" w:rsidP="00B9764A">
      <w:pPr>
        <w:spacing w:after="0" w:line="360" w:lineRule="auto"/>
        <w:jc w:val="center"/>
        <w:rPr>
          <w:rFonts w:ascii="Cambria" w:hAnsi="Cambria"/>
          <w:b/>
        </w:rPr>
      </w:pPr>
      <w:r>
        <w:rPr>
          <w:rFonts w:ascii="Cambria" w:hAnsi="Cambria"/>
          <w:b/>
        </w:rPr>
        <w:t>Zmiana umowy</w:t>
      </w:r>
    </w:p>
    <w:p w:rsidR="00B9764A" w:rsidRPr="009D17D2" w:rsidRDefault="00B9764A" w:rsidP="00B9764A">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B9764A" w:rsidRPr="00DF2465" w:rsidRDefault="00B9764A" w:rsidP="00B9764A">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lastRenderedPageBreak/>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B9764A" w:rsidRPr="000962B7"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B9764A" w:rsidRPr="009615AB"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B9764A"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B9764A"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B9764A" w:rsidRPr="00BC5F1F"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B9764A" w:rsidRPr="00DF2465"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B9764A" w:rsidRPr="0001675D"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B9764A" w:rsidRPr="006F0DA9"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B9764A" w:rsidRPr="009615AB"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B9764A" w:rsidRPr="009615AB" w:rsidRDefault="00B9764A" w:rsidP="00B9764A">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B9764A" w:rsidRPr="00C57589"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B9764A"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B9764A"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xml:space="preserve">, co może skutkować zmianą wynagrodzenia należnego wykonawcy, </w:t>
      </w:r>
      <w:r>
        <w:rPr>
          <w:rFonts w:ascii="Cambria" w:hAnsi="Cambria" w:cs="Times New Roman"/>
          <w:color w:val="000000"/>
        </w:rPr>
        <w:lastRenderedPageBreak/>
        <w:t>jeśli wykonanie robót zamiennych będzie miało wpływ na obniżenie lub zwiększenie tego wynagrodzenia</w:t>
      </w:r>
      <w:r w:rsidRPr="00B63733">
        <w:rPr>
          <w:rFonts w:ascii="Cambria" w:hAnsi="Cambria" w:cs="Times New Roman"/>
          <w:color w:val="000000"/>
        </w:rPr>
        <w:t>;</w:t>
      </w:r>
    </w:p>
    <w:p w:rsidR="00B9764A" w:rsidRPr="00E543A1"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B9764A" w:rsidRPr="00BC5F1F"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B9764A" w:rsidRPr="005C03E8"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w:t>
      </w:r>
      <w:r w:rsidRPr="005C03E8">
        <w:rPr>
          <w:rFonts w:ascii="Cambria" w:hAnsi="Cambria" w:cs="Times New Roman"/>
          <w:color w:val="000000"/>
        </w:rPr>
        <w:lastRenderedPageBreak/>
        <w:t>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B9764A"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B9764A"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B9764A"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B9764A" w:rsidRPr="005C03E8"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B9764A" w:rsidRPr="00DF2465"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B9764A" w:rsidRPr="00DF2465"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B9764A" w:rsidRPr="00DF2465"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B9764A" w:rsidRPr="005C03E8" w:rsidRDefault="00B9764A" w:rsidP="00B9764A">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B9764A" w:rsidRPr="00BC5F1F" w:rsidRDefault="00B9764A" w:rsidP="00B9764A">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 xml:space="preserve">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t>
      </w:r>
      <w:r w:rsidRPr="00BC5F1F">
        <w:rPr>
          <w:rFonts w:ascii="Cambria" w:hAnsi="Cambria"/>
        </w:rPr>
        <w:lastRenderedPageBreak/>
        <w:t>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B9764A" w:rsidRPr="00C57589" w:rsidRDefault="00B9764A" w:rsidP="00B9764A">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B9764A" w:rsidRPr="00C57589" w:rsidRDefault="00B9764A" w:rsidP="00B9764A">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B9764A" w:rsidRDefault="00B9764A" w:rsidP="00B9764A">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B9764A" w:rsidRDefault="00B9764A" w:rsidP="00B9764A">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B9764A" w:rsidRDefault="00B9764A" w:rsidP="00B9764A">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B9764A" w:rsidRDefault="00B9764A" w:rsidP="00B9764A">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B9764A" w:rsidRPr="00C57589" w:rsidRDefault="00B9764A" w:rsidP="00B9764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B9764A" w:rsidRDefault="00B9764A" w:rsidP="00B9764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B9764A" w:rsidRDefault="00B9764A" w:rsidP="00B9764A">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B9764A" w:rsidRDefault="00B9764A" w:rsidP="00B9764A">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B9764A" w:rsidRPr="00C57589" w:rsidRDefault="00B9764A" w:rsidP="00B9764A">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B9764A" w:rsidRDefault="00B9764A" w:rsidP="00B9764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 xml:space="preserve">ykonawcę, wynikającą ze wzrostu kosztów wykonawcy zamówienia publicznego oraz </w:t>
      </w:r>
      <w:r w:rsidRPr="002D64CD">
        <w:rPr>
          <w:rFonts w:ascii="Cambria" w:eastAsia="TimesNewRomanPSMT" w:hAnsi="Cambria" w:cs="Arial"/>
          <w:color w:val="000000"/>
        </w:rPr>
        <w:lastRenderedPageBreak/>
        <w:t>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B9764A" w:rsidRPr="00530C44" w:rsidRDefault="00B9764A" w:rsidP="00B9764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B9764A" w:rsidRDefault="00B9764A" w:rsidP="00B9764A">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B9764A" w:rsidRDefault="00B9764A" w:rsidP="00B9764A">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B9764A" w:rsidRPr="00D12833" w:rsidRDefault="00B9764A" w:rsidP="00B9764A">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F84BDB">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8441B9">
        <w:rPr>
          <w:rFonts w:ascii="Cambria" w:hAnsi="Cambria"/>
        </w:rPr>
        <w:t>pn. „</w:t>
      </w:r>
      <w:r w:rsidR="008441B9" w:rsidRPr="00CA2C7D">
        <w:rPr>
          <w:rFonts w:ascii="Cambria" w:hAnsi="Cambria"/>
        </w:rPr>
        <w:t>Realizacj</w:t>
      </w:r>
      <w:r w:rsidR="008441B9">
        <w:rPr>
          <w:rFonts w:ascii="Cambria" w:hAnsi="Cambria"/>
        </w:rPr>
        <w:t>a</w:t>
      </w:r>
      <w:r w:rsidR="008441B9" w:rsidRPr="00CA2C7D">
        <w:rPr>
          <w:rFonts w:ascii="Cambria" w:hAnsi="Cambria"/>
        </w:rPr>
        <w:t xml:space="preserve"> inwestycji drogowych w ramach Funduszu Dróg Samorządowych na terenie Gminy Piekoszów</w:t>
      </w:r>
      <w:r w:rsidR="008441B9">
        <w:rPr>
          <w:rFonts w:ascii="Cambria" w:hAnsi="Cambria"/>
        </w:rPr>
        <w:t>”</w:t>
      </w:r>
      <w:r w:rsidR="008441B9" w:rsidRPr="00CA2C7D">
        <w:rPr>
          <w:rFonts w:ascii="Cambria" w:hAnsi="Cambria"/>
        </w:rPr>
        <w:t xml:space="preserve">, nr ref. </w:t>
      </w:r>
      <w:hyperlink r:id="rId10" w:history="1">
        <w:r w:rsidR="008441B9" w:rsidRPr="00CA2C7D">
          <w:rPr>
            <w:rStyle w:val="Hipercze"/>
            <w:rFonts w:ascii="Cambria" w:hAnsi="Cambria"/>
            <w:color w:val="auto"/>
            <w:u w:val="none"/>
          </w:rPr>
          <w:t>IRO.271.2.22.2019.PK</w:t>
        </w:r>
      </w:hyperlink>
      <w:r w:rsidR="008441B9" w:rsidRPr="004A032E">
        <w:rPr>
          <w:rFonts w:ascii="Cambria" w:hAnsi="Cambria"/>
        </w:rPr>
        <w:t>.</w:t>
      </w:r>
      <w:r w:rsidR="008441B9">
        <w:rPr>
          <w:rFonts w:ascii="Cambria" w:hAnsi="Cambria"/>
        </w:rPr>
        <w:t>;</w:t>
      </w:r>
    </w:p>
    <w:p w:rsidR="00795327" w:rsidRPr="005B1A2A" w:rsidRDefault="00795327" w:rsidP="00F84BDB">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F84BDB">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F84BDB">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F84BDB">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F84BDB">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F84BDB">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F84BDB">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F84BDB">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F84BDB">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p>
    <w:bookmarkEnd w:id="7"/>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lastRenderedPageBreak/>
        <w:t>W sprawach nieuregulowanych niniejszą umową będą miały zastosowanie przepisy Kodeksu cywilnego, ustawy - Prawo budowlane i ustawy – PZP.</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F84BDB">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795327" w:rsidP="00F84BDB">
      <w:pPr>
        <w:pStyle w:val="Akapitzlist"/>
        <w:numPr>
          <w:ilvl w:val="0"/>
          <w:numId w:val="45"/>
        </w:numPr>
        <w:spacing w:after="0" w:line="360" w:lineRule="auto"/>
        <w:ind w:left="284" w:hanging="284"/>
        <w:jc w:val="both"/>
        <w:rPr>
          <w:rFonts w:ascii="Cambria" w:hAnsi="Cambria"/>
        </w:rPr>
      </w:pPr>
      <w:r>
        <w:rPr>
          <w:rFonts w:ascii="Cambria" w:hAnsi="Cambria"/>
        </w:rPr>
        <w:t>Przedmiar Robót;</w:t>
      </w:r>
    </w:p>
    <w:p w:rsidR="00795327" w:rsidRDefault="00795327" w:rsidP="00F84BDB">
      <w:pPr>
        <w:pStyle w:val="Akapitzlist"/>
        <w:numPr>
          <w:ilvl w:val="0"/>
          <w:numId w:val="45"/>
        </w:numPr>
        <w:spacing w:after="0" w:line="360" w:lineRule="auto"/>
        <w:ind w:left="284" w:hanging="284"/>
        <w:jc w:val="both"/>
        <w:rPr>
          <w:rFonts w:ascii="Cambria" w:hAnsi="Cambria"/>
        </w:rPr>
      </w:pPr>
      <w:r>
        <w:rPr>
          <w:rFonts w:ascii="Cambria" w:hAnsi="Cambria"/>
        </w:rPr>
        <w:t>Specyfikacja Techniczna;</w:t>
      </w:r>
    </w:p>
    <w:p w:rsidR="00795327" w:rsidRDefault="00795327" w:rsidP="00F84BDB">
      <w:pPr>
        <w:pStyle w:val="Akapitzlist"/>
        <w:numPr>
          <w:ilvl w:val="0"/>
          <w:numId w:val="45"/>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F84BDB">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050" w:rsidRDefault="00152050" w:rsidP="008A4526">
      <w:pPr>
        <w:spacing w:after="0" w:line="240" w:lineRule="auto"/>
      </w:pPr>
      <w:r>
        <w:separator/>
      </w:r>
    </w:p>
  </w:endnote>
  <w:endnote w:type="continuationSeparator" w:id="0">
    <w:p w:rsidR="00152050" w:rsidRDefault="00152050"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050" w:rsidRDefault="00152050" w:rsidP="008A4526">
      <w:pPr>
        <w:spacing w:after="0" w:line="240" w:lineRule="auto"/>
      </w:pPr>
      <w:r>
        <w:separator/>
      </w:r>
    </w:p>
  </w:footnote>
  <w:footnote w:type="continuationSeparator" w:id="0">
    <w:p w:rsidR="00152050" w:rsidRDefault="00152050"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6"/>
  </w:num>
  <w:num w:numId="43">
    <w:abstractNumId w:val="1"/>
  </w:num>
  <w:num w:numId="44">
    <w:abstractNumId w:val="43"/>
  </w:num>
  <w:num w:numId="45">
    <w:abstractNumId w:val="13"/>
  </w:num>
  <w:num w:numId="46">
    <w:abstractNumId w:val="17"/>
  </w:num>
  <w:num w:numId="47">
    <w:abstractNumId w:val="16"/>
  </w:num>
  <w:num w:numId="48">
    <w:abstractNumId w:val="19"/>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70D30"/>
    <w:rsid w:val="000761A0"/>
    <w:rsid w:val="000834AC"/>
    <w:rsid w:val="00087DD7"/>
    <w:rsid w:val="0009546C"/>
    <w:rsid w:val="000D6F02"/>
    <w:rsid w:val="00113A1A"/>
    <w:rsid w:val="00136811"/>
    <w:rsid w:val="00152050"/>
    <w:rsid w:val="001C21BE"/>
    <w:rsid w:val="002642CF"/>
    <w:rsid w:val="002B457D"/>
    <w:rsid w:val="00346581"/>
    <w:rsid w:val="00365609"/>
    <w:rsid w:val="003F3CE8"/>
    <w:rsid w:val="004175E4"/>
    <w:rsid w:val="004D390B"/>
    <w:rsid w:val="005137EC"/>
    <w:rsid w:val="00524412"/>
    <w:rsid w:val="00530C44"/>
    <w:rsid w:val="00542942"/>
    <w:rsid w:val="00590300"/>
    <w:rsid w:val="005D1C2B"/>
    <w:rsid w:val="005F1798"/>
    <w:rsid w:val="00662F2F"/>
    <w:rsid w:val="00695AC3"/>
    <w:rsid w:val="006D688E"/>
    <w:rsid w:val="00795327"/>
    <w:rsid w:val="0084007E"/>
    <w:rsid w:val="00841CB3"/>
    <w:rsid w:val="008441B9"/>
    <w:rsid w:val="008A4526"/>
    <w:rsid w:val="009867E9"/>
    <w:rsid w:val="00A10916"/>
    <w:rsid w:val="00A43166"/>
    <w:rsid w:val="00AD3AA8"/>
    <w:rsid w:val="00AE43AF"/>
    <w:rsid w:val="00B120A5"/>
    <w:rsid w:val="00B1515B"/>
    <w:rsid w:val="00B165A7"/>
    <w:rsid w:val="00B65B64"/>
    <w:rsid w:val="00B67306"/>
    <w:rsid w:val="00B71CF6"/>
    <w:rsid w:val="00B9764A"/>
    <w:rsid w:val="00BA2631"/>
    <w:rsid w:val="00BB6094"/>
    <w:rsid w:val="00C57589"/>
    <w:rsid w:val="00CB08ED"/>
    <w:rsid w:val="00D12833"/>
    <w:rsid w:val="00DB3868"/>
    <w:rsid w:val="00DC14FC"/>
    <w:rsid w:val="00E31C9E"/>
    <w:rsid w:val="00F01F40"/>
    <w:rsid w:val="00F2189B"/>
    <w:rsid w:val="00F84BDB"/>
    <w:rsid w:val="00FB1FF1"/>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93D3"/>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7394</Words>
  <Characters>44369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10</cp:revision>
  <dcterms:created xsi:type="dcterms:W3CDTF">2019-10-07T23:31:00Z</dcterms:created>
  <dcterms:modified xsi:type="dcterms:W3CDTF">2019-10-23T07:44:00Z</dcterms:modified>
</cp:coreProperties>
</file>