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C77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color w:val="000000"/>
          <w:sz w:val="27"/>
          <w:szCs w:val="27"/>
          <w:lang w:eastAsia="pl-PL"/>
        </w:rPr>
        <w:t>Ogłoszenie nr 614488-N-2019 z dnia 2019-10-24 r.</w:t>
      </w:r>
      <w:r w:rsidRPr="006B0AB3">
        <w:rPr>
          <w:rFonts w:ascii="Times New Roman" w:eastAsia="Times New Roman" w:hAnsi="Times New Roman" w:cs="Times New Roman"/>
          <w:color w:val="000000"/>
          <w:sz w:val="27"/>
          <w:szCs w:val="27"/>
          <w:lang w:eastAsia="pl-PL"/>
        </w:rPr>
        <w:br/>
      </w:r>
    </w:p>
    <w:p w14:paraId="5E180947" w14:textId="77777777" w:rsidR="006B0AB3" w:rsidRPr="006B0AB3" w:rsidRDefault="006B0AB3" w:rsidP="006B0AB3">
      <w:pPr>
        <w:spacing w:after="0" w:line="450" w:lineRule="atLeast"/>
        <w:jc w:val="center"/>
        <w:rPr>
          <w:rFonts w:ascii="Times New Roman" w:eastAsia="Times New Roman" w:hAnsi="Times New Roman" w:cs="Times New Roman"/>
          <w:b/>
          <w:bCs/>
          <w:color w:val="000000"/>
          <w:sz w:val="27"/>
          <w:szCs w:val="27"/>
          <w:lang w:eastAsia="pl-PL"/>
        </w:rPr>
      </w:pPr>
      <w:r w:rsidRPr="006B0AB3">
        <w:rPr>
          <w:rFonts w:ascii="Times New Roman" w:eastAsia="Times New Roman" w:hAnsi="Times New Roman" w:cs="Times New Roman"/>
          <w:b/>
          <w:bCs/>
          <w:color w:val="000000"/>
          <w:sz w:val="27"/>
          <w:szCs w:val="27"/>
          <w:lang w:eastAsia="pl-PL"/>
        </w:rPr>
        <w:t>Gmina Piekoszów: „Realizacja inwestycji drogowych w ramach Funduszu Dróg Samorządowych na terenie Gminy Piekoszów”</w:t>
      </w:r>
      <w:r w:rsidRPr="006B0AB3">
        <w:rPr>
          <w:rFonts w:ascii="Times New Roman" w:eastAsia="Times New Roman" w:hAnsi="Times New Roman" w:cs="Times New Roman"/>
          <w:b/>
          <w:bCs/>
          <w:color w:val="000000"/>
          <w:sz w:val="27"/>
          <w:szCs w:val="27"/>
          <w:lang w:eastAsia="pl-PL"/>
        </w:rPr>
        <w:br/>
        <w:t>OGŁOSZENIE O ZAMÓWIENIU - Roboty budowlane</w:t>
      </w:r>
    </w:p>
    <w:p w14:paraId="5B28DBF5"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Zamieszczanie ogłoszenia:</w:t>
      </w:r>
      <w:r w:rsidRPr="006B0AB3">
        <w:rPr>
          <w:rFonts w:ascii="Times New Roman" w:eastAsia="Times New Roman" w:hAnsi="Times New Roman" w:cs="Times New Roman"/>
          <w:color w:val="000000"/>
          <w:sz w:val="27"/>
          <w:szCs w:val="27"/>
          <w:lang w:eastAsia="pl-PL"/>
        </w:rPr>
        <w:t> Zamieszczanie obowiązkowe</w:t>
      </w:r>
    </w:p>
    <w:p w14:paraId="498B26D0"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Ogłoszenie dotyczy:</w:t>
      </w:r>
      <w:r w:rsidRPr="006B0AB3">
        <w:rPr>
          <w:rFonts w:ascii="Times New Roman" w:eastAsia="Times New Roman" w:hAnsi="Times New Roman" w:cs="Times New Roman"/>
          <w:color w:val="000000"/>
          <w:sz w:val="27"/>
          <w:szCs w:val="27"/>
          <w:lang w:eastAsia="pl-PL"/>
        </w:rPr>
        <w:t> Zamówienia publicznego</w:t>
      </w:r>
    </w:p>
    <w:p w14:paraId="7A5CC71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44F7D4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0886BDD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Nazwa projektu lub programu</w:t>
      </w:r>
      <w:r w:rsidRPr="006B0AB3">
        <w:rPr>
          <w:rFonts w:ascii="Times New Roman" w:eastAsia="Times New Roman" w:hAnsi="Times New Roman" w:cs="Times New Roman"/>
          <w:color w:val="000000"/>
          <w:sz w:val="27"/>
          <w:szCs w:val="27"/>
          <w:lang w:eastAsia="pl-PL"/>
        </w:rPr>
        <w:br/>
      </w:r>
    </w:p>
    <w:p w14:paraId="342D331A"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50E320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4CA3131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6B0AB3">
        <w:rPr>
          <w:rFonts w:ascii="Times New Roman" w:eastAsia="Times New Roman" w:hAnsi="Times New Roman" w:cs="Times New Roman"/>
          <w:color w:val="000000"/>
          <w:sz w:val="27"/>
          <w:szCs w:val="27"/>
          <w:lang w:eastAsia="pl-PL"/>
        </w:rPr>
        <w:br/>
      </w:r>
    </w:p>
    <w:p w14:paraId="2720F2B7" w14:textId="77777777" w:rsidR="006B0AB3" w:rsidRPr="006B0AB3" w:rsidRDefault="006B0AB3" w:rsidP="006B0AB3">
      <w:pPr>
        <w:spacing w:after="0" w:line="450" w:lineRule="atLeast"/>
        <w:rPr>
          <w:rFonts w:ascii="Times New Roman" w:eastAsia="Times New Roman" w:hAnsi="Times New Roman" w:cs="Times New Roman"/>
          <w:b/>
          <w:bCs/>
          <w:color w:val="000000"/>
          <w:sz w:val="36"/>
          <w:szCs w:val="36"/>
          <w:lang w:eastAsia="pl-PL"/>
        </w:rPr>
      </w:pPr>
      <w:r w:rsidRPr="006B0AB3">
        <w:rPr>
          <w:rFonts w:ascii="Times New Roman" w:eastAsia="Times New Roman" w:hAnsi="Times New Roman" w:cs="Times New Roman"/>
          <w:b/>
          <w:bCs/>
          <w:color w:val="000000"/>
          <w:sz w:val="36"/>
          <w:szCs w:val="36"/>
          <w:u w:val="single"/>
          <w:lang w:eastAsia="pl-PL"/>
        </w:rPr>
        <w:t>SEKCJA I: ZAMAWIAJĄCY</w:t>
      </w:r>
    </w:p>
    <w:p w14:paraId="360C0C48"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Postępowanie przeprowadza centralny zamawiający</w:t>
      </w:r>
    </w:p>
    <w:p w14:paraId="073FE9A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39F411D9"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35D8BAB"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16C41729"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Postępowanie jest przeprowadzane wspólnie przez zamawiających</w:t>
      </w:r>
    </w:p>
    <w:p w14:paraId="7BB932EB"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0AE355F7"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E658A1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2870933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Informacje dodatkowe:</w:t>
      </w:r>
    </w:p>
    <w:p w14:paraId="01CD6C0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 1) NAZWA I ADRES: </w:t>
      </w:r>
      <w:r w:rsidRPr="006B0AB3">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 przetargi@piekoszow.pl, faks 413 062 193.</w:t>
      </w:r>
      <w:r w:rsidRPr="006B0AB3">
        <w:rPr>
          <w:rFonts w:ascii="Times New Roman" w:eastAsia="Times New Roman" w:hAnsi="Times New Roman" w:cs="Times New Roman"/>
          <w:color w:val="000000"/>
          <w:sz w:val="27"/>
          <w:szCs w:val="27"/>
          <w:lang w:eastAsia="pl-PL"/>
        </w:rPr>
        <w:br/>
        <w:t>Adres strony internetowej (URL):</w:t>
      </w:r>
      <w:r w:rsidRPr="006B0AB3">
        <w:rPr>
          <w:rFonts w:ascii="Times New Roman" w:eastAsia="Times New Roman" w:hAnsi="Times New Roman" w:cs="Times New Roman"/>
          <w:color w:val="000000"/>
          <w:sz w:val="27"/>
          <w:szCs w:val="27"/>
          <w:lang w:eastAsia="pl-PL"/>
        </w:rPr>
        <w:br/>
        <w:t>Adres profilu nabywcy:</w:t>
      </w:r>
      <w:r w:rsidRPr="006B0AB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0B6B68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 2) RODZAJ ZAMAWIAJĄCEGO: </w:t>
      </w:r>
      <w:r w:rsidRPr="006B0AB3">
        <w:rPr>
          <w:rFonts w:ascii="Times New Roman" w:eastAsia="Times New Roman" w:hAnsi="Times New Roman" w:cs="Times New Roman"/>
          <w:color w:val="000000"/>
          <w:sz w:val="27"/>
          <w:szCs w:val="27"/>
          <w:lang w:eastAsia="pl-PL"/>
        </w:rPr>
        <w:t>Administracja samorządowa</w:t>
      </w:r>
      <w:r w:rsidRPr="006B0AB3">
        <w:rPr>
          <w:rFonts w:ascii="Times New Roman" w:eastAsia="Times New Roman" w:hAnsi="Times New Roman" w:cs="Times New Roman"/>
          <w:color w:val="000000"/>
          <w:sz w:val="27"/>
          <w:szCs w:val="27"/>
          <w:lang w:eastAsia="pl-PL"/>
        </w:rPr>
        <w:br/>
      </w:r>
    </w:p>
    <w:p w14:paraId="3C84BB99"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I.3) WSPÓLNE UDZIELANIE ZAMÓWIENIA </w:t>
      </w:r>
      <w:r w:rsidRPr="006B0AB3">
        <w:rPr>
          <w:rFonts w:ascii="Times New Roman" w:eastAsia="Times New Roman" w:hAnsi="Times New Roman" w:cs="Times New Roman"/>
          <w:b/>
          <w:bCs/>
          <w:i/>
          <w:iCs/>
          <w:color w:val="000000"/>
          <w:sz w:val="27"/>
          <w:szCs w:val="27"/>
          <w:lang w:eastAsia="pl-PL"/>
        </w:rPr>
        <w:t>(jeżeli dotyczy)</w:t>
      </w:r>
      <w:r w:rsidRPr="006B0AB3">
        <w:rPr>
          <w:rFonts w:ascii="Times New Roman" w:eastAsia="Times New Roman" w:hAnsi="Times New Roman" w:cs="Times New Roman"/>
          <w:b/>
          <w:bCs/>
          <w:color w:val="000000"/>
          <w:sz w:val="27"/>
          <w:szCs w:val="27"/>
          <w:lang w:eastAsia="pl-PL"/>
        </w:rPr>
        <w:t>:</w:t>
      </w:r>
    </w:p>
    <w:p w14:paraId="4B1DBEAA"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B0AB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6B0AB3">
        <w:rPr>
          <w:rFonts w:ascii="Times New Roman" w:eastAsia="Times New Roman" w:hAnsi="Times New Roman" w:cs="Times New Roman"/>
          <w:color w:val="000000"/>
          <w:sz w:val="27"/>
          <w:szCs w:val="27"/>
          <w:lang w:eastAsia="pl-PL"/>
        </w:rPr>
        <w:br/>
      </w:r>
    </w:p>
    <w:p w14:paraId="4F2850A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I.4) KOMUNIKACJA: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8AC03A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Tak</w:t>
      </w:r>
      <w:r w:rsidRPr="006B0AB3">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5A14A20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4983B75"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Tak</w:t>
      </w:r>
      <w:r w:rsidRPr="006B0AB3">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14:paraId="3F2DE6B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EF829C8"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r>
    </w:p>
    <w:p w14:paraId="7167C5C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Elektronicznie</w:t>
      </w:r>
    </w:p>
    <w:p w14:paraId="351C5C1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t>adres</w:t>
      </w:r>
      <w:r w:rsidRPr="006B0AB3">
        <w:rPr>
          <w:rFonts w:ascii="Times New Roman" w:eastAsia="Times New Roman" w:hAnsi="Times New Roman" w:cs="Times New Roman"/>
          <w:color w:val="000000"/>
          <w:sz w:val="27"/>
          <w:szCs w:val="27"/>
          <w:lang w:eastAsia="pl-PL"/>
        </w:rPr>
        <w:br/>
      </w:r>
    </w:p>
    <w:p w14:paraId="1C0663C8"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p>
    <w:p w14:paraId="3C2EBFA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B0AB3">
        <w:rPr>
          <w:rFonts w:ascii="Times New Roman" w:eastAsia="Times New Roman" w:hAnsi="Times New Roman" w:cs="Times New Roman"/>
          <w:color w:val="000000"/>
          <w:sz w:val="27"/>
          <w:szCs w:val="27"/>
          <w:lang w:eastAsia="pl-PL"/>
        </w:rPr>
        <w:br/>
        <w:t>Nie</w:t>
      </w:r>
      <w:r w:rsidRPr="006B0AB3">
        <w:rPr>
          <w:rFonts w:ascii="Times New Roman" w:eastAsia="Times New Roman" w:hAnsi="Times New Roman" w:cs="Times New Roman"/>
          <w:color w:val="000000"/>
          <w:sz w:val="27"/>
          <w:szCs w:val="27"/>
          <w:lang w:eastAsia="pl-PL"/>
        </w:rPr>
        <w:br/>
        <w:t>Inny sposób:</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B0AB3">
        <w:rPr>
          <w:rFonts w:ascii="Times New Roman" w:eastAsia="Times New Roman" w:hAnsi="Times New Roman" w:cs="Times New Roman"/>
          <w:color w:val="000000"/>
          <w:sz w:val="27"/>
          <w:szCs w:val="27"/>
          <w:lang w:eastAsia="pl-PL"/>
        </w:rPr>
        <w:br/>
        <w:t>Tak</w:t>
      </w:r>
      <w:r w:rsidRPr="006B0AB3">
        <w:rPr>
          <w:rFonts w:ascii="Times New Roman" w:eastAsia="Times New Roman" w:hAnsi="Times New Roman" w:cs="Times New Roman"/>
          <w:color w:val="000000"/>
          <w:sz w:val="27"/>
          <w:szCs w:val="27"/>
          <w:lang w:eastAsia="pl-PL"/>
        </w:rPr>
        <w:br/>
        <w:t>Inny sposób:</w:t>
      </w:r>
      <w:r w:rsidRPr="006B0AB3">
        <w:rPr>
          <w:rFonts w:ascii="Times New Roman" w:eastAsia="Times New Roman" w:hAnsi="Times New Roman" w:cs="Times New Roman"/>
          <w:color w:val="000000"/>
          <w:sz w:val="27"/>
          <w:szCs w:val="27"/>
          <w:lang w:eastAsia="pl-PL"/>
        </w:rPr>
        <w:br/>
        <w:t>oferty należy składać w formie pisemnej.</w:t>
      </w:r>
      <w:r w:rsidRPr="006B0AB3">
        <w:rPr>
          <w:rFonts w:ascii="Times New Roman" w:eastAsia="Times New Roman" w:hAnsi="Times New Roman" w:cs="Times New Roman"/>
          <w:color w:val="000000"/>
          <w:sz w:val="27"/>
          <w:szCs w:val="27"/>
          <w:lang w:eastAsia="pl-PL"/>
        </w:rPr>
        <w:br/>
        <w:t>Adres:</w:t>
      </w:r>
      <w:r w:rsidRPr="006B0AB3">
        <w:rPr>
          <w:rFonts w:ascii="Times New Roman" w:eastAsia="Times New Roman" w:hAnsi="Times New Roman" w:cs="Times New Roman"/>
          <w:color w:val="000000"/>
          <w:sz w:val="27"/>
          <w:szCs w:val="27"/>
          <w:lang w:eastAsia="pl-PL"/>
        </w:rPr>
        <w:br/>
        <w:t>Urząd Gminy w Piekoszowie, ul. Częstochowska 66a. 26-065 Piekoszów</w:t>
      </w:r>
    </w:p>
    <w:p w14:paraId="687C4FC0"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40C54EA"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B0AB3">
        <w:rPr>
          <w:rFonts w:ascii="Times New Roman" w:eastAsia="Times New Roman" w:hAnsi="Times New Roman" w:cs="Times New Roman"/>
          <w:color w:val="000000"/>
          <w:sz w:val="27"/>
          <w:szCs w:val="27"/>
          <w:lang w:eastAsia="pl-PL"/>
        </w:rPr>
        <w:br/>
      </w:r>
    </w:p>
    <w:p w14:paraId="68225884" w14:textId="77777777" w:rsidR="006B0AB3" w:rsidRPr="006B0AB3" w:rsidRDefault="006B0AB3" w:rsidP="006B0AB3">
      <w:pPr>
        <w:spacing w:after="0" w:line="450" w:lineRule="atLeast"/>
        <w:rPr>
          <w:rFonts w:ascii="Times New Roman" w:eastAsia="Times New Roman" w:hAnsi="Times New Roman" w:cs="Times New Roman"/>
          <w:b/>
          <w:bCs/>
          <w:color w:val="000000"/>
          <w:sz w:val="36"/>
          <w:szCs w:val="36"/>
          <w:lang w:eastAsia="pl-PL"/>
        </w:rPr>
      </w:pPr>
      <w:r w:rsidRPr="006B0AB3">
        <w:rPr>
          <w:rFonts w:ascii="Times New Roman" w:eastAsia="Times New Roman" w:hAnsi="Times New Roman" w:cs="Times New Roman"/>
          <w:b/>
          <w:bCs/>
          <w:color w:val="000000"/>
          <w:sz w:val="36"/>
          <w:szCs w:val="36"/>
          <w:u w:val="single"/>
          <w:lang w:eastAsia="pl-PL"/>
        </w:rPr>
        <w:t>SEKCJA II: PRZEDMIOT ZAMÓWIENIA</w:t>
      </w:r>
    </w:p>
    <w:p w14:paraId="08AAB30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II.1) Nazwa nadana zamówieniu przez zamawiającego: </w:t>
      </w:r>
      <w:r w:rsidRPr="006B0AB3">
        <w:rPr>
          <w:rFonts w:ascii="Times New Roman" w:eastAsia="Times New Roman" w:hAnsi="Times New Roman" w:cs="Times New Roman"/>
          <w:color w:val="000000"/>
          <w:sz w:val="27"/>
          <w:szCs w:val="27"/>
          <w:lang w:eastAsia="pl-PL"/>
        </w:rPr>
        <w:t>„Realizacja inwestycji drogowych w ramach Funduszu Dróg Samorządowych na terenie Gminy Piekoszów”</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Numer referencyjny: </w:t>
      </w:r>
      <w:r w:rsidRPr="006B0AB3">
        <w:rPr>
          <w:rFonts w:ascii="Times New Roman" w:eastAsia="Times New Roman" w:hAnsi="Times New Roman" w:cs="Times New Roman"/>
          <w:color w:val="000000"/>
          <w:sz w:val="27"/>
          <w:szCs w:val="27"/>
          <w:lang w:eastAsia="pl-PL"/>
        </w:rPr>
        <w:t>IRO.271.2.22.2019.PK</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17A386D7" w14:textId="77777777" w:rsidR="006B0AB3" w:rsidRPr="006B0AB3" w:rsidRDefault="006B0AB3" w:rsidP="006B0AB3">
      <w:pPr>
        <w:spacing w:after="0" w:line="450" w:lineRule="atLeast"/>
        <w:jc w:val="both"/>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p>
    <w:p w14:paraId="77789169"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II.2) Rodzaj zamówienia: </w:t>
      </w:r>
      <w:r w:rsidRPr="006B0AB3">
        <w:rPr>
          <w:rFonts w:ascii="Times New Roman" w:eastAsia="Times New Roman" w:hAnsi="Times New Roman" w:cs="Times New Roman"/>
          <w:color w:val="000000"/>
          <w:sz w:val="27"/>
          <w:szCs w:val="27"/>
          <w:lang w:eastAsia="pl-PL"/>
        </w:rPr>
        <w:t>Roboty budowlane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B0AB3">
        <w:rPr>
          <w:rFonts w:ascii="Times New Roman" w:eastAsia="Times New Roman" w:hAnsi="Times New Roman" w:cs="Times New Roman"/>
          <w:color w:val="000000"/>
          <w:sz w:val="27"/>
          <w:szCs w:val="27"/>
          <w:lang w:eastAsia="pl-PL"/>
        </w:rPr>
        <w:br/>
        <w:t>Zamówienie podzielone jest na części:</w:t>
      </w:r>
    </w:p>
    <w:p w14:paraId="676F68E5"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Tak</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B0AB3">
        <w:rPr>
          <w:rFonts w:ascii="Times New Roman" w:eastAsia="Times New Roman" w:hAnsi="Times New Roman" w:cs="Times New Roman"/>
          <w:color w:val="000000"/>
          <w:sz w:val="27"/>
          <w:szCs w:val="27"/>
          <w:lang w:eastAsia="pl-PL"/>
        </w:rPr>
        <w:br/>
        <w:t>wszystkich części</w:t>
      </w:r>
    </w:p>
    <w:p w14:paraId="38180DDB"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B0AB3">
        <w:rPr>
          <w:rFonts w:ascii="Times New Roman" w:eastAsia="Times New Roman" w:hAnsi="Times New Roman" w:cs="Times New Roman"/>
          <w:color w:val="000000"/>
          <w:sz w:val="27"/>
          <w:szCs w:val="27"/>
          <w:lang w:eastAsia="pl-PL"/>
        </w:rPr>
        <w:br/>
        <w:t>maksymalnie dwie części zamówienia zostaną udzielone jednemu wykonawcy.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II.4)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B0AB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B0AB3">
        <w:rPr>
          <w:rFonts w:ascii="Times New Roman" w:eastAsia="Times New Roman" w:hAnsi="Times New Roman" w:cs="Times New Roman"/>
          <w:color w:val="000000"/>
          <w:sz w:val="27"/>
          <w:szCs w:val="27"/>
          <w:lang w:eastAsia="pl-PL"/>
        </w:rPr>
        <w:t xml:space="preserve">1) Przedmiotem zamówienia jest wykonanie zadania pn.: „Realizacja inwestycji drogowych w ramach Funduszu Dróg Samorządowych na terenie Gminy Piekoszów”. 2) Przedmiot zamówienia polega na wykonaniu robót budowlanych dotyczących budowy, przebudowy, rozbudowy lub remontu dróg gminnych i wewnętrznych na terenie gminy Piekoszów, woj. świętokrzyskie, w całym zakresie rzeczowym wskazanych w dokumentacjach technicznych, o których mowa w pkt 3, przy czym przedmiot zamówienia dzieli się na następujące części: a) Część nr 1 – Budowa drogi gminnej łączącej drogi wojewódzkie nr 761 i 786 od km 0+000 do km 1+122 w m. Piekoszów Gmina Piekoszów; b) Część nr 2 – Przebudowa drogi gminnej 002838T Skałka - Gałezice polegająca na budowie chodnika dla pieszych na odcinku 400 mb w miejscowości Skałka i Gałezice, Gmina Piekoszów, Woj. Świętokrzyskie; c) Część nr 3 – Przebudowa ulic Hetmańska, Rycerska i Książęca miejscowości Piekoszów, Gmina Piekoszów, Woj. Świętokrzyskie; d) Część nr 4 – </w:t>
      </w:r>
      <w:r w:rsidRPr="006B0AB3">
        <w:rPr>
          <w:rFonts w:ascii="Times New Roman" w:eastAsia="Times New Roman" w:hAnsi="Times New Roman" w:cs="Times New Roman"/>
          <w:color w:val="000000"/>
          <w:sz w:val="27"/>
          <w:szCs w:val="27"/>
          <w:lang w:eastAsia="pl-PL"/>
        </w:rPr>
        <w:lastRenderedPageBreak/>
        <w:t>Rozbudowa drogi gminnej w m. Łaziska na odcinku od skrzyżowania z DP 0283T tj. od km lokalnego 0+000 do km 0+980, powiat kielecki, woj. Świętokrzyskie; e) Część nr 5 – Remont drogi gminnej DG 363007T w m. Micigózd od skrzyżowania z DW 786 tj. od km lokalnego 0+010 do 0+650, powiat kielecki, woj. Świętokrzyskie; f) Część nr 6 – Przebudowa drogi wewnętrznej - ulica Słoneczna w miejscowości Micigózd, Gmina Piekoszów; g) Część nr 7 – Budowa drogi publicznej – ulica Słoneczna w miejscowości Piekoszów, Gmina Piekoszów; h) Część nr 8 – Przebudowa drogi gminnej 002844T Piekoszów - Stara Wola, na odcinku 440 mb w miejscowości Piekoszów, Gmina Piekoszów, Woj. Świętokrzyskie; i) Część nr 9 – Przebudowa ulic Żeromskiego, Witosa w miejscowości Piekoszów, Gmina Piekoszów, Woj. Świętokrzyskie. 3) Szczegółowy opis przedmiotu zamówienia dla poszczególnych części zamówienia został określony: a) dla Części nr 1 – w dokumentacji stanowiącej zał. nr 1 do SIWZ, na którą składają się: dokumentacja projektowa, specyfikacje techniczne wykonania i odbioru robót budowlanych, przedmiary robót, opis techniczny, zezwolenia ZRID; b) dla Części nr 2 – w dokumentacji stanowiącej zał. nr 2 do SIWZ, na którą składają się: dokumentacja projektowa, specyfikacje techniczne wykonania i odbioru robót budowlanych, przedmiary robót, opis techniczny; c) dla Części nr 3 – w dokumentacji stanowiącej zał. nr 3 do SIWZ, na którą składają się: Program Funkcjonalno-Użytkowy i załączniki do Programu Funkcjonalno-Użytkowego; d) dla Części nr 4 – w dokumentacji stanowiącej zał. nr 4 do SIWZ, na którą składają się: Program Funkcjonalno-Użytkowy i załączniki do Programu Funkcjonalno-Użytkowego; e) dla Części nr 5 – w dokumentacji stanowiącej zał. nr 5 do SIWZ, na którą składają się: dokumentacja projektowa, specyfikacje techniczne wykonania i odbioru robót budowlanych, przedmiary robót, opis techniczny; f) dla Części nr 6 – w dokumentacji stanowiącej zał. nr 6 do SIWZ, na którą składają się: Program Funkcjonalno-Użytkowy i załączniki do Programu Funkcjonalno-Użytkowego; g) dla Części nr 7 – w dokumentacji stanowiącej zał. nr 7 do SIWZ, na którą składają się: Program Funkcjonalno-Użytkowy i załączniki do Programu Funkcjonalno-Użytkowego; h) dla Części nr 8 – w dokumentacji stanowiącej zał. nr 8 do SIWZ, na którą składają się: Program Funkcjonalno-</w:t>
      </w:r>
      <w:r w:rsidRPr="006B0AB3">
        <w:rPr>
          <w:rFonts w:ascii="Times New Roman" w:eastAsia="Times New Roman" w:hAnsi="Times New Roman" w:cs="Times New Roman"/>
          <w:color w:val="000000"/>
          <w:sz w:val="27"/>
          <w:szCs w:val="27"/>
          <w:lang w:eastAsia="pl-PL"/>
        </w:rPr>
        <w:lastRenderedPageBreak/>
        <w:t>Użytkowy i załączniki do Programu Funkcjonalno-Użytkowego; i) dla Części nr 9 – w dokumentacji stanowiącej zał. nr 9 do SIWZ, na którą składają się: Program Funkcjonalno-Użytkowy i załączniki do Programu Funkcjonalno-Użytkowego. 4) Części zamówienia nr: 3, 4, 6-9 będą realizowane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II.5) Główny kod CPV: </w:t>
      </w:r>
      <w:r w:rsidRPr="006B0AB3">
        <w:rPr>
          <w:rFonts w:ascii="Times New Roman" w:eastAsia="Times New Roman" w:hAnsi="Times New Roman" w:cs="Times New Roman"/>
          <w:color w:val="000000"/>
          <w:sz w:val="27"/>
          <w:szCs w:val="27"/>
          <w:lang w:eastAsia="pl-PL"/>
        </w:rPr>
        <w:t>45000000-7</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0AB3" w:rsidRPr="006B0AB3" w14:paraId="407F5B03"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0DD85D4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Kod CPV</w:t>
            </w:r>
          </w:p>
        </w:tc>
      </w:tr>
      <w:tr w:rsidR="006B0AB3" w:rsidRPr="006B0AB3" w14:paraId="78971E54"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70D3635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45233140-2</w:t>
            </w:r>
          </w:p>
        </w:tc>
      </w:tr>
      <w:tr w:rsidR="006B0AB3" w:rsidRPr="006B0AB3" w14:paraId="5DCFDB44"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587363FE"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45100000-8</w:t>
            </w:r>
          </w:p>
        </w:tc>
      </w:tr>
      <w:tr w:rsidR="006B0AB3" w:rsidRPr="006B0AB3" w14:paraId="636D722B"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0A1BB14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71320000-7</w:t>
            </w:r>
          </w:p>
        </w:tc>
      </w:tr>
      <w:tr w:rsidR="006B0AB3" w:rsidRPr="006B0AB3" w14:paraId="3FBC2398"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78C1D959"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71322000-1</w:t>
            </w:r>
          </w:p>
        </w:tc>
      </w:tr>
      <w:tr w:rsidR="006B0AB3" w:rsidRPr="006B0AB3" w14:paraId="4BC8E7E6"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2FAE463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71300000-1</w:t>
            </w:r>
          </w:p>
        </w:tc>
      </w:tr>
    </w:tbl>
    <w:p w14:paraId="757551AC"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II.6) Całkowita wartość zamówienia </w:t>
      </w:r>
      <w:r w:rsidRPr="006B0AB3">
        <w:rPr>
          <w:rFonts w:ascii="Times New Roman" w:eastAsia="Times New Roman" w:hAnsi="Times New Roman" w:cs="Times New Roman"/>
          <w:i/>
          <w:iCs/>
          <w:color w:val="000000"/>
          <w:sz w:val="27"/>
          <w:szCs w:val="27"/>
          <w:lang w:eastAsia="pl-PL"/>
        </w:rPr>
        <w:t>(jeżeli zamawiający podaje informacje o wartości zamówienia)</w:t>
      </w:r>
      <w:r w:rsidRPr="006B0AB3">
        <w:rPr>
          <w:rFonts w:ascii="Times New Roman" w:eastAsia="Times New Roman" w:hAnsi="Times New Roman" w:cs="Times New Roman"/>
          <w:color w:val="000000"/>
          <w:sz w:val="27"/>
          <w:szCs w:val="27"/>
          <w:lang w:eastAsia="pl-PL"/>
        </w:rPr>
        <w:t>:</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p>
    <w:p w14:paraId="30CB1BA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AF00245"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B0AB3">
        <w:rPr>
          <w:rFonts w:ascii="Times New Roman" w:eastAsia="Times New Roman" w:hAnsi="Times New Roman" w:cs="Times New Roman"/>
          <w:color w:val="000000"/>
          <w:sz w:val="27"/>
          <w:szCs w:val="27"/>
          <w:lang w:eastAsia="pl-PL"/>
        </w:rPr>
        <w:t>Tak</w:t>
      </w:r>
      <w:r w:rsidRPr="006B0AB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Pzp: W przypadku części zamówienia nr 1 – Zamawiający przewiduje możliwość udzielenia zamówień uzupełniających, o których mowa w art. 67 ust. 1 pkt 6 ustawy – PZP, w wysokości nie większej niż 30% wartości części zamówienia nr 1, w przedmiocie budowy oświetlenia ulicznego, wodociągu i </w:t>
      </w:r>
      <w:r w:rsidRPr="006B0AB3">
        <w:rPr>
          <w:rFonts w:ascii="Times New Roman" w:eastAsia="Times New Roman" w:hAnsi="Times New Roman" w:cs="Times New Roman"/>
          <w:color w:val="000000"/>
          <w:sz w:val="27"/>
          <w:szCs w:val="27"/>
          <w:lang w:eastAsia="pl-PL"/>
        </w:rPr>
        <w:lastRenderedPageBreak/>
        <w:t>kanalizacji, w obszarze zamówienia podstawowego – drogi gminnej łączącej drogi wojewódzkie nr 761 i 786 od km 0+000 do km 1+122 w m. Piekoszów Gmina Piekoszów. W przypadku części zamówień nr 2-9 – Zamawiający nie przewiduje możliwości udzielenia zamówień uzupełniających, o których mowa w art. 67 ust. 1 pkt 6 ustawy – PZP.</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B0AB3">
        <w:rPr>
          <w:rFonts w:ascii="Times New Roman" w:eastAsia="Times New Roman" w:hAnsi="Times New Roman" w:cs="Times New Roman"/>
          <w:color w:val="000000"/>
          <w:sz w:val="27"/>
          <w:szCs w:val="27"/>
          <w:lang w:eastAsia="pl-PL"/>
        </w:rPr>
        <w:br/>
        <w:t>miesiącach:   </w:t>
      </w:r>
      <w:r w:rsidRPr="006B0AB3">
        <w:rPr>
          <w:rFonts w:ascii="Times New Roman" w:eastAsia="Times New Roman" w:hAnsi="Times New Roman" w:cs="Times New Roman"/>
          <w:i/>
          <w:iCs/>
          <w:color w:val="000000"/>
          <w:sz w:val="27"/>
          <w:szCs w:val="27"/>
          <w:lang w:eastAsia="pl-PL"/>
        </w:rPr>
        <w:t> lub </w:t>
      </w:r>
      <w:r w:rsidRPr="006B0AB3">
        <w:rPr>
          <w:rFonts w:ascii="Times New Roman" w:eastAsia="Times New Roman" w:hAnsi="Times New Roman" w:cs="Times New Roman"/>
          <w:b/>
          <w:bCs/>
          <w:color w:val="000000"/>
          <w:sz w:val="27"/>
          <w:szCs w:val="27"/>
          <w:lang w:eastAsia="pl-PL"/>
        </w:rPr>
        <w:t>dniach:</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i/>
          <w:iCs/>
          <w:color w:val="000000"/>
          <w:sz w:val="27"/>
          <w:szCs w:val="27"/>
          <w:lang w:eastAsia="pl-PL"/>
        </w:rPr>
        <w:t>lub</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data rozpoczęcia: </w:t>
      </w:r>
      <w:r w:rsidRPr="006B0AB3">
        <w:rPr>
          <w:rFonts w:ascii="Times New Roman" w:eastAsia="Times New Roman" w:hAnsi="Times New Roman" w:cs="Times New Roman"/>
          <w:color w:val="000000"/>
          <w:sz w:val="27"/>
          <w:szCs w:val="27"/>
          <w:lang w:eastAsia="pl-PL"/>
        </w:rPr>
        <w:t> </w:t>
      </w:r>
      <w:r w:rsidRPr="006B0AB3">
        <w:rPr>
          <w:rFonts w:ascii="Times New Roman" w:eastAsia="Times New Roman" w:hAnsi="Times New Roman" w:cs="Times New Roman"/>
          <w:i/>
          <w:iCs/>
          <w:color w:val="000000"/>
          <w:sz w:val="27"/>
          <w:szCs w:val="27"/>
          <w:lang w:eastAsia="pl-PL"/>
        </w:rPr>
        <w:t> lub </w:t>
      </w:r>
      <w:r w:rsidRPr="006B0AB3">
        <w:rPr>
          <w:rFonts w:ascii="Times New Roman" w:eastAsia="Times New Roman" w:hAnsi="Times New Roman" w:cs="Times New Roman"/>
          <w:b/>
          <w:bCs/>
          <w:color w:val="000000"/>
          <w:sz w:val="27"/>
          <w:szCs w:val="27"/>
          <w:lang w:eastAsia="pl-PL"/>
        </w:rPr>
        <w:t>zakończenia: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II.9) Informacje dodatkowe: </w:t>
      </w:r>
      <w:r w:rsidRPr="006B0AB3">
        <w:rPr>
          <w:rFonts w:ascii="Times New Roman" w:eastAsia="Times New Roman" w:hAnsi="Times New Roman" w:cs="Times New Roman"/>
          <w:color w:val="000000"/>
          <w:sz w:val="27"/>
          <w:szCs w:val="27"/>
          <w:lang w:eastAsia="pl-PL"/>
        </w:rPr>
        <w:t>Przedmiot zamówienia będzie wykonywany w następujących terminach: a) w przypadku części nr 1 zamówienia: od dnia podpisania umowy do dnia 30 września 2020 r.; b) w przypadku części nr 2 zamówienia: od dnia podpisania umowy do dnia 30 maja 2020 r.; c) w przypadku części nr 3 zamówienia: od dnia podpisania umowy do dnia 30 października 2022 r.; d) w przypadku części nr 4 zamówienia: od dnia podpisania umowy do dnia 30 października 2021 r.; e) w przypadku części nr 5 zamówienia: od dnia podpisania umowy do dnia 30 maja 2020 r.; f) w przypadku części nr 6 zamówienia: od dnia podpisania umowy do dnia 30 września 2020 r.; g) w przypadku części nr 7 zamówienia: od dnia podpisania umowy do dnia 30 czerwca 2021 r.; h) w przypadku części nr 8 zamówienia: od dnia podpisania umowy do dnia 30 września 2020 r.; i) w przypadku części nr 9 zamówienia: od dnia podpisania umowy do dnia 30 października 2021 r.</w:t>
      </w:r>
    </w:p>
    <w:p w14:paraId="64940AE6" w14:textId="77777777" w:rsidR="006B0AB3" w:rsidRPr="006B0AB3" w:rsidRDefault="006B0AB3" w:rsidP="006B0AB3">
      <w:pPr>
        <w:spacing w:after="0" w:line="450" w:lineRule="atLeast"/>
        <w:rPr>
          <w:rFonts w:ascii="Times New Roman" w:eastAsia="Times New Roman" w:hAnsi="Times New Roman" w:cs="Times New Roman"/>
          <w:b/>
          <w:bCs/>
          <w:color w:val="000000"/>
          <w:sz w:val="36"/>
          <w:szCs w:val="36"/>
          <w:lang w:eastAsia="pl-PL"/>
        </w:rPr>
      </w:pPr>
      <w:r w:rsidRPr="006B0AB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E7300E2"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III.1) WARUNKI UDZIAŁU W POSTĘPOWANIU</w:t>
      </w:r>
    </w:p>
    <w:p w14:paraId="3CF5A416"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lastRenderedPageBreak/>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w:t>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III.1.2) Sytuacja finansowa lub ekonomiczna</w:t>
      </w:r>
      <w:r w:rsidRPr="006B0AB3">
        <w:rPr>
          <w:rFonts w:ascii="Times New Roman" w:eastAsia="Times New Roman" w:hAnsi="Times New Roman" w:cs="Times New Roman"/>
          <w:color w:val="000000"/>
          <w:sz w:val="27"/>
          <w:szCs w:val="27"/>
          <w:lang w:eastAsia="pl-PL"/>
        </w:rPr>
        <w:br/>
        <w:t xml:space="preserve">Określenie warunków: Część nr 1: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w kwocie co najmniej 5 000 000,00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5 000 000,00 zł. Część nr 2: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200 000,00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200 000,00 zł. Część nr 3: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6 000 000,00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6 000 000,00 zł. Część nr 4: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2 000 000,00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2 000 000,00 zł. Część nr 5: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180 000,00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w:t>
      </w:r>
      <w:r w:rsidRPr="006B0AB3">
        <w:rPr>
          <w:rFonts w:ascii="Times New Roman" w:eastAsia="Times New Roman" w:hAnsi="Times New Roman" w:cs="Times New Roman"/>
          <w:color w:val="000000"/>
          <w:sz w:val="27"/>
          <w:szCs w:val="27"/>
          <w:lang w:eastAsia="pl-PL"/>
        </w:rPr>
        <w:lastRenderedPageBreak/>
        <w:t xml:space="preserve">przedmiotem zamówienia na sumę ubezpieczenia nie mniejszą niż 180 000,00 zł. Część nr 6: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300 000,00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300 000,00 zł. Część nr 7: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300 000,00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300 000,00 zł. Część nr 8: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600 000,00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600 000,00 zł. Część nr 9: Zamawiający uzna warunek za spełniony, jeśli wykonawca wykaże ,że: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posiada środki finansowe wystarczające do realizacji zamówienia lub zdolność kredytową - w kwocie co najmniej 2 500 000,00 zł;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jest ubezpieczony od odpowiedzialności cywilnej w zakresie prowadzonej działalności związanej z przedmiotem zamówienia na sumę ubezpieczenia nie mniejszą niż 2 500 000,00 zł.</w:t>
      </w:r>
      <w:r w:rsidRPr="006B0AB3">
        <w:rPr>
          <w:rFonts w:ascii="Times New Roman" w:eastAsia="Times New Roman" w:hAnsi="Times New Roman" w:cs="Times New Roman"/>
          <w:color w:val="000000"/>
          <w:sz w:val="27"/>
          <w:szCs w:val="27"/>
          <w:lang w:eastAsia="pl-PL"/>
        </w:rPr>
        <w:br/>
        <w:t xml:space="preserve">Informacje dodatkowe UWAGA: W przypadku składania ofert na dwa lub więcej części zamówień, wykonawca może wykazać się sytuacją ekonomiczną i finansową na zadania, na które składa oferty, jeżeli sumaryczna wartości posiadanych środków finansowych lub zdolności kredytowej bądź sumy ubezpieczenia, odpowiada sumarycznej wartości opisanego warunku dla powyższych części zamówienia, na które wykonawca składa oferty. UWAGA: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w:t>
      </w:r>
      <w:r w:rsidRPr="006B0AB3">
        <w:rPr>
          <w:rFonts w:ascii="Times New Roman" w:eastAsia="Times New Roman" w:hAnsi="Times New Roman" w:cs="Times New Roman"/>
          <w:color w:val="000000"/>
          <w:sz w:val="27"/>
          <w:szCs w:val="27"/>
          <w:lang w:eastAsia="pl-PL"/>
        </w:rPr>
        <w:lastRenderedPageBreak/>
        <w:t>Narodowy Bank Polski nie publikuje średniego kursu danej waluty, za podstawę przeliczenia przyjmuje się średni kurs waluty publikowany pierwszego dnia, po dniu publikacji ogłoszenia o zamówieniu w BZP, w którym zostanie on opublikowany.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III.1.3) Zdolność techniczna lub zawodowa</w:t>
      </w:r>
      <w:r w:rsidRPr="006B0AB3">
        <w:rPr>
          <w:rFonts w:ascii="Times New Roman" w:eastAsia="Times New Roman" w:hAnsi="Times New Roman" w:cs="Times New Roman"/>
          <w:color w:val="000000"/>
          <w:sz w:val="27"/>
          <w:szCs w:val="27"/>
          <w:lang w:eastAsia="pl-PL"/>
        </w:rPr>
        <w:br/>
        <w:t xml:space="preserve">Określenie warunków: Część nr 1: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polegające na przebudowie, rozbudowie lub budowie dróg publicznych o nawierzchni asfaltowej, o wartości wykonanej roboty budowlanej co najmniej 5 000 000,00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jedną osobą posiadającą uprawnienia do kierowania robotami budowlanymi w branży inżynierii drogowej lub odpowiadające im uprawnienia w specjalności konstrukcyjno-budowlanej. Osoba powołana na kierownika musi posiadać co najmniej 5-letnie doświadczenie w pełnieniu ww. funkcji. Część nr 2: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t>
      </w:r>
      <w:r w:rsidRPr="006B0AB3">
        <w:rPr>
          <w:rFonts w:ascii="Times New Roman" w:eastAsia="Times New Roman" w:hAnsi="Times New Roman" w:cs="Times New Roman"/>
          <w:color w:val="000000"/>
          <w:sz w:val="27"/>
          <w:szCs w:val="27"/>
          <w:lang w:eastAsia="pl-PL"/>
        </w:rPr>
        <w:lastRenderedPageBreak/>
        <w:t xml:space="preserve">wykonane zgodnie z zasadami sztuki budowlanej i prawidłowo ukończone - co najmniej jedne (1) roboty budowlane polegające na przebudowie, rozbudowie lub budowie dróg publicznych o nawierzchni asfaltowej, o wartości wykonanej roboty budowlanej co najmniej 200 000,00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jedną osobą posiadającą uprawnienia do kierowania robotami budowlanymi w branży inżynierii drogowej lub odpowiadające im uprawnienia w specjalności konstrukcyjno-budowlanej. Osoba powołana na kierownika musi posiadać co najmniej 5-letnie doświadczenie w pełnieniu ww. funkcji. Część nr 3: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6 000 000,00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następującymi osobami: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w:t>
      </w:r>
      <w:r w:rsidRPr="006B0AB3">
        <w:rPr>
          <w:rFonts w:ascii="Times New Roman" w:eastAsia="Times New Roman" w:hAnsi="Times New Roman" w:cs="Times New Roman"/>
          <w:color w:val="000000"/>
          <w:sz w:val="27"/>
          <w:szCs w:val="27"/>
          <w:lang w:eastAsia="pl-PL"/>
        </w:rPr>
        <w:lastRenderedPageBreak/>
        <w:t xml:space="preserve">uprawnienia w specjalności konstrukcyjno-budowlanej;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4: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2 000 000,00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następującymi osobami: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5: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w:t>
      </w:r>
      <w:r w:rsidRPr="006B0AB3">
        <w:rPr>
          <w:rFonts w:ascii="Times New Roman" w:eastAsia="Times New Roman" w:hAnsi="Times New Roman" w:cs="Times New Roman"/>
          <w:color w:val="000000"/>
          <w:sz w:val="27"/>
          <w:szCs w:val="27"/>
          <w:lang w:eastAsia="pl-PL"/>
        </w:rPr>
        <w:lastRenderedPageBreak/>
        <w:t xml:space="preserve">najważniejszych robót, określających, czy roboty te zostały wykonane w sposób należyty oraz wskazujących, czy zostały wykonane zgodnie z zasadami sztuki budowlanej i prawidłowo ukończone - co najmniej jedne (1) roboty budowlane polegające na przebudowie, rozbudowie lub budowie dróg publicznych o nawierzchni asfaltowej o wartości wykonanej roboty budowlanej minimum 180 000,00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jedną osobą posiadającą uprawnienia do kierowania robotami budowlanymi w branży inżynierii drogowej lub odpowiadające im uprawnienia w specjalności konstrukcyjno-budowlanej. Osoba powołana na kierownika musi posiadać co najmniej 5-letnie doświadczenie w pełnieniu ww. funkcji. Część nr 6: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300 000,00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w:t>
      </w:r>
      <w:r w:rsidRPr="006B0AB3">
        <w:rPr>
          <w:rFonts w:ascii="Times New Roman" w:eastAsia="Times New Roman" w:hAnsi="Times New Roman" w:cs="Times New Roman"/>
          <w:color w:val="000000"/>
          <w:sz w:val="27"/>
          <w:szCs w:val="27"/>
          <w:lang w:eastAsia="pl-PL"/>
        </w:rPr>
        <w:lastRenderedPageBreak/>
        <w:t xml:space="preserve">następującymi osobami: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7: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300 000,00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następującymi osobami: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8: Doświadczenie: Zamawiający uzna warunek za spełniony, jeżeli wykonawca wykaże, że wykonał w okresie ostatnich pięciu lat przed upływem terminu składania ofert, a jeżeli okres </w:t>
      </w:r>
      <w:r w:rsidRPr="006B0AB3">
        <w:rPr>
          <w:rFonts w:ascii="Times New Roman" w:eastAsia="Times New Roman" w:hAnsi="Times New Roman" w:cs="Times New Roman"/>
          <w:color w:val="000000"/>
          <w:sz w:val="27"/>
          <w:szCs w:val="27"/>
          <w:lang w:eastAsia="pl-PL"/>
        </w:rPr>
        <w:lastRenderedPageBreak/>
        <w:t xml:space="preserve">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600 000,00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następującymi osobami: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 Część nr 9: Doświadczenie: 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 trybie „zaprojektuj-wybuduj” polegające na przebudowie, rozbudowie lub budowie dróg publicznych o nawierzchni asfaltowej o wartości wykonanej roboty budowlanej co najmniej 2 500 000,00 zł brutto. Potencjał techniczny: Zamawiający nie precyzuje w tym zakresie żadnych wymagań, których spełnianie wykonawca </w:t>
      </w:r>
      <w:r w:rsidRPr="006B0AB3">
        <w:rPr>
          <w:rFonts w:ascii="Times New Roman" w:eastAsia="Times New Roman" w:hAnsi="Times New Roman" w:cs="Times New Roman"/>
          <w:color w:val="000000"/>
          <w:sz w:val="27"/>
          <w:szCs w:val="27"/>
          <w:lang w:eastAsia="pl-PL"/>
        </w:rPr>
        <w:lastRenderedPageBreak/>
        <w:t xml:space="preserve">zobowiązany jest wykazać w sposób szczególny. Zamawiający uzna warunek za spełniony poprzez złożenie przez wykonawcę oświadczenia o spełnianiu warunków udziału w postępowaniu według wzoru - zał. nr 11 do SIWZ. Potencjał kadrowy: Zamawiający uzna warunek za spełniony, jeżeli wykonawca wykaże, że dysponuje lub będzie dysponował następującymi osobami: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z uprawnieniami do projektowania w specjalności inżynieryjnej drogowej lub odpowiadające im uprawnienia w specjalności konstrukcyjno-budowlanej;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jedną osobą posiadającą uprawnienia do kierowania robotami budowlanymi w branży inżynieryjnej drogowej lub odpowiadające im uprawnienia w specjalności konstrukcyjno-budowlanej. Osoba powołana na kierownika musi posiadać co najmniej 5-letnie doświadczenie w pełnieniu ww. funkcji.</w:t>
      </w:r>
      <w:r w:rsidRPr="006B0AB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B0AB3">
        <w:rPr>
          <w:rFonts w:ascii="Times New Roman" w:eastAsia="Times New Roman" w:hAnsi="Times New Roman" w:cs="Times New Roman"/>
          <w:color w:val="000000"/>
          <w:sz w:val="27"/>
          <w:szCs w:val="27"/>
          <w:lang w:eastAsia="pl-PL"/>
        </w:rPr>
        <w:br/>
        <w:t xml:space="preserve">Informacje dodatkowe: UWAGA: Przez ww. uprawnienia budowlane Zamawiający rozumie uprawnienia budowlane, o których mowa w ustawie z dnia 07 lipca 1994 r. - Prawo budowlane (j.t. Dz. U. z 2019 r. poz. 1186 ze zm.) oraz w rozporządzeniu Ministra Infrastruktury i Rozwoju z dnia 11 września 2014 r. w sprawie samodzielnych funkcji technicznych w budownictwie (Dz. U. z 2014, poz. 1278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(j.t. Dz. U. z 2018 r. poz. 2272 ze zm.).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 U. z </w:t>
      </w:r>
      <w:r w:rsidRPr="006B0AB3">
        <w:rPr>
          <w:rFonts w:ascii="Times New Roman" w:eastAsia="Times New Roman" w:hAnsi="Times New Roman" w:cs="Times New Roman"/>
          <w:color w:val="000000"/>
          <w:sz w:val="27"/>
          <w:szCs w:val="27"/>
          <w:lang w:eastAsia="pl-PL"/>
        </w:rPr>
        <w:lastRenderedPageBreak/>
        <w:t>2016 r., poz. 1725 ze zm.),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 UWAGA: W przypadku składania ofert na dwa lub więcej części zamówień, wykonawca może wykazać się jedną robotą budowlaną na zadania, na które składa oferty, jeżeli sumaryczna wartość tej roboty budowlanej odpowiada sumarycznej wartości opisanego warunku dla powyższych części zamówienia, na które wykonawca składa oferty. UWAGA: Zamawiający nie dopuszcza wskazania tych samych osób do więcej niż jednej części zamówienia, celem wykazania spełnienia warunku w zakresie potencjału kadrowego. 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UWAGA: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36A4AC7F"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III.2) PODSTAWY WYKLUCZENIA</w:t>
      </w:r>
    </w:p>
    <w:p w14:paraId="667A4912"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B0AB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p>
    <w:p w14:paraId="7C521592"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41280AA"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B0AB3">
        <w:rPr>
          <w:rFonts w:ascii="Times New Roman" w:eastAsia="Times New Roman" w:hAnsi="Times New Roman" w:cs="Times New Roman"/>
          <w:color w:val="000000"/>
          <w:sz w:val="27"/>
          <w:szCs w:val="27"/>
          <w:lang w:eastAsia="pl-PL"/>
        </w:rPr>
        <w:br/>
        <w:t>Tak</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Oświadczenie o spełnianiu kryteriów selekcji</w:t>
      </w:r>
      <w:r w:rsidRPr="006B0AB3">
        <w:rPr>
          <w:rFonts w:ascii="Times New Roman" w:eastAsia="Times New Roman" w:hAnsi="Times New Roman" w:cs="Times New Roman"/>
          <w:color w:val="000000"/>
          <w:sz w:val="27"/>
          <w:szCs w:val="27"/>
          <w:lang w:eastAsia="pl-PL"/>
        </w:rPr>
        <w:br/>
        <w:t>Nie</w:t>
      </w:r>
    </w:p>
    <w:p w14:paraId="04DEF911"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905A5AA"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 xml:space="preserve">W celu potwierdzenia braku podstaw wykluczenia określonych w Sekcji VI SIWZ, Zamawiający żąda od wykonawcy następujących dokumentów: a) informacji z Krajowego Rejestru Karnego w zakresie określonym w art. 24 ust. 1 pkt 13, 14 i 21 ustawy – PZP, wystawionej nie wcześniej niż 6 miesięcy przed upływem terminu składania ofert; b) odpisu z właściwego rejestru lub z centralnej ewidencji i informacji o działalności gospodarczej, jeżeli odrębne przepisy wymagają wpisu do </w:t>
      </w:r>
      <w:r w:rsidRPr="006B0AB3">
        <w:rPr>
          <w:rFonts w:ascii="Times New Roman" w:eastAsia="Times New Roman" w:hAnsi="Times New Roman" w:cs="Times New Roman"/>
          <w:color w:val="000000"/>
          <w:sz w:val="27"/>
          <w:szCs w:val="27"/>
          <w:lang w:eastAsia="pl-PL"/>
        </w:rPr>
        <w:lastRenderedPageBreak/>
        <w:t>rejestru lub ewidencji, w celu potwierdzenia braku podstaw wykluczenia na podstawie art. 24 ust. 5 pkt 1 ustawy - PZP;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17 do SIWZ; d) oświadczenia wykonawcy o braku orzeczenia wobec niego tytułem środka zapobiegawczego zakazu ubiegania się o zamówienia publiczne; wzór oświadczenia stanowi zał. nr 17 do SIWZ; 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13 do SIWZ.</w:t>
      </w:r>
    </w:p>
    <w:p w14:paraId="68B1563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644F502"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III.5.1) W ZAKRESIE SPEŁNIANIA WARUNKÓW UDZIAŁU W POSTĘPOWANIU:</w:t>
      </w:r>
      <w:r w:rsidRPr="006B0AB3">
        <w:rPr>
          <w:rFonts w:ascii="Times New Roman" w:eastAsia="Times New Roman" w:hAnsi="Times New Roman" w:cs="Times New Roman"/>
          <w:color w:val="000000"/>
          <w:sz w:val="27"/>
          <w:szCs w:val="27"/>
          <w:lang w:eastAsia="pl-PL"/>
        </w:rPr>
        <w:br/>
        <w:t xml:space="preserve">W celu potwierdzenia spełniania warunków udziału w postępowaniu określonych w Sekcji V SIWZ, Zamawiający żąda od wykonawcy następujących dokumentów: a) informacji z banku lub spółdzielczej kasy oszczędnościowo-kredytowej potwierdzającej wysokość posiadanych środków finansowych lub zdolność kredytową wykonawcy, w okresie nie wcześniejszym niż 1 miesiąc przed upływem terminu składania ofert; b) dokumentu potwierdzającego, że wykonawca jest ubezpieczony od odpowiedzialności cywilnej w zakresie prowadzonej działalności związanej z przedmiotem zamówienia; c) wykazu robót z okresu ostatnich 5 lat przed upływem terminu składania ofert albo wniosków o dopuszczenie do udziału </w:t>
      </w:r>
      <w:r w:rsidRPr="006B0AB3">
        <w:rPr>
          <w:rFonts w:ascii="Times New Roman" w:eastAsia="Times New Roman" w:hAnsi="Times New Roman" w:cs="Times New Roman"/>
          <w:color w:val="000000"/>
          <w:sz w:val="27"/>
          <w:szCs w:val="27"/>
          <w:lang w:eastAsia="pl-PL"/>
        </w:rPr>
        <w:lastRenderedPageBreak/>
        <w:t>w postępowaniu, a jeżeli okres prowadzenia działalności jest krótszy - w tym okresie, wraz z podaniem ich rodzaju, wartości, daty, miejsca wykonania i podmiotów, na rzecz których roboty te zostały wykonane, zgodnie ze wzorem stanowiącym zał. nr 15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 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16 do SIWZ.</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III.5.2) W ZAKRESIE KRYTERIÓW SELEKCJI:</w:t>
      </w:r>
      <w:r w:rsidRPr="006B0AB3">
        <w:rPr>
          <w:rFonts w:ascii="Times New Roman" w:eastAsia="Times New Roman" w:hAnsi="Times New Roman" w:cs="Times New Roman"/>
          <w:color w:val="000000"/>
          <w:sz w:val="27"/>
          <w:szCs w:val="27"/>
          <w:lang w:eastAsia="pl-PL"/>
        </w:rPr>
        <w:br/>
      </w:r>
    </w:p>
    <w:p w14:paraId="4E78520D"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8F08E2B"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III.7) INNE DOKUMENTY NIE WYMIENIONE W pkt III.3) - III.6)</w:t>
      </w:r>
    </w:p>
    <w:p w14:paraId="3F8AF278"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1) wykaz podwykonawców, 2) oświadczenie podmiotu, o którym mowa w art. 22a ustawy-PZP.</w:t>
      </w:r>
    </w:p>
    <w:p w14:paraId="5084C055" w14:textId="77777777" w:rsidR="006B0AB3" w:rsidRPr="006B0AB3" w:rsidRDefault="006B0AB3" w:rsidP="006B0AB3">
      <w:pPr>
        <w:spacing w:after="0" w:line="450" w:lineRule="atLeast"/>
        <w:rPr>
          <w:rFonts w:ascii="Times New Roman" w:eastAsia="Times New Roman" w:hAnsi="Times New Roman" w:cs="Times New Roman"/>
          <w:b/>
          <w:bCs/>
          <w:color w:val="000000"/>
          <w:sz w:val="36"/>
          <w:szCs w:val="36"/>
          <w:lang w:eastAsia="pl-PL"/>
        </w:rPr>
      </w:pPr>
      <w:r w:rsidRPr="006B0AB3">
        <w:rPr>
          <w:rFonts w:ascii="Times New Roman" w:eastAsia="Times New Roman" w:hAnsi="Times New Roman" w:cs="Times New Roman"/>
          <w:b/>
          <w:bCs/>
          <w:color w:val="000000"/>
          <w:sz w:val="36"/>
          <w:szCs w:val="36"/>
          <w:u w:val="single"/>
          <w:lang w:eastAsia="pl-PL"/>
        </w:rPr>
        <w:t>SEKCJA IV: PROCEDURA</w:t>
      </w:r>
    </w:p>
    <w:p w14:paraId="0FD3557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IV.1) OPIS</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IV.1.1) Tryb udzielenia zamówienia: </w:t>
      </w:r>
      <w:r w:rsidRPr="006B0AB3">
        <w:rPr>
          <w:rFonts w:ascii="Times New Roman" w:eastAsia="Times New Roman" w:hAnsi="Times New Roman" w:cs="Times New Roman"/>
          <w:color w:val="000000"/>
          <w:sz w:val="27"/>
          <w:szCs w:val="27"/>
          <w:lang w:eastAsia="pl-PL"/>
        </w:rPr>
        <w:t>Przetarg nieograniczony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IV.1.2) Zamawiający żąda wniesienia wadium:</w:t>
      </w:r>
    </w:p>
    <w:p w14:paraId="3981C4B7"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Tak</w:t>
      </w:r>
      <w:r w:rsidRPr="006B0AB3">
        <w:rPr>
          <w:rFonts w:ascii="Times New Roman" w:eastAsia="Times New Roman" w:hAnsi="Times New Roman" w:cs="Times New Roman"/>
          <w:color w:val="000000"/>
          <w:sz w:val="27"/>
          <w:szCs w:val="27"/>
          <w:lang w:eastAsia="pl-PL"/>
        </w:rPr>
        <w:br/>
        <w:t>Informacja na temat wadium</w:t>
      </w:r>
      <w:r w:rsidRPr="006B0AB3">
        <w:rPr>
          <w:rFonts w:ascii="Times New Roman" w:eastAsia="Times New Roman" w:hAnsi="Times New Roman" w:cs="Times New Roman"/>
          <w:color w:val="000000"/>
          <w:sz w:val="27"/>
          <w:szCs w:val="27"/>
          <w:lang w:eastAsia="pl-PL"/>
        </w:rPr>
        <w:br/>
        <w:t xml:space="preserve">Wykonawca zobowiązany jest do wniesienia, przed upływem terminu składania </w:t>
      </w:r>
      <w:r w:rsidRPr="006B0AB3">
        <w:rPr>
          <w:rFonts w:ascii="Times New Roman" w:eastAsia="Times New Roman" w:hAnsi="Times New Roman" w:cs="Times New Roman"/>
          <w:color w:val="000000"/>
          <w:sz w:val="27"/>
          <w:szCs w:val="27"/>
          <w:lang w:eastAsia="pl-PL"/>
        </w:rPr>
        <w:lastRenderedPageBreak/>
        <w:t>ofert, wadium w wysokości: a) dla części nr 1: 100 000,00 zł; b) dla części nr 2: 5 000,00 zł; c) dla części nr 3: 100 000,00 zł; d) dla części nr 4: 40 000,00 zł; e) dla części nr 5: 4 500,00 zł; f) dla części nr 6: 5 000,00 zł; g) dla części nr 7: 5 000,00 zł; h) dla części nr 8: 15 000,00 zł; i) dla części nr 9: 65 000,00 zł.</w:t>
      </w:r>
    </w:p>
    <w:p w14:paraId="4264733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IV.1.3) Przewiduje się udzielenie zaliczek na poczet wykonania zamówienia:</w:t>
      </w:r>
    </w:p>
    <w:p w14:paraId="22A459C0"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t>Należy podać informacje na temat udzielania zaliczek:</w:t>
      </w:r>
      <w:r w:rsidRPr="006B0AB3">
        <w:rPr>
          <w:rFonts w:ascii="Times New Roman" w:eastAsia="Times New Roman" w:hAnsi="Times New Roman" w:cs="Times New Roman"/>
          <w:color w:val="000000"/>
          <w:sz w:val="27"/>
          <w:szCs w:val="27"/>
          <w:lang w:eastAsia="pl-PL"/>
        </w:rPr>
        <w:br/>
      </w:r>
    </w:p>
    <w:p w14:paraId="1613D5A6"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1F7EBF1"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B0AB3">
        <w:rPr>
          <w:rFonts w:ascii="Times New Roman" w:eastAsia="Times New Roman" w:hAnsi="Times New Roman" w:cs="Times New Roman"/>
          <w:color w:val="000000"/>
          <w:sz w:val="27"/>
          <w:szCs w:val="27"/>
          <w:lang w:eastAsia="pl-PL"/>
        </w:rPr>
        <w:br/>
        <w:t>Nie</w:t>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p>
    <w:p w14:paraId="6F233D96"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IV.1.5.) Wymaga się złożenia oferty wariantowej:</w:t>
      </w:r>
    </w:p>
    <w:p w14:paraId="35FE96CF"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t>Dopuszcza się złożenie oferty wariantowej</w:t>
      </w:r>
      <w:r w:rsidRPr="006B0AB3">
        <w:rPr>
          <w:rFonts w:ascii="Times New Roman" w:eastAsia="Times New Roman" w:hAnsi="Times New Roman" w:cs="Times New Roman"/>
          <w:color w:val="000000"/>
          <w:sz w:val="27"/>
          <w:szCs w:val="27"/>
          <w:lang w:eastAsia="pl-PL"/>
        </w:rPr>
        <w:br/>
        <w:t>Nie</w:t>
      </w:r>
      <w:r w:rsidRPr="006B0AB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B0AB3">
        <w:rPr>
          <w:rFonts w:ascii="Times New Roman" w:eastAsia="Times New Roman" w:hAnsi="Times New Roman" w:cs="Times New Roman"/>
          <w:color w:val="000000"/>
          <w:sz w:val="27"/>
          <w:szCs w:val="27"/>
          <w:lang w:eastAsia="pl-PL"/>
        </w:rPr>
        <w:br/>
      </w:r>
    </w:p>
    <w:p w14:paraId="02EC4BA9"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E1F384F"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lastRenderedPageBreak/>
        <w:t>Liczba wykonawców  </w:t>
      </w:r>
      <w:r w:rsidRPr="006B0AB3">
        <w:rPr>
          <w:rFonts w:ascii="Times New Roman" w:eastAsia="Times New Roman" w:hAnsi="Times New Roman" w:cs="Times New Roman"/>
          <w:color w:val="000000"/>
          <w:sz w:val="27"/>
          <w:szCs w:val="27"/>
          <w:lang w:eastAsia="pl-PL"/>
        </w:rPr>
        <w:br/>
        <w:t>Przewidywana minimalna liczba wykonawców</w:t>
      </w:r>
      <w:r w:rsidRPr="006B0AB3">
        <w:rPr>
          <w:rFonts w:ascii="Times New Roman" w:eastAsia="Times New Roman" w:hAnsi="Times New Roman" w:cs="Times New Roman"/>
          <w:color w:val="000000"/>
          <w:sz w:val="27"/>
          <w:szCs w:val="27"/>
          <w:lang w:eastAsia="pl-PL"/>
        </w:rPr>
        <w:br/>
        <w:t>Maksymalna liczba wykonawców  </w:t>
      </w:r>
      <w:r w:rsidRPr="006B0AB3">
        <w:rPr>
          <w:rFonts w:ascii="Times New Roman" w:eastAsia="Times New Roman" w:hAnsi="Times New Roman" w:cs="Times New Roman"/>
          <w:color w:val="000000"/>
          <w:sz w:val="27"/>
          <w:szCs w:val="27"/>
          <w:lang w:eastAsia="pl-PL"/>
        </w:rPr>
        <w:br/>
        <w:t>Kryteria selekcji wykonawców:</w:t>
      </w:r>
      <w:r w:rsidRPr="006B0AB3">
        <w:rPr>
          <w:rFonts w:ascii="Times New Roman" w:eastAsia="Times New Roman" w:hAnsi="Times New Roman" w:cs="Times New Roman"/>
          <w:color w:val="000000"/>
          <w:sz w:val="27"/>
          <w:szCs w:val="27"/>
          <w:lang w:eastAsia="pl-PL"/>
        </w:rPr>
        <w:br/>
      </w:r>
    </w:p>
    <w:p w14:paraId="4EC00518"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IV.1.7) Informacje na temat umowy ramowej lub dynamicznego systemu zakupów:</w:t>
      </w:r>
    </w:p>
    <w:p w14:paraId="379044C2"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Umowa ramowa będzie zawarta: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Czy przewiduje się ograniczenie liczby uczestników umowy ramowej: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Przewidziana maksymalna liczba uczestników umowy ramowej: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Zamówienie obejmuje ustanowienie dynamicznego systemu zakupów:</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B0AB3">
        <w:rPr>
          <w:rFonts w:ascii="Times New Roman" w:eastAsia="Times New Roman" w:hAnsi="Times New Roman" w:cs="Times New Roman"/>
          <w:color w:val="000000"/>
          <w:sz w:val="27"/>
          <w:szCs w:val="27"/>
          <w:lang w:eastAsia="pl-PL"/>
        </w:rPr>
        <w:br/>
      </w:r>
    </w:p>
    <w:p w14:paraId="34AA948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lastRenderedPageBreak/>
        <w:br/>
      </w:r>
      <w:r w:rsidRPr="006B0AB3">
        <w:rPr>
          <w:rFonts w:ascii="Times New Roman" w:eastAsia="Times New Roman" w:hAnsi="Times New Roman" w:cs="Times New Roman"/>
          <w:b/>
          <w:bCs/>
          <w:color w:val="000000"/>
          <w:sz w:val="27"/>
          <w:szCs w:val="27"/>
          <w:lang w:eastAsia="pl-PL"/>
        </w:rPr>
        <w:t>IV.1.8) Aukcja elektroniczna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Przewidziane jest przeprowadzenie aukcji elektronicznej </w:t>
      </w:r>
      <w:r w:rsidRPr="006B0AB3">
        <w:rPr>
          <w:rFonts w:ascii="Times New Roman" w:eastAsia="Times New Roman" w:hAnsi="Times New Roman" w:cs="Times New Roman"/>
          <w:i/>
          <w:iCs/>
          <w:color w:val="000000"/>
          <w:sz w:val="27"/>
          <w:szCs w:val="27"/>
          <w:lang w:eastAsia="pl-PL"/>
        </w:rPr>
        <w:t>(przetarg nieograniczony, przetarg ograniczony, negocjacje z ogłoszeniem) </w:t>
      </w:r>
      <w:r w:rsidRPr="006B0AB3">
        <w:rPr>
          <w:rFonts w:ascii="Times New Roman" w:eastAsia="Times New Roman" w:hAnsi="Times New Roman" w:cs="Times New Roman"/>
          <w:color w:val="000000"/>
          <w:sz w:val="27"/>
          <w:szCs w:val="27"/>
          <w:lang w:eastAsia="pl-PL"/>
        </w:rPr>
        <w:t>Nie</w:t>
      </w:r>
      <w:r w:rsidRPr="006B0AB3">
        <w:rPr>
          <w:rFonts w:ascii="Times New Roman" w:eastAsia="Times New Roman" w:hAnsi="Times New Roman" w:cs="Times New Roman"/>
          <w:color w:val="000000"/>
          <w:sz w:val="27"/>
          <w:szCs w:val="27"/>
          <w:lang w:eastAsia="pl-PL"/>
        </w:rPr>
        <w:br/>
        <w:t>Należy podać adres strony internetowej, na której aukcja będzie prowadzona: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B0AB3">
        <w:rPr>
          <w:rFonts w:ascii="Times New Roman" w:eastAsia="Times New Roman" w:hAnsi="Times New Roman" w:cs="Times New Roman"/>
          <w:color w:val="000000"/>
          <w:sz w:val="27"/>
          <w:szCs w:val="27"/>
          <w:lang w:eastAsia="pl-PL"/>
        </w:rPr>
        <w:br/>
        <w:t>Informacje dotyczące przebiegu aukcji elektronicznej:</w:t>
      </w:r>
      <w:r w:rsidRPr="006B0AB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B0AB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B0AB3">
        <w:rPr>
          <w:rFonts w:ascii="Times New Roman" w:eastAsia="Times New Roman" w:hAnsi="Times New Roman" w:cs="Times New Roman"/>
          <w:color w:val="000000"/>
          <w:sz w:val="27"/>
          <w:szCs w:val="27"/>
          <w:lang w:eastAsia="pl-PL"/>
        </w:rPr>
        <w:br/>
        <w:t>Wymagania dotyczące rejestracji i identyfikacji wykonawców w aukcji elektronicznej:</w:t>
      </w:r>
      <w:r w:rsidRPr="006B0AB3">
        <w:rPr>
          <w:rFonts w:ascii="Times New Roman" w:eastAsia="Times New Roman" w:hAnsi="Times New Roman" w:cs="Times New Roman"/>
          <w:color w:val="000000"/>
          <w:sz w:val="27"/>
          <w:szCs w:val="27"/>
          <w:lang w:eastAsia="pl-PL"/>
        </w:rPr>
        <w:br/>
        <w:t>Informacje o liczbie etapów aukcji elektronicznej i czasie ich trwania:</w:t>
      </w:r>
    </w:p>
    <w:p w14:paraId="0F11C968"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t>Czas trwania: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B0AB3">
        <w:rPr>
          <w:rFonts w:ascii="Times New Roman" w:eastAsia="Times New Roman" w:hAnsi="Times New Roman" w:cs="Times New Roman"/>
          <w:color w:val="000000"/>
          <w:sz w:val="27"/>
          <w:szCs w:val="27"/>
          <w:lang w:eastAsia="pl-PL"/>
        </w:rPr>
        <w:br/>
        <w:t>Warunki zamknięcia aukcji elektronicznej:</w:t>
      </w:r>
      <w:r w:rsidRPr="006B0AB3">
        <w:rPr>
          <w:rFonts w:ascii="Times New Roman" w:eastAsia="Times New Roman" w:hAnsi="Times New Roman" w:cs="Times New Roman"/>
          <w:color w:val="000000"/>
          <w:sz w:val="27"/>
          <w:szCs w:val="27"/>
          <w:lang w:eastAsia="pl-PL"/>
        </w:rPr>
        <w:br/>
      </w:r>
    </w:p>
    <w:p w14:paraId="386848A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IV.2) KRYTERIA OCENY OFERT</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lastRenderedPageBreak/>
        <w:t>IV.2.1) Kryteria oceny ofert:</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0E64D3AF"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13B7755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DB2E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20F53054"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4D19A7E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B547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2C87A258"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794BD629"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3E651"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6A6BD99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IV.2.3) Zastosowanie procedury, o której mowa w art. 24aa ust. 1 ustawy Pzp </w:t>
      </w:r>
      <w:r w:rsidRPr="006B0AB3">
        <w:rPr>
          <w:rFonts w:ascii="Times New Roman" w:eastAsia="Times New Roman" w:hAnsi="Times New Roman" w:cs="Times New Roman"/>
          <w:color w:val="000000"/>
          <w:sz w:val="27"/>
          <w:szCs w:val="27"/>
          <w:lang w:eastAsia="pl-PL"/>
        </w:rPr>
        <w:t>(przetarg nieograniczony)</w:t>
      </w:r>
      <w:r w:rsidRPr="006B0AB3">
        <w:rPr>
          <w:rFonts w:ascii="Times New Roman" w:eastAsia="Times New Roman" w:hAnsi="Times New Roman" w:cs="Times New Roman"/>
          <w:color w:val="000000"/>
          <w:sz w:val="27"/>
          <w:szCs w:val="27"/>
          <w:lang w:eastAsia="pl-PL"/>
        </w:rPr>
        <w:br/>
        <w:t>Tak</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IV.3) Negocjacje z ogłoszeniem, dialog konkurencyjny, partnerstwo innowacyjne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IV.3.1) Informacje na temat negocjacji z ogłoszeniem</w:t>
      </w:r>
      <w:r w:rsidRPr="006B0AB3">
        <w:rPr>
          <w:rFonts w:ascii="Times New Roman" w:eastAsia="Times New Roman" w:hAnsi="Times New Roman" w:cs="Times New Roman"/>
          <w:color w:val="000000"/>
          <w:sz w:val="27"/>
          <w:szCs w:val="27"/>
          <w:lang w:eastAsia="pl-PL"/>
        </w:rPr>
        <w:br/>
        <w:t>Minimalne wymagania, które muszą spełniać wszystkie oferty: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B0AB3">
        <w:rPr>
          <w:rFonts w:ascii="Times New Roman" w:eastAsia="Times New Roman" w:hAnsi="Times New Roman" w:cs="Times New Roman"/>
          <w:color w:val="000000"/>
          <w:sz w:val="27"/>
          <w:szCs w:val="27"/>
          <w:lang w:eastAsia="pl-PL"/>
        </w:rPr>
        <w:br/>
        <w:t>Przewidziany jest podział negocjacji na etapy w celu ograniczenia liczby ofert:</w:t>
      </w:r>
      <w:r w:rsidRPr="006B0AB3">
        <w:rPr>
          <w:rFonts w:ascii="Times New Roman" w:eastAsia="Times New Roman" w:hAnsi="Times New Roman" w:cs="Times New Roman"/>
          <w:color w:val="000000"/>
          <w:sz w:val="27"/>
          <w:szCs w:val="27"/>
          <w:lang w:eastAsia="pl-PL"/>
        </w:rPr>
        <w:br/>
        <w:t>Należy podać informacje na temat etapów negocjacji (w tym liczbę etapów):</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IV.3.2) Informacje na temat dialogu konkurencyjnego</w:t>
      </w:r>
      <w:r w:rsidRPr="006B0AB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Wstępny harmonogram postępowania: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6B0AB3">
        <w:rPr>
          <w:rFonts w:ascii="Times New Roman" w:eastAsia="Times New Roman" w:hAnsi="Times New Roman" w:cs="Times New Roman"/>
          <w:color w:val="000000"/>
          <w:sz w:val="27"/>
          <w:szCs w:val="27"/>
          <w:lang w:eastAsia="pl-PL"/>
        </w:rPr>
        <w:br/>
        <w:t>Należy podać informacje na temat etapów dialogu:</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IV.3.3) Informacje na temat partnerstwa innowacyjnego</w:t>
      </w:r>
      <w:r w:rsidRPr="006B0AB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Informacje dodatkowe: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IV.4) Licytacja elektroniczna</w:t>
      </w:r>
      <w:r w:rsidRPr="006B0AB3">
        <w:rPr>
          <w:rFonts w:ascii="Times New Roman" w:eastAsia="Times New Roman" w:hAnsi="Times New Roman" w:cs="Times New Roman"/>
          <w:color w:val="000000"/>
          <w:sz w:val="27"/>
          <w:szCs w:val="27"/>
          <w:lang w:eastAsia="pl-PL"/>
        </w:rPr>
        <w:br/>
        <w:t>Adres strony internetowej, na której będzie prowadzona licytacja elektroniczna:</w:t>
      </w:r>
    </w:p>
    <w:p w14:paraId="46885F76"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8C2FC45"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B54CB11"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2EFF298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Informacje o liczbie etapów licytacji elektronicznej i czasie ich trwania:</w:t>
      </w:r>
    </w:p>
    <w:p w14:paraId="0DE85472"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Czas trwania: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4FC425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6B0AB3">
        <w:rPr>
          <w:rFonts w:ascii="Times New Roman" w:eastAsia="Times New Roman" w:hAnsi="Times New Roman" w:cs="Times New Roman"/>
          <w:color w:val="000000"/>
          <w:sz w:val="27"/>
          <w:szCs w:val="27"/>
          <w:lang w:eastAsia="pl-PL"/>
        </w:rPr>
        <w:br/>
        <w:t>Data: godzina:</w:t>
      </w:r>
      <w:r w:rsidRPr="006B0AB3">
        <w:rPr>
          <w:rFonts w:ascii="Times New Roman" w:eastAsia="Times New Roman" w:hAnsi="Times New Roman" w:cs="Times New Roman"/>
          <w:color w:val="000000"/>
          <w:sz w:val="27"/>
          <w:szCs w:val="27"/>
          <w:lang w:eastAsia="pl-PL"/>
        </w:rPr>
        <w:br/>
        <w:t>Termin otwarcia licytacji elektronicznej:</w:t>
      </w:r>
    </w:p>
    <w:p w14:paraId="7C894ABB"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t>Termin i warunki zamknięcia licytacji elektronicznej:</w:t>
      </w:r>
    </w:p>
    <w:p w14:paraId="3A04ED4E"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A10AF76"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t>Wymagania dotyczące zabezpieczenia należytego wykonania umowy:</w:t>
      </w:r>
    </w:p>
    <w:p w14:paraId="1D2831D0"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t>Informacje dodatkowe:</w:t>
      </w:r>
    </w:p>
    <w:p w14:paraId="2A0BBA47"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IV.5) ZMIANA UMOWY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B0AB3">
        <w:rPr>
          <w:rFonts w:ascii="Times New Roman" w:eastAsia="Times New Roman" w:hAnsi="Times New Roman" w:cs="Times New Roman"/>
          <w:color w:val="000000"/>
          <w:sz w:val="27"/>
          <w:szCs w:val="27"/>
          <w:lang w:eastAsia="pl-PL"/>
        </w:rPr>
        <w:t> Tak</w:t>
      </w:r>
      <w:r w:rsidRPr="006B0AB3">
        <w:rPr>
          <w:rFonts w:ascii="Times New Roman" w:eastAsia="Times New Roman" w:hAnsi="Times New Roman" w:cs="Times New Roman"/>
          <w:color w:val="000000"/>
          <w:sz w:val="27"/>
          <w:szCs w:val="27"/>
          <w:lang w:eastAsia="pl-PL"/>
        </w:rPr>
        <w:br/>
        <w:t>Należy wskazać zakres, charakter zmian oraz warunki wprowadzenia zmian:</w:t>
      </w:r>
      <w:r w:rsidRPr="006B0AB3">
        <w:rPr>
          <w:rFonts w:ascii="Times New Roman" w:eastAsia="Times New Roman" w:hAnsi="Times New Roman" w:cs="Times New Roman"/>
          <w:color w:val="000000"/>
          <w:sz w:val="27"/>
          <w:szCs w:val="27"/>
          <w:lang w:eastAsia="pl-PL"/>
        </w:rPr>
        <w:br/>
        <w:t xml:space="preserve">1) Zgodnie z art. 142 ust. 5 ustawy - PZP Zamawiający dokonana odpowiednich zmian umowy w zakresie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04 października 2018 r. o pracowniczych planach kapitałowych; - jeżeli zmiany te będą miały wpływ na koszty wykonania zamówienia przez wykonawcę. 2) W wypadku zmiany, o której mowa w pkt 1 lit. a, wartość netto wynagrodzenia wykonawcy (tj. bez podatku od towarów i usług) nie zmieni się, a określona w aneksie wartość brutto wynagrodzenia zostanie wyliczona z uwzględnieniem stawki podatku od towarów i usług, wynikającej ze zmienionych </w:t>
      </w:r>
      <w:r w:rsidRPr="006B0AB3">
        <w:rPr>
          <w:rFonts w:ascii="Times New Roman" w:eastAsia="Times New Roman" w:hAnsi="Times New Roman" w:cs="Times New Roman"/>
          <w:color w:val="000000"/>
          <w:sz w:val="27"/>
          <w:szCs w:val="27"/>
          <w:lang w:eastAsia="pl-PL"/>
        </w:rPr>
        <w:lastRenderedPageBreak/>
        <w:t xml:space="preserve">przepisów. 3) W przypadku zmiany, o której mowa w pkt 2 lit. b, wynagrodzenie wykonawcy zostanie podwyższone w zakresie: a) 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b) dotychczasowej kwoty wynagrodzenia przysługującego odpowiednio przyjmującym zlecenie lub świadczącym usługi biorącym udział w realizacji części zamówienia pozostałej do wykonania do wysokości minimalnej stawki godzinowej; c) dotychczasowej kwoty wynagrodzenia przysługującego pracownikom biorącym udział w realizacji części zamówienia pozostałej do wykonania o wysokość dodatku do wynagrodzenia za pracę w porze nocnej; 4) W przypadku zmiany, o której mowa w pkt 1 lit. c,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5) W przypadku zmiany, o której mowa w pkt 1 lit. d, 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 6) W przypadkach, o których mowa w pkt 1 </w:t>
      </w:r>
      <w:r w:rsidRPr="006B0AB3">
        <w:rPr>
          <w:rFonts w:ascii="Times New Roman" w:eastAsia="Times New Roman" w:hAnsi="Times New Roman" w:cs="Times New Roman"/>
          <w:color w:val="000000"/>
          <w:sz w:val="27"/>
          <w:szCs w:val="27"/>
          <w:lang w:eastAsia="pl-PL"/>
        </w:rPr>
        <w:lastRenderedPageBreak/>
        <w:t xml:space="preserve">lit. b, c i d, przed dokonaniem zmiany umowy wykonawca winien złożyć Zamawiającemu pisemne oświadczenie o wysokości dodatkowych kosztów wynikających z wprowadzenia zmian, o których mowa w pkt 1 lit. b, c i d. 7) Zamawiający przewiduje możliwość zmiany zawartej umowy w przypadkach określonych w art. 144 ust. 1 ustawy – PZP, a także w razie: a) zmiany terminu wykonania umowy, w sytuacji wystąpienia okoliczności, których nie można było przewidzieć w chwili jej zawarcia, o czas występowania tych okoliczności, tj.: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nie przekazania przez Zamawiającego w terminie ustalonym wykonawcy placu budowy;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wystąpienia zdarzenia losowego wywołanego przez czynniki zewnętrzne, którego nie można było przewidzieć i jemu zapobiec (m.in. niesprzyjające realizacji przedmiotu zamówienia warunki atmosferyczne, itp.);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opóźnienia spowodowane uzgodnieniami z poszczególnymi organami, pod warunkiem, że wykonawca wykazał ze swojej strony wykonał czynności z zachowaniem należytej staranności i terminowości;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wystąpienia robót dodatkowych i/lub zamiennych w trakcie realizacji robót będących przedmiotem umowy lub zmniejszenia zakresu robót będących przedmiotem umowy;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wniesienie odwołania na czynność Zamawiającego związaną z niniejszym postępowaniem przetargowym;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zmiany zakresu i sposobu spełnienia świadczenia: pojawienie się nowszej technologii wykonania przedmiotu zamówienia pozwalającej na zaoszczędzenie czasu realizacji zamówienia lub jego kosztów, jak również kosztów eksploatacji wykonanego przedmiotu zamówienia;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wydłużenia terminu związania ofertą w postępowaniu przetargowym, które wpłynęło na późniejsze zawarcie z wykonawcą umowy (o czas liczony od końca dnia ustawowego terminu związania ofertą wykonawcy do dnia podpisania umowy);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zawieszenia przez Zamawiającego wykonania części robót w związku z chwilowym brakiem środków finansowych potrzebnych do realizacji całego zamówienia (nie dłużej niż 30 dni); (Zamawiający i wykonawca ustalają nowe terminy umowne, z tym, ze wielkość tych zmian musi być powiązana z przyczyną jaka ją spowodowała); b) zmiany sposobu wykonania lub zakresu przedmiotu umowy, w przypadku: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odstąpienia przez Zamawiającego od wykonania części robót zbędnych do wykonania przedmiotu umowy zgodnie ze sztuką budowlaną i </w:t>
      </w:r>
      <w:r w:rsidRPr="006B0AB3">
        <w:rPr>
          <w:rFonts w:ascii="Times New Roman" w:eastAsia="Times New Roman" w:hAnsi="Times New Roman" w:cs="Times New Roman"/>
          <w:color w:val="000000"/>
          <w:sz w:val="27"/>
          <w:szCs w:val="27"/>
          <w:lang w:eastAsia="pl-PL"/>
        </w:rPr>
        <w:lastRenderedPageBreak/>
        <w:t xml:space="preserve">wiedzą techniczną, a wynikających np. z technologii robót, faktycznych obmiarów, co skutkować będzie obniżeniem wynagrodzenia należnego wykonawcy;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konieczności wykonania robót zamiennych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będzie miało wpływ na obniżenie lub zwiększenie tego wynagrodzenia;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konieczności zmniejszenia lub zwiększenia ilości i zakresu robót objętych dokumentacją, pominięcia niektórych robót, jeśli jest to niezbędne do zgodnej z umową realizacji robót – w szczególności konieczność realizowania projektu przy zastosowaniu innych rozwiązań niż wskazane w dokumentacji, w sytuacji gdy zastosowanie przewidzianych rozwiązań groziłoby niewykonaniem lub wadliwym wykonaniem umowy, co może skutkować zmianą wynagrodzenia należnego wykonawcy, jeśli zmiana ilości i zakresu robót będzie miała wpływ na obniżenie lub zwiększenie tego wynagrodzenia; </w:t>
      </w:r>
      <w:r w:rsidRPr="006B0AB3">
        <w:rPr>
          <w:rFonts w:ascii="Times New Roman" w:eastAsia="Times New Roman" w:hAnsi="Times New Roman" w:cs="Times New Roman"/>
          <w:color w:val="000000"/>
          <w:sz w:val="27"/>
          <w:szCs w:val="27"/>
          <w:lang w:eastAsia="pl-PL"/>
        </w:rPr>
        <w:sym w:font="Symbol" w:char="F02D"/>
      </w:r>
      <w:r w:rsidRPr="006B0AB3">
        <w:rPr>
          <w:rFonts w:ascii="Times New Roman" w:eastAsia="Times New Roman" w:hAnsi="Times New Roman" w:cs="Times New Roman"/>
          <w:color w:val="000000"/>
          <w:sz w:val="27"/>
          <w:szCs w:val="27"/>
          <w:lang w:eastAsia="pl-PL"/>
        </w:rPr>
        <w:t xml:space="preserve"> zmian technologicznych, spowodowanych w szczególności następującymi okolicznościami: (-) niedostępnością na rynku materiałów lub urządzeń, wskazanych w dokumentacji projektowej lub specyfikacji technicznej wykonania i odbioru robót, spowodowanej zaprzestaniem produkcji lub wycofaniem z rynku tych materiałów lub urządzeń, (-)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 możliwością zastosowania technologii wykonania zaprojektowanych robót, pozwalającej na zaoszczędzenie czasu realizacji zadania, kosztów wykonywanych prac lub kosztów eksploatacji </w:t>
      </w:r>
      <w:r w:rsidRPr="006B0AB3">
        <w:rPr>
          <w:rFonts w:ascii="Times New Roman" w:eastAsia="Times New Roman" w:hAnsi="Times New Roman" w:cs="Times New Roman"/>
          <w:color w:val="000000"/>
          <w:sz w:val="27"/>
          <w:szCs w:val="27"/>
          <w:lang w:eastAsia="pl-PL"/>
        </w:rPr>
        <w:lastRenderedPageBreak/>
        <w:t xml:space="preserve">wykonanego przedmiotu umowy, (-)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 koniecznością zrealizowania przedmiotu umowy przy zastosowaniu innych rozwiązań technicznych lub materiałowych ze względu na zmiany obowiązującego prawa, (-) koniecznością usunięcia sprzeczności w dokumentacji projektowej, (-)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 koniecznością uwzględnienia wydanych w toku realizacji robót dodatkowych zaleceń właściwych służb i inspekcji; c) 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 d) zmiany kluczowego personelu Zamawiającego lub wykonawcy, w tym zmiana kierownika budowy/ robót – z uwagi na nieprzewidziane zmiany organizacyjne. Zmiana ta może nastąpić na inną osobę, która spełnia wymagania zawarte w SIWZ po uzgodnieniu z Zamawiającym; e) zmiany wynikającej z przejęcia zobowiązań przez Zamawiającego względem podwykonawców wykonawcy; f) wykonywania robót zamiennych lub ograniczenia zakresu rzeczowego przedmiotu umowy, z zastrzeżeniem nieprzekroczenia części wykraczającej poza określenie przedmiotu umowy zawarte w SIWZ – zmiana może </w:t>
      </w:r>
      <w:r w:rsidRPr="006B0AB3">
        <w:rPr>
          <w:rFonts w:ascii="Times New Roman" w:eastAsia="Times New Roman" w:hAnsi="Times New Roman" w:cs="Times New Roman"/>
          <w:color w:val="000000"/>
          <w:sz w:val="27"/>
          <w:szCs w:val="27"/>
          <w:lang w:eastAsia="pl-PL"/>
        </w:rPr>
        <w:lastRenderedPageBreak/>
        <w:t>dotyczyć wynagrodzenia, wymogów w zakresie odbioru robót, terminu wykonania i innych okoliczności powstałych w związku z robotami zamiennymi lub ograniczeniem zakresu rzeczowego przedmiotu umowy; g) konieczności wprowadzenia zmian będącej następstwem zmian wprowadzonych w umowach pomiędzy Zamawiającym a inną niż wykonawca stroną; h) rozbieżności lub niejasności w umowie, których nie można usunąć w inny sposób a zmiana będzie umożliwiać usunięcie rozbieżności i doprecyzowanie umowy w celu jednoznacznej interpretacji jej zapisów przez strony; i) wystąpienia innych niż przewidziane powyżej zmian dotyczących zawartej umowy, które są korzystne dla Zamawiającego, i które nie naruszają art. 140 ust. 3 ustawy – PZP; j) zmiany dotyczące nazwy, siedziby wykonawcy lub jego formy organizacyjno-prawnej w trakcie trwania umowy, numerów kont bankowych oraz innych danych identyfikacyjnych. 8) 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IV.6) INFORMACJE ADMINISTRACYJNE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IV.6.1) Sposób udostępniania informacji o charakterze poufnym </w:t>
      </w:r>
      <w:r w:rsidRPr="006B0AB3">
        <w:rPr>
          <w:rFonts w:ascii="Times New Roman" w:eastAsia="Times New Roman" w:hAnsi="Times New Roman" w:cs="Times New Roman"/>
          <w:i/>
          <w:iCs/>
          <w:color w:val="000000"/>
          <w:sz w:val="27"/>
          <w:szCs w:val="27"/>
          <w:lang w:eastAsia="pl-PL"/>
        </w:rPr>
        <w:t>(jeżeli dotyczy):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Środki służące ochronie informacji o charakterze poufnym</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6B0AB3">
        <w:rPr>
          <w:rFonts w:ascii="Times New Roman" w:eastAsia="Times New Roman" w:hAnsi="Times New Roman" w:cs="Times New Roman"/>
          <w:b/>
          <w:bCs/>
          <w:color w:val="000000"/>
          <w:sz w:val="27"/>
          <w:szCs w:val="27"/>
          <w:lang w:eastAsia="pl-PL"/>
        </w:rPr>
        <w:lastRenderedPageBreak/>
        <w:t>postępowaniu:</w:t>
      </w:r>
      <w:r w:rsidRPr="006B0AB3">
        <w:rPr>
          <w:rFonts w:ascii="Times New Roman" w:eastAsia="Times New Roman" w:hAnsi="Times New Roman" w:cs="Times New Roman"/>
          <w:color w:val="000000"/>
          <w:sz w:val="27"/>
          <w:szCs w:val="27"/>
          <w:lang w:eastAsia="pl-PL"/>
        </w:rPr>
        <w:br/>
        <w:t>Data: 2019-11-08, godzina: 10:00,</w:t>
      </w:r>
      <w:r w:rsidRPr="006B0AB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B0AB3">
        <w:rPr>
          <w:rFonts w:ascii="Times New Roman" w:eastAsia="Times New Roman" w:hAnsi="Times New Roman" w:cs="Times New Roman"/>
          <w:color w:val="000000"/>
          <w:sz w:val="27"/>
          <w:szCs w:val="27"/>
          <w:lang w:eastAsia="pl-PL"/>
        </w:rPr>
        <w:br/>
        <w:t>Nie</w:t>
      </w:r>
      <w:r w:rsidRPr="006B0AB3">
        <w:rPr>
          <w:rFonts w:ascii="Times New Roman" w:eastAsia="Times New Roman" w:hAnsi="Times New Roman" w:cs="Times New Roman"/>
          <w:color w:val="000000"/>
          <w:sz w:val="27"/>
          <w:szCs w:val="27"/>
          <w:lang w:eastAsia="pl-PL"/>
        </w:rPr>
        <w:br/>
        <w:t>Wskazać powody:</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B0AB3">
        <w:rPr>
          <w:rFonts w:ascii="Times New Roman" w:eastAsia="Times New Roman" w:hAnsi="Times New Roman" w:cs="Times New Roman"/>
          <w:color w:val="000000"/>
          <w:sz w:val="27"/>
          <w:szCs w:val="27"/>
          <w:lang w:eastAsia="pl-PL"/>
        </w:rPr>
        <w:br/>
        <w:t>&gt; polski.</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IV.6.3) Termin związania ofertą: </w:t>
      </w:r>
      <w:r w:rsidRPr="006B0AB3">
        <w:rPr>
          <w:rFonts w:ascii="Times New Roman" w:eastAsia="Times New Roman" w:hAnsi="Times New Roman" w:cs="Times New Roman"/>
          <w:color w:val="000000"/>
          <w:sz w:val="27"/>
          <w:szCs w:val="27"/>
          <w:lang w:eastAsia="pl-PL"/>
        </w:rPr>
        <w:t>do: okres w dniach: 30 (od ostatecznego terminu składania ofert)</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IV.6.6) Informacje dodatkowe:</w:t>
      </w:r>
      <w:r w:rsidRPr="006B0AB3">
        <w:rPr>
          <w:rFonts w:ascii="Times New Roman" w:eastAsia="Times New Roman" w:hAnsi="Times New Roman" w:cs="Times New Roman"/>
          <w:color w:val="000000"/>
          <w:sz w:val="27"/>
          <w:szCs w:val="27"/>
          <w:lang w:eastAsia="pl-PL"/>
        </w:rPr>
        <w:br/>
        <w:t xml:space="preserve">Zamówienie jest współfinansowane z Funduszu Dróg Samorządowych. Zamawiający zastrzega sobie możliwość unieważnienia niniejszego postępowania, jeżeli środki z Funduszu Dróg Samorządowych, które Zamawiający zamierza przeznaczyć na sfinansowanie zamówienia, nie zostaną mu przyznane. Zamawiający dopuszcza możliwości składania ofert częściowych na każdą część zamówienia osobno. Wykonawca może złożyć ofertę na jedno, dwa lub więcej części zamówienia, przy czym: a) Zamawiający zastrzega sobie prawo do dokonania wyboru oferty na każdą części zamówienia osobno; b) w przypadku </w:t>
      </w:r>
      <w:r w:rsidRPr="006B0AB3">
        <w:rPr>
          <w:rFonts w:ascii="Times New Roman" w:eastAsia="Times New Roman" w:hAnsi="Times New Roman" w:cs="Times New Roman"/>
          <w:color w:val="000000"/>
          <w:sz w:val="27"/>
          <w:szCs w:val="27"/>
          <w:lang w:eastAsia="pl-PL"/>
        </w:rPr>
        <w:lastRenderedPageBreak/>
        <w:t>okoliczności unieważnienia postępowania, Zamawiający unieważni postępowanie tylko dla danej części zamówienia; c) Zamawiający udzieli jednemu wykonawcy maksymalnie 2 części zamówienia; d) w przypadku gdyby okazało się, że oferta jednego wykonawcy zostanie oceniona jako najkorzystniejsza w więcej niż 2 częściach zamówienia, Zamawiający udzieli zamówienia wykonawcy na pierwsze 2 części, w których nie będzie innych ofert, a w razie braku takich części zamówienia – w tych częściach zamówienia, w których oferta wykonawcy uzyska największą różnicę punktów (według kryteriów ocen) nad drugą w kolejności ofertą innego wykonawcy. W przypadku wszystkich części zamówienia Zamawiający przewiduje zapłatę wynagrodzenia należnego wykonawcy w częściach. Zasady i warunki płatności częściowych zawarte są we wzorach umów stanowiących zał. nr 19a – 19i do SIWZ.</w:t>
      </w:r>
    </w:p>
    <w:p w14:paraId="1EF5F4BC" w14:textId="77777777" w:rsidR="006B0AB3" w:rsidRPr="006B0AB3" w:rsidRDefault="006B0AB3" w:rsidP="006B0AB3">
      <w:pPr>
        <w:spacing w:after="0" w:line="450" w:lineRule="atLeast"/>
        <w:jc w:val="center"/>
        <w:rPr>
          <w:rFonts w:ascii="Times New Roman" w:eastAsia="Times New Roman" w:hAnsi="Times New Roman" w:cs="Times New Roman"/>
          <w:b/>
          <w:bCs/>
          <w:color w:val="000000"/>
          <w:sz w:val="36"/>
          <w:szCs w:val="36"/>
          <w:lang w:eastAsia="pl-PL"/>
        </w:rPr>
      </w:pPr>
      <w:r w:rsidRPr="006B0AB3">
        <w:rPr>
          <w:rFonts w:ascii="Times New Roman" w:eastAsia="Times New Roman" w:hAnsi="Times New Roman" w:cs="Times New Roman"/>
          <w:b/>
          <w:bCs/>
          <w:color w:val="000000"/>
          <w:sz w:val="36"/>
          <w:szCs w:val="36"/>
          <w:u w:val="single"/>
          <w:lang w:eastAsia="pl-PL"/>
        </w:rPr>
        <w:t>ZAŁĄCZNIK I - INFORMACJE DOTYCZĄCE OFERT CZĘŚCIOWYCH</w:t>
      </w:r>
    </w:p>
    <w:p w14:paraId="5CBA99F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p>
    <w:p w14:paraId="7DB0EE51"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7195"/>
      </w:tblGrid>
      <w:tr w:rsidR="006B0AB3" w:rsidRPr="006B0AB3" w14:paraId="56434494" w14:textId="77777777" w:rsidTr="006B0AB3">
        <w:trPr>
          <w:tblCellSpacing w:w="15" w:type="dxa"/>
        </w:trPr>
        <w:tc>
          <w:tcPr>
            <w:tcW w:w="0" w:type="auto"/>
            <w:vAlign w:val="center"/>
            <w:hideMark/>
          </w:tcPr>
          <w:p w14:paraId="07B3A0F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11333A9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1</w:t>
            </w:r>
          </w:p>
        </w:tc>
        <w:tc>
          <w:tcPr>
            <w:tcW w:w="0" w:type="auto"/>
            <w:vAlign w:val="center"/>
            <w:hideMark/>
          </w:tcPr>
          <w:p w14:paraId="755A727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29E5218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Budowa drogi gminnej łączącej drogi wojewódzkie nr 761 i 786 od km 0+000 do km 1+122 w m. Piekoszów Gmina Piekoszów</w:t>
            </w:r>
          </w:p>
        </w:tc>
      </w:tr>
    </w:tbl>
    <w:p w14:paraId="6DAABF20"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wskazanej w dokumentacji technicznej, stanowiącej załącznik do SIWZ.</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lastRenderedPageBreak/>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2020-09-30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5CDA9707"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4A7314E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5B98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34E46903"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48E0C979"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E104E"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2F799885"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99D687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E596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66DCEBB3"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180"/>
        <w:gridCol w:w="834"/>
        <w:gridCol w:w="7272"/>
      </w:tblGrid>
      <w:tr w:rsidR="006B0AB3" w:rsidRPr="006B0AB3" w14:paraId="723520BA" w14:textId="77777777" w:rsidTr="006B0AB3">
        <w:trPr>
          <w:tblCellSpacing w:w="15" w:type="dxa"/>
        </w:trPr>
        <w:tc>
          <w:tcPr>
            <w:tcW w:w="0" w:type="auto"/>
            <w:vAlign w:val="center"/>
            <w:hideMark/>
          </w:tcPr>
          <w:p w14:paraId="444B138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0F38482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2</w:t>
            </w:r>
          </w:p>
        </w:tc>
        <w:tc>
          <w:tcPr>
            <w:tcW w:w="0" w:type="auto"/>
            <w:vAlign w:val="center"/>
            <w:hideMark/>
          </w:tcPr>
          <w:p w14:paraId="7D33F50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4D4BDB9E"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Przebudowa drogi gminnej 002838T Skałka - Gałezice polegająca na budowie chodnika dla pieszych na odcinku 400 mb w miejscowości Skałka i Gałezice, Gmina Piekoszów, Woj. Świętokrzyskie</w:t>
            </w:r>
          </w:p>
        </w:tc>
      </w:tr>
    </w:tbl>
    <w:p w14:paraId="7B3561B9"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lastRenderedPageBreak/>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2020-05-30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54437CCF"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49F2F49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EEF0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21A7C1D4"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C17F8A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BD8C4"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41E1E020"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BC3A7C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834E3"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1160088A"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
        <w:gridCol w:w="180"/>
        <w:gridCol w:w="834"/>
        <w:gridCol w:w="7178"/>
      </w:tblGrid>
      <w:tr w:rsidR="006B0AB3" w:rsidRPr="006B0AB3" w14:paraId="7D89FF34" w14:textId="77777777" w:rsidTr="006B0AB3">
        <w:trPr>
          <w:tblCellSpacing w:w="15" w:type="dxa"/>
        </w:trPr>
        <w:tc>
          <w:tcPr>
            <w:tcW w:w="0" w:type="auto"/>
            <w:vAlign w:val="center"/>
            <w:hideMark/>
          </w:tcPr>
          <w:p w14:paraId="2C34529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6E51A7D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3</w:t>
            </w:r>
          </w:p>
        </w:tc>
        <w:tc>
          <w:tcPr>
            <w:tcW w:w="0" w:type="auto"/>
            <w:vAlign w:val="center"/>
            <w:hideMark/>
          </w:tcPr>
          <w:p w14:paraId="4DA0273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140E240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Przebudowa ulic Hetmańska, Rycerska i Książęca miejscowości Piekoszów, Gmina Piekoszów, Woj. Świętokrzyskie</w:t>
            </w:r>
          </w:p>
        </w:tc>
      </w:tr>
    </w:tbl>
    <w:p w14:paraId="32107117"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o których mowa w pkt 3,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 71300000-1, 71320000-7, 71322000-1</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2022-10-30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767D1411"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BCF5B4B"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E213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3EFD91AD"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777CF41"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6CCDB"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393F2F36"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20CA6275"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FD65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4802EF67"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180"/>
        <w:gridCol w:w="834"/>
        <w:gridCol w:w="7244"/>
      </w:tblGrid>
      <w:tr w:rsidR="006B0AB3" w:rsidRPr="006B0AB3" w14:paraId="03B3909D" w14:textId="77777777" w:rsidTr="006B0AB3">
        <w:trPr>
          <w:tblCellSpacing w:w="15" w:type="dxa"/>
        </w:trPr>
        <w:tc>
          <w:tcPr>
            <w:tcW w:w="0" w:type="auto"/>
            <w:vAlign w:val="center"/>
            <w:hideMark/>
          </w:tcPr>
          <w:p w14:paraId="33A71284"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2B7E327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w:t>
            </w:r>
          </w:p>
        </w:tc>
        <w:tc>
          <w:tcPr>
            <w:tcW w:w="0" w:type="auto"/>
            <w:vAlign w:val="center"/>
            <w:hideMark/>
          </w:tcPr>
          <w:p w14:paraId="2362B0E9"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1C299E8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Rozbudowa drogi gminnej w m. Łaziska na odcinku od skrzyżowania z DP 0283T tj. od km lokalnego 0+000 do km 0+980, powiat kielecki, woj. Świętokrzyskie;</w:t>
            </w:r>
          </w:p>
        </w:tc>
      </w:tr>
    </w:tbl>
    <w:p w14:paraId="1ABF9C46"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 71300000-1, 71320000-7, 71322000-1</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2021-10-30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5BC08837"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43DAD69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80CD1"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3556E3A5"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04367B1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D551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2B400B51"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61680DE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B26E5"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52FEDA19"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
        <w:gridCol w:w="180"/>
        <w:gridCol w:w="834"/>
        <w:gridCol w:w="7236"/>
      </w:tblGrid>
      <w:tr w:rsidR="006B0AB3" w:rsidRPr="006B0AB3" w14:paraId="38BE429F" w14:textId="77777777" w:rsidTr="006B0AB3">
        <w:trPr>
          <w:tblCellSpacing w:w="15" w:type="dxa"/>
        </w:trPr>
        <w:tc>
          <w:tcPr>
            <w:tcW w:w="0" w:type="auto"/>
            <w:vAlign w:val="center"/>
            <w:hideMark/>
          </w:tcPr>
          <w:p w14:paraId="1601C95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5D96341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5</w:t>
            </w:r>
          </w:p>
        </w:tc>
        <w:tc>
          <w:tcPr>
            <w:tcW w:w="0" w:type="auto"/>
            <w:vAlign w:val="center"/>
            <w:hideMark/>
          </w:tcPr>
          <w:p w14:paraId="665A6C7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35FFFDF4"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Remont drogi gminnej DG 363007T w m. Micigózd od skrzyżowania z DW 786 tj. od km lokalnego 0+010 do 0+650, powiat kielecki, woj. Świętokrzyskie</w:t>
            </w:r>
          </w:p>
        </w:tc>
      </w:tr>
    </w:tbl>
    <w:p w14:paraId="760EA473"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2020-05-30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68CFA917"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2AC7D60D"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B7761"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3508FFCD"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0196C3EE"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73C8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75108D1E"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54A1FC5"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1A4E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1702B3E8"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180"/>
        <w:gridCol w:w="834"/>
        <w:gridCol w:w="7120"/>
      </w:tblGrid>
      <w:tr w:rsidR="006B0AB3" w:rsidRPr="006B0AB3" w14:paraId="1601B1B0" w14:textId="77777777" w:rsidTr="006B0AB3">
        <w:trPr>
          <w:tblCellSpacing w:w="15" w:type="dxa"/>
        </w:trPr>
        <w:tc>
          <w:tcPr>
            <w:tcW w:w="0" w:type="auto"/>
            <w:vAlign w:val="center"/>
            <w:hideMark/>
          </w:tcPr>
          <w:p w14:paraId="5DBC966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26E40149"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w:t>
            </w:r>
          </w:p>
        </w:tc>
        <w:tc>
          <w:tcPr>
            <w:tcW w:w="0" w:type="auto"/>
            <w:vAlign w:val="center"/>
            <w:hideMark/>
          </w:tcPr>
          <w:p w14:paraId="141202A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11FC457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Przebudowa drogi wewnętrznej - ulica Słoneczna w miejscowości Micigózd, Gmina Piekoszów</w:t>
            </w:r>
          </w:p>
        </w:tc>
      </w:tr>
    </w:tbl>
    <w:p w14:paraId="5A0A5D0A"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 71300000-1, 71320000-7, 71322000-1</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2020-09-30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0EA7D48D"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5AA039F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DE505"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5198CBA5"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5791CFA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74C5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0ED96731"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6DC9668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0722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45588EC7"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7104"/>
      </w:tblGrid>
      <w:tr w:rsidR="006B0AB3" w:rsidRPr="006B0AB3" w14:paraId="6CFF0F24" w14:textId="77777777" w:rsidTr="006B0AB3">
        <w:trPr>
          <w:tblCellSpacing w:w="15" w:type="dxa"/>
        </w:trPr>
        <w:tc>
          <w:tcPr>
            <w:tcW w:w="0" w:type="auto"/>
            <w:vAlign w:val="center"/>
            <w:hideMark/>
          </w:tcPr>
          <w:p w14:paraId="716A492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158617D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7</w:t>
            </w:r>
          </w:p>
        </w:tc>
        <w:tc>
          <w:tcPr>
            <w:tcW w:w="0" w:type="auto"/>
            <w:vAlign w:val="center"/>
            <w:hideMark/>
          </w:tcPr>
          <w:p w14:paraId="544E754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60F68953"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Budowa drogi publicznej – ulica Słoneczna w miejscowości Piekoszów, Gmina Piekoszów</w:t>
            </w:r>
          </w:p>
        </w:tc>
      </w:tr>
    </w:tbl>
    <w:p w14:paraId="0FF4B7B1"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45100000-8, 45233140-2, 45100000-8, 71300000-1, 71320000-7, 71322000-1</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2021-06-30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77996CCD"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A37AC1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196F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439C2417"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53EFE3F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95F5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73B23D07"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58214DC3"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10FA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17DC1AB3"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80"/>
        <w:gridCol w:w="834"/>
        <w:gridCol w:w="7231"/>
      </w:tblGrid>
      <w:tr w:rsidR="006B0AB3" w:rsidRPr="006B0AB3" w14:paraId="042103FF" w14:textId="77777777" w:rsidTr="006B0AB3">
        <w:trPr>
          <w:tblCellSpacing w:w="15" w:type="dxa"/>
        </w:trPr>
        <w:tc>
          <w:tcPr>
            <w:tcW w:w="0" w:type="auto"/>
            <w:vAlign w:val="center"/>
            <w:hideMark/>
          </w:tcPr>
          <w:p w14:paraId="71F900E4"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78A4300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8</w:t>
            </w:r>
          </w:p>
        </w:tc>
        <w:tc>
          <w:tcPr>
            <w:tcW w:w="0" w:type="auto"/>
            <w:vAlign w:val="center"/>
            <w:hideMark/>
          </w:tcPr>
          <w:p w14:paraId="4DD43B1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61EAB4A5"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Przebudowa drogi gminnej 002844T Piekoszów - Stara Wola, na odcinku 440 mb w miejscowości Piekoszów, Gmina Piekoszów, Woj. Świętokrzyskie</w:t>
            </w:r>
          </w:p>
        </w:tc>
      </w:tr>
    </w:tbl>
    <w:p w14:paraId="01A31041"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 71300000-1, 71320000-7, 71322000-1</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2020-09-30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18593D98"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67B32D15"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5638F"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0CB2424E"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329C9F2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15D3A"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7534477F"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2DA661B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F3F8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71A7DB34"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180"/>
        <w:gridCol w:w="834"/>
        <w:gridCol w:w="7158"/>
      </w:tblGrid>
      <w:tr w:rsidR="006B0AB3" w:rsidRPr="006B0AB3" w14:paraId="464E41ED" w14:textId="77777777" w:rsidTr="006B0AB3">
        <w:trPr>
          <w:tblCellSpacing w:w="15" w:type="dxa"/>
        </w:trPr>
        <w:tc>
          <w:tcPr>
            <w:tcW w:w="0" w:type="auto"/>
            <w:vAlign w:val="center"/>
            <w:hideMark/>
          </w:tcPr>
          <w:p w14:paraId="4F9154B3"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Część nr:</w:t>
            </w:r>
          </w:p>
        </w:tc>
        <w:tc>
          <w:tcPr>
            <w:tcW w:w="0" w:type="auto"/>
            <w:vAlign w:val="center"/>
            <w:hideMark/>
          </w:tcPr>
          <w:p w14:paraId="156B25C8"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9</w:t>
            </w:r>
          </w:p>
        </w:tc>
        <w:tc>
          <w:tcPr>
            <w:tcW w:w="0" w:type="auto"/>
            <w:vAlign w:val="center"/>
            <w:hideMark/>
          </w:tcPr>
          <w:p w14:paraId="4A951976"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b/>
                <w:bCs/>
                <w:sz w:val="24"/>
                <w:szCs w:val="24"/>
                <w:lang w:eastAsia="pl-PL"/>
              </w:rPr>
              <w:t>Nazwa:</w:t>
            </w:r>
          </w:p>
        </w:tc>
        <w:tc>
          <w:tcPr>
            <w:tcW w:w="0" w:type="auto"/>
            <w:vAlign w:val="center"/>
            <w:hideMark/>
          </w:tcPr>
          <w:p w14:paraId="54FE995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Przebudowa ulic Żeromskiego, Witosa w miejscowości Piekoszów, Gmina Piekoszów, Woj. Świętokrzyskie</w:t>
            </w:r>
          </w:p>
        </w:tc>
      </w:tr>
    </w:tbl>
    <w:p w14:paraId="43440354" w14:textId="77777777" w:rsidR="006B0AB3" w:rsidRPr="006B0AB3" w:rsidRDefault="006B0AB3" w:rsidP="006B0AB3">
      <w:pPr>
        <w:spacing w:after="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b/>
          <w:bCs/>
          <w:color w:val="000000"/>
          <w:sz w:val="27"/>
          <w:szCs w:val="27"/>
          <w:lang w:eastAsia="pl-PL"/>
        </w:rPr>
        <w:t>1) Krótki opis przedmiotu zamówienia </w:t>
      </w:r>
      <w:r w:rsidRPr="006B0A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B0AB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B0AB3">
        <w:rPr>
          <w:rFonts w:ascii="Times New Roman" w:eastAsia="Times New Roman" w:hAnsi="Times New Roman" w:cs="Times New Roman"/>
          <w:color w:val="000000"/>
          <w:sz w:val="27"/>
          <w:szCs w:val="27"/>
          <w:lang w:eastAsia="pl-PL"/>
        </w:rPr>
        <w:t>Przedmiot zamówienia polega na wykonaniu robót budowlanych dotyczących budowy, przebudowy, rozbudowy lub remontu dróg gminnych i wewnętrznych na terenie gminy Piekoszów, woj. świętokrzyskie, w całym zakresie rzeczowym wskazanych w dokumentacjach technicznych, w trybie zaprojektuj-wybuduj.</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2) Wspólny Słownik Zamówień(CPV): </w:t>
      </w:r>
      <w:r w:rsidRPr="006B0AB3">
        <w:rPr>
          <w:rFonts w:ascii="Times New Roman" w:eastAsia="Times New Roman" w:hAnsi="Times New Roman" w:cs="Times New Roman"/>
          <w:color w:val="000000"/>
          <w:sz w:val="27"/>
          <w:szCs w:val="27"/>
          <w:lang w:eastAsia="pl-PL"/>
        </w:rPr>
        <w:t>45000000-7, 45100000-8, 45233140-2, 45100000-8, 71300000-1, 71320000-7, 71322000-1</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B0AB3">
        <w:rPr>
          <w:rFonts w:ascii="Times New Roman" w:eastAsia="Times New Roman" w:hAnsi="Times New Roman" w:cs="Times New Roman"/>
          <w:b/>
          <w:bCs/>
          <w:color w:val="000000"/>
          <w:sz w:val="27"/>
          <w:szCs w:val="27"/>
          <w:lang w:eastAsia="pl-PL"/>
        </w:rPr>
        <w:lastRenderedPageBreak/>
        <w:t>wartości zamówienia):</w:t>
      </w:r>
      <w:r w:rsidRPr="006B0AB3">
        <w:rPr>
          <w:rFonts w:ascii="Times New Roman" w:eastAsia="Times New Roman" w:hAnsi="Times New Roman" w:cs="Times New Roman"/>
          <w:color w:val="000000"/>
          <w:sz w:val="27"/>
          <w:szCs w:val="27"/>
          <w:lang w:eastAsia="pl-PL"/>
        </w:rPr>
        <w:br/>
        <w:t>Wartość bez VAT:</w:t>
      </w:r>
      <w:r w:rsidRPr="006B0AB3">
        <w:rPr>
          <w:rFonts w:ascii="Times New Roman" w:eastAsia="Times New Roman" w:hAnsi="Times New Roman" w:cs="Times New Roman"/>
          <w:color w:val="000000"/>
          <w:sz w:val="27"/>
          <w:szCs w:val="27"/>
          <w:lang w:eastAsia="pl-PL"/>
        </w:rPr>
        <w:br/>
        <w:t>Waluta:</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4) Czas trwania lub termin wykonania:</w:t>
      </w:r>
      <w:r w:rsidRPr="006B0AB3">
        <w:rPr>
          <w:rFonts w:ascii="Times New Roman" w:eastAsia="Times New Roman" w:hAnsi="Times New Roman" w:cs="Times New Roman"/>
          <w:color w:val="000000"/>
          <w:sz w:val="27"/>
          <w:szCs w:val="27"/>
          <w:lang w:eastAsia="pl-PL"/>
        </w:rPr>
        <w:br/>
        <w:t>okres w miesiącach:</w:t>
      </w:r>
      <w:r w:rsidRPr="006B0AB3">
        <w:rPr>
          <w:rFonts w:ascii="Times New Roman" w:eastAsia="Times New Roman" w:hAnsi="Times New Roman" w:cs="Times New Roman"/>
          <w:color w:val="000000"/>
          <w:sz w:val="27"/>
          <w:szCs w:val="27"/>
          <w:lang w:eastAsia="pl-PL"/>
        </w:rPr>
        <w:br/>
        <w:t>okres w dniach:</w:t>
      </w:r>
      <w:r w:rsidRPr="006B0AB3">
        <w:rPr>
          <w:rFonts w:ascii="Times New Roman" w:eastAsia="Times New Roman" w:hAnsi="Times New Roman" w:cs="Times New Roman"/>
          <w:color w:val="000000"/>
          <w:sz w:val="27"/>
          <w:szCs w:val="27"/>
          <w:lang w:eastAsia="pl-PL"/>
        </w:rPr>
        <w:br/>
        <w:t>data rozpoczęcia:</w:t>
      </w:r>
      <w:r w:rsidRPr="006B0AB3">
        <w:rPr>
          <w:rFonts w:ascii="Times New Roman" w:eastAsia="Times New Roman" w:hAnsi="Times New Roman" w:cs="Times New Roman"/>
          <w:color w:val="000000"/>
          <w:sz w:val="27"/>
          <w:szCs w:val="27"/>
          <w:lang w:eastAsia="pl-PL"/>
        </w:rPr>
        <w:br/>
        <w:t>data zakończenia: 2021-10-30</w:t>
      </w: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0AB3" w:rsidRPr="006B0AB3" w14:paraId="47BFB8FF"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23408C6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61710"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Znaczenie</w:t>
            </w:r>
          </w:p>
        </w:tc>
      </w:tr>
      <w:tr w:rsidR="006B0AB3" w:rsidRPr="006B0AB3" w14:paraId="711D9AFB"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2128F5F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0CAB7"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60,00</w:t>
            </w:r>
          </w:p>
        </w:tc>
      </w:tr>
      <w:tr w:rsidR="006B0AB3" w:rsidRPr="006B0AB3" w14:paraId="7FC7D11B" w14:textId="77777777" w:rsidTr="006B0AB3">
        <w:tc>
          <w:tcPr>
            <w:tcW w:w="0" w:type="auto"/>
            <w:tcBorders>
              <w:top w:val="single" w:sz="6" w:space="0" w:color="000000"/>
              <w:left w:val="single" w:sz="6" w:space="0" w:color="000000"/>
              <w:bottom w:val="single" w:sz="6" w:space="0" w:color="000000"/>
              <w:right w:val="single" w:sz="6" w:space="0" w:color="000000"/>
            </w:tcBorders>
            <w:vAlign w:val="center"/>
            <w:hideMark/>
          </w:tcPr>
          <w:p w14:paraId="17CF7A7C"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A9EB9"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sz w:val="24"/>
                <w:szCs w:val="24"/>
                <w:lang w:eastAsia="pl-PL"/>
              </w:rPr>
              <w:t>40,00</w:t>
            </w:r>
          </w:p>
        </w:tc>
      </w:tr>
    </w:tbl>
    <w:p w14:paraId="2FADF7F7"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br/>
      </w:r>
      <w:r w:rsidRPr="006B0AB3">
        <w:rPr>
          <w:rFonts w:ascii="Times New Roman" w:eastAsia="Times New Roman" w:hAnsi="Times New Roman" w:cs="Times New Roman"/>
          <w:b/>
          <w:bCs/>
          <w:color w:val="000000"/>
          <w:sz w:val="27"/>
          <w:szCs w:val="27"/>
          <w:lang w:eastAsia="pl-PL"/>
        </w:rPr>
        <w:t>6) INFORMACJE DODATKOWE:</w:t>
      </w:r>
      <w:r w:rsidRPr="006B0AB3">
        <w:rPr>
          <w:rFonts w:ascii="Times New Roman" w:eastAsia="Times New Roman" w:hAnsi="Times New Roman" w:cs="Times New Roman"/>
          <w:color w:val="000000"/>
          <w:sz w:val="27"/>
          <w:szCs w:val="27"/>
          <w:lang w:eastAsia="pl-PL"/>
        </w:rPr>
        <w:t>Przedmiot zamówienia będzie wykonywany od dnia podpisania umowy.</w:t>
      </w:r>
      <w:r w:rsidRPr="006B0AB3">
        <w:rPr>
          <w:rFonts w:ascii="Times New Roman" w:eastAsia="Times New Roman" w:hAnsi="Times New Roman" w:cs="Times New Roman"/>
          <w:color w:val="000000"/>
          <w:sz w:val="27"/>
          <w:szCs w:val="27"/>
          <w:lang w:eastAsia="pl-PL"/>
        </w:rPr>
        <w:br/>
      </w:r>
    </w:p>
    <w:p w14:paraId="400E7BA6" w14:textId="77777777" w:rsidR="006B0AB3" w:rsidRPr="006B0AB3" w:rsidRDefault="006B0AB3" w:rsidP="006B0AB3">
      <w:pPr>
        <w:spacing w:after="270" w:line="450" w:lineRule="atLeast"/>
        <w:rPr>
          <w:rFonts w:ascii="Times New Roman" w:eastAsia="Times New Roman" w:hAnsi="Times New Roman" w:cs="Times New Roman"/>
          <w:color w:val="000000"/>
          <w:sz w:val="27"/>
          <w:szCs w:val="27"/>
          <w:lang w:eastAsia="pl-PL"/>
        </w:rPr>
      </w:pPr>
    </w:p>
    <w:p w14:paraId="06AA5CA2" w14:textId="77777777" w:rsidR="006B0AB3" w:rsidRPr="006B0AB3" w:rsidRDefault="006B0AB3" w:rsidP="006B0AB3">
      <w:pPr>
        <w:spacing w:after="0" w:line="240" w:lineRule="auto"/>
        <w:rPr>
          <w:rFonts w:ascii="Times New Roman" w:eastAsia="Times New Roman" w:hAnsi="Times New Roman" w:cs="Times New Roman"/>
          <w:sz w:val="24"/>
          <w:szCs w:val="24"/>
          <w:lang w:eastAsia="pl-PL"/>
        </w:rPr>
      </w:pPr>
      <w:r w:rsidRPr="006B0A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6B0AB3" w:rsidRPr="006B0AB3" w14:paraId="1CED5830" w14:textId="77777777" w:rsidTr="006B0AB3">
        <w:trPr>
          <w:tblCellSpacing w:w="15" w:type="dxa"/>
        </w:trPr>
        <w:tc>
          <w:tcPr>
            <w:tcW w:w="0" w:type="auto"/>
            <w:vAlign w:val="center"/>
            <w:hideMark/>
          </w:tcPr>
          <w:p w14:paraId="50B077B6" w14:textId="64C12EA4" w:rsidR="006B0AB3" w:rsidRPr="006B0AB3" w:rsidRDefault="006B0AB3" w:rsidP="006B0AB3">
            <w:pPr>
              <w:spacing w:after="0" w:line="240" w:lineRule="auto"/>
              <w:rPr>
                <w:rFonts w:ascii="Times New Roman" w:eastAsia="Times New Roman" w:hAnsi="Times New Roman" w:cs="Times New Roman"/>
                <w:color w:val="000000"/>
                <w:sz w:val="27"/>
                <w:szCs w:val="27"/>
                <w:lang w:eastAsia="pl-PL"/>
              </w:rPr>
            </w:pPr>
            <w:r w:rsidRPr="006B0AB3">
              <w:rPr>
                <w:rFonts w:ascii="Times New Roman" w:eastAsia="Times New Roman" w:hAnsi="Times New Roman" w:cs="Times New Roman"/>
                <w:color w:val="000000"/>
                <w:sz w:val="27"/>
                <w:szCs w:val="27"/>
                <w:lang w:eastAsia="pl-PL"/>
              </w:rPr>
              <w:object w:dxaOrig="1440" w:dyaOrig="1440" w14:anchorId="49C22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14:paraId="6F08AC44" w14:textId="77777777" w:rsidR="00B93149" w:rsidRDefault="00B93149">
      <w:bookmarkStart w:id="0" w:name="_GoBack"/>
      <w:bookmarkEnd w:id="0"/>
    </w:p>
    <w:sectPr w:rsidR="00B93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AC"/>
    <w:rsid w:val="006B0AB3"/>
    <w:rsid w:val="00B93149"/>
    <w:rsid w:val="00C54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0ED92-ED01-4502-A2FC-EAAE1613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6894">
      <w:bodyDiv w:val="1"/>
      <w:marLeft w:val="0"/>
      <w:marRight w:val="0"/>
      <w:marTop w:val="0"/>
      <w:marBottom w:val="0"/>
      <w:divBdr>
        <w:top w:val="none" w:sz="0" w:space="0" w:color="auto"/>
        <w:left w:val="none" w:sz="0" w:space="0" w:color="auto"/>
        <w:bottom w:val="none" w:sz="0" w:space="0" w:color="auto"/>
        <w:right w:val="none" w:sz="0" w:space="0" w:color="auto"/>
      </w:divBdr>
      <w:divsChild>
        <w:div w:id="559630788">
          <w:marLeft w:val="0"/>
          <w:marRight w:val="0"/>
          <w:marTop w:val="0"/>
          <w:marBottom w:val="0"/>
          <w:divBdr>
            <w:top w:val="none" w:sz="0" w:space="0" w:color="auto"/>
            <w:left w:val="none" w:sz="0" w:space="0" w:color="auto"/>
            <w:bottom w:val="none" w:sz="0" w:space="0" w:color="auto"/>
            <w:right w:val="none" w:sz="0" w:space="0" w:color="auto"/>
          </w:divBdr>
          <w:divsChild>
            <w:div w:id="1989238162">
              <w:marLeft w:val="0"/>
              <w:marRight w:val="0"/>
              <w:marTop w:val="0"/>
              <w:marBottom w:val="0"/>
              <w:divBdr>
                <w:top w:val="none" w:sz="0" w:space="0" w:color="auto"/>
                <w:left w:val="none" w:sz="0" w:space="0" w:color="auto"/>
                <w:bottom w:val="none" w:sz="0" w:space="0" w:color="auto"/>
                <w:right w:val="none" w:sz="0" w:space="0" w:color="auto"/>
              </w:divBdr>
            </w:div>
            <w:div w:id="1160124248">
              <w:marLeft w:val="0"/>
              <w:marRight w:val="0"/>
              <w:marTop w:val="0"/>
              <w:marBottom w:val="0"/>
              <w:divBdr>
                <w:top w:val="none" w:sz="0" w:space="0" w:color="auto"/>
                <w:left w:val="none" w:sz="0" w:space="0" w:color="auto"/>
                <w:bottom w:val="none" w:sz="0" w:space="0" w:color="auto"/>
                <w:right w:val="none" w:sz="0" w:space="0" w:color="auto"/>
              </w:divBdr>
            </w:div>
            <w:div w:id="866874116">
              <w:marLeft w:val="0"/>
              <w:marRight w:val="0"/>
              <w:marTop w:val="0"/>
              <w:marBottom w:val="0"/>
              <w:divBdr>
                <w:top w:val="none" w:sz="0" w:space="0" w:color="auto"/>
                <w:left w:val="none" w:sz="0" w:space="0" w:color="auto"/>
                <w:bottom w:val="none" w:sz="0" w:space="0" w:color="auto"/>
                <w:right w:val="none" w:sz="0" w:space="0" w:color="auto"/>
              </w:divBdr>
              <w:divsChild>
                <w:div w:id="243035976">
                  <w:marLeft w:val="0"/>
                  <w:marRight w:val="0"/>
                  <w:marTop w:val="0"/>
                  <w:marBottom w:val="0"/>
                  <w:divBdr>
                    <w:top w:val="none" w:sz="0" w:space="0" w:color="auto"/>
                    <w:left w:val="none" w:sz="0" w:space="0" w:color="auto"/>
                    <w:bottom w:val="none" w:sz="0" w:space="0" w:color="auto"/>
                    <w:right w:val="none" w:sz="0" w:space="0" w:color="auto"/>
                  </w:divBdr>
                </w:div>
              </w:divsChild>
            </w:div>
            <w:div w:id="1631202189">
              <w:marLeft w:val="0"/>
              <w:marRight w:val="0"/>
              <w:marTop w:val="0"/>
              <w:marBottom w:val="0"/>
              <w:divBdr>
                <w:top w:val="none" w:sz="0" w:space="0" w:color="auto"/>
                <w:left w:val="none" w:sz="0" w:space="0" w:color="auto"/>
                <w:bottom w:val="none" w:sz="0" w:space="0" w:color="auto"/>
                <w:right w:val="none" w:sz="0" w:space="0" w:color="auto"/>
              </w:divBdr>
              <w:divsChild>
                <w:div w:id="421490581">
                  <w:marLeft w:val="0"/>
                  <w:marRight w:val="0"/>
                  <w:marTop w:val="0"/>
                  <w:marBottom w:val="0"/>
                  <w:divBdr>
                    <w:top w:val="none" w:sz="0" w:space="0" w:color="auto"/>
                    <w:left w:val="none" w:sz="0" w:space="0" w:color="auto"/>
                    <w:bottom w:val="none" w:sz="0" w:space="0" w:color="auto"/>
                    <w:right w:val="none" w:sz="0" w:space="0" w:color="auto"/>
                  </w:divBdr>
                </w:div>
              </w:divsChild>
            </w:div>
            <w:div w:id="1187865545">
              <w:marLeft w:val="0"/>
              <w:marRight w:val="0"/>
              <w:marTop w:val="0"/>
              <w:marBottom w:val="0"/>
              <w:divBdr>
                <w:top w:val="none" w:sz="0" w:space="0" w:color="auto"/>
                <w:left w:val="none" w:sz="0" w:space="0" w:color="auto"/>
                <w:bottom w:val="none" w:sz="0" w:space="0" w:color="auto"/>
                <w:right w:val="none" w:sz="0" w:space="0" w:color="auto"/>
              </w:divBdr>
              <w:divsChild>
                <w:div w:id="1195773258">
                  <w:marLeft w:val="0"/>
                  <w:marRight w:val="0"/>
                  <w:marTop w:val="0"/>
                  <w:marBottom w:val="0"/>
                  <w:divBdr>
                    <w:top w:val="none" w:sz="0" w:space="0" w:color="auto"/>
                    <w:left w:val="none" w:sz="0" w:space="0" w:color="auto"/>
                    <w:bottom w:val="none" w:sz="0" w:space="0" w:color="auto"/>
                    <w:right w:val="none" w:sz="0" w:space="0" w:color="auto"/>
                  </w:divBdr>
                </w:div>
                <w:div w:id="1763648338">
                  <w:marLeft w:val="0"/>
                  <w:marRight w:val="0"/>
                  <w:marTop w:val="0"/>
                  <w:marBottom w:val="0"/>
                  <w:divBdr>
                    <w:top w:val="none" w:sz="0" w:space="0" w:color="auto"/>
                    <w:left w:val="none" w:sz="0" w:space="0" w:color="auto"/>
                    <w:bottom w:val="none" w:sz="0" w:space="0" w:color="auto"/>
                    <w:right w:val="none" w:sz="0" w:space="0" w:color="auto"/>
                  </w:divBdr>
                </w:div>
                <w:div w:id="183834484">
                  <w:marLeft w:val="0"/>
                  <w:marRight w:val="0"/>
                  <w:marTop w:val="0"/>
                  <w:marBottom w:val="0"/>
                  <w:divBdr>
                    <w:top w:val="none" w:sz="0" w:space="0" w:color="auto"/>
                    <w:left w:val="none" w:sz="0" w:space="0" w:color="auto"/>
                    <w:bottom w:val="none" w:sz="0" w:space="0" w:color="auto"/>
                    <w:right w:val="none" w:sz="0" w:space="0" w:color="auto"/>
                  </w:divBdr>
                </w:div>
                <w:div w:id="1091513986">
                  <w:marLeft w:val="0"/>
                  <w:marRight w:val="0"/>
                  <w:marTop w:val="0"/>
                  <w:marBottom w:val="0"/>
                  <w:divBdr>
                    <w:top w:val="none" w:sz="0" w:space="0" w:color="auto"/>
                    <w:left w:val="none" w:sz="0" w:space="0" w:color="auto"/>
                    <w:bottom w:val="none" w:sz="0" w:space="0" w:color="auto"/>
                    <w:right w:val="none" w:sz="0" w:space="0" w:color="auto"/>
                  </w:divBdr>
                </w:div>
              </w:divsChild>
            </w:div>
            <w:div w:id="1485586449">
              <w:marLeft w:val="0"/>
              <w:marRight w:val="0"/>
              <w:marTop w:val="0"/>
              <w:marBottom w:val="0"/>
              <w:divBdr>
                <w:top w:val="none" w:sz="0" w:space="0" w:color="auto"/>
                <w:left w:val="none" w:sz="0" w:space="0" w:color="auto"/>
                <w:bottom w:val="none" w:sz="0" w:space="0" w:color="auto"/>
                <w:right w:val="none" w:sz="0" w:space="0" w:color="auto"/>
              </w:divBdr>
              <w:divsChild>
                <w:div w:id="850146608">
                  <w:marLeft w:val="0"/>
                  <w:marRight w:val="0"/>
                  <w:marTop w:val="0"/>
                  <w:marBottom w:val="0"/>
                  <w:divBdr>
                    <w:top w:val="none" w:sz="0" w:space="0" w:color="auto"/>
                    <w:left w:val="none" w:sz="0" w:space="0" w:color="auto"/>
                    <w:bottom w:val="none" w:sz="0" w:space="0" w:color="auto"/>
                    <w:right w:val="none" w:sz="0" w:space="0" w:color="auto"/>
                  </w:divBdr>
                </w:div>
                <w:div w:id="197858607">
                  <w:marLeft w:val="0"/>
                  <w:marRight w:val="0"/>
                  <w:marTop w:val="0"/>
                  <w:marBottom w:val="0"/>
                  <w:divBdr>
                    <w:top w:val="none" w:sz="0" w:space="0" w:color="auto"/>
                    <w:left w:val="none" w:sz="0" w:space="0" w:color="auto"/>
                    <w:bottom w:val="none" w:sz="0" w:space="0" w:color="auto"/>
                    <w:right w:val="none" w:sz="0" w:space="0" w:color="auto"/>
                  </w:divBdr>
                </w:div>
                <w:div w:id="953562892">
                  <w:marLeft w:val="0"/>
                  <w:marRight w:val="0"/>
                  <w:marTop w:val="0"/>
                  <w:marBottom w:val="0"/>
                  <w:divBdr>
                    <w:top w:val="none" w:sz="0" w:space="0" w:color="auto"/>
                    <w:left w:val="none" w:sz="0" w:space="0" w:color="auto"/>
                    <w:bottom w:val="none" w:sz="0" w:space="0" w:color="auto"/>
                    <w:right w:val="none" w:sz="0" w:space="0" w:color="auto"/>
                  </w:divBdr>
                </w:div>
                <w:div w:id="1919826203">
                  <w:marLeft w:val="0"/>
                  <w:marRight w:val="0"/>
                  <w:marTop w:val="0"/>
                  <w:marBottom w:val="0"/>
                  <w:divBdr>
                    <w:top w:val="none" w:sz="0" w:space="0" w:color="auto"/>
                    <w:left w:val="none" w:sz="0" w:space="0" w:color="auto"/>
                    <w:bottom w:val="none" w:sz="0" w:space="0" w:color="auto"/>
                    <w:right w:val="none" w:sz="0" w:space="0" w:color="auto"/>
                  </w:divBdr>
                </w:div>
                <w:div w:id="1481531239">
                  <w:marLeft w:val="0"/>
                  <w:marRight w:val="0"/>
                  <w:marTop w:val="0"/>
                  <w:marBottom w:val="0"/>
                  <w:divBdr>
                    <w:top w:val="none" w:sz="0" w:space="0" w:color="auto"/>
                    <w:left w:val="none" w:sz="0" w:space="0" w:color="auto"/>
                    <w:bottom w:val="none" w:sz="0" w:space="0" w:color="auto"/>
                    <w:right w:val="none" w:sz="0" w:space="0" w:color="auto"/>
                  </w:divBdr>
                </w:div>
                <w:div w:id="70352024">
                  <w:marLeft w:val="0"/>
                  <w:marRight w:val="0"/>
                  <w:marTop w:val="0"/>
                  <w:marBottom w:val="0"/>
                  <w:divBdr>
                    <w:top w:val="none" w:sz="0" w:space="0" w:color="auto"/>
                    <w:left w:val="none" w:sz="0" w:space="0" w:color="auto"/>
                    <w:bottom w:val="none" w:sz="0" w:space="0" w:color="auto"/>
                    <w:right w:val="none" w:sz="0" w:space="0" w:color="auto"/>
                  </w:divBdr>
                </w:div>
                <w:div w:id="2090343535">
                  <w:marLeft w:val="0"/>
                  <w:marRight w:val="0"/>
                  <w:marTop w:val="0"/>
                  <w:marBottom w:val="0"/>
                  <w:divBdr>
                    <w:top w:val="none" w:sz="0" w:space="0" w:color="auto"/>
                    <w:left w:val="none" w:sz="0" w:space="0" w:color="auto"/>
                    <w:bottom w:val="none" w:sz="0" w:space="0" w:color="auto"/>
                    <w:right w:val="none" w:sz="0" w:space="0" w:color="auto"/>
                  </w:divBdr>
                </w:div>
              </w:divsChild>
            </w:div>
            <w:div w:id="1358969224">
              <w:marLeft w:val="0"/>
              <w:marRight w:val="0"/>
              <w:marTop w:val="0"/>
              <w:marBottom w:val="0"/>
              <w:divBdr>
                <w:top w:val="none" w:sz="0" w:space="0" w:color="auto"/>
                <w:left w:val="none" w:sz="0" w:space="0" w:color="auto"/>
                <w:bottom w:val="none" w:sz="0" w:space="0" w:color="auto"/>
                <w:right w:val="none" w:sz="0" w:space="0" w:color="auto"/>
              </w:divBdr>
              <w:divsChild>
                <w:div w:id="1856726488">
                  <w:marLeft w:val="0"/>
                  <w:marRight w:val="0"/>
                  <w:marTop w:val="0"/>
                  <w:marBottom w:val="0"/>
                  <w:divBdr>
                    <w:top w:val="none" w:sz="0" w:space="0" w:color="auto"/>
                    <w:left w:val="none" w:sz="0" w:space="0" w:color="auto"/>
                    <w:bottom w:val="none" w:sz="0" w:space="0" w:color="auto"/>
                    <w:right w:val="none" w:sz="0" w:space="0" w:color="auto"/>
                  </w:divBdr>
                </w:div>
                <w:div w:id="1173453217">
                  <w:marLeft w:val="0"/>
                  <w:marRight w:val="0"/>
                  <w:marTop w:val="0"/>
                  <w:marBottom w:val="0"/>
                  <w:divBdr>
                    <w:top w:val="none" w:sz="0" w:space="0" w:color="auto"/>
                    <w:left w:val="none" w:sz="0" w:space="0" w:color="auto"/>
                    <w:bottom w:val="none" w:sz="0" w:space="0" w:color="auto"/>
                    <w:right w:val="none" w:sz="0" w:space="0" w:color="auto"/>
                  </w:divBdr>
                </w:div>
              </w:divsChild>
            </w:div>
            <w:div w:id="2144494896">
              <w:marLeft w:val="0"/>
              <w:marRight w:val="0"/>
              <w:marTop w:val="0"/>
              <w:marBottom w:val="0"/>
              <w:divBdr>
                <w:top w:val="none" w:sz="0" w:space="0" w:color="auto"/>
                <w:left w:val="none" w:sz="0" w:space="0" w:color="auto"/>
                <w:bottom w:val="none" w:sz="0" w:space="0" w:color="auto"/>
                <w:right w:val="none" w:sz="0" w:space="0" w:color="auto"/>
              </w:divBdr>
              <w:divsChild>
                <w:div w:id="984550800">
                  <w:marLeft w:val="0"/>
                  <w:marRight w:val="0"/>
                  <w:marTop w:val="0"/>
                  <w:marBottom w:val="0"/>
                  <w:divBdr>
                    <w:top w:val="none" w:sz="0" w:space="0" w:color="auto"/>
                    <w:left w:val="none" w:sz="0" w:space="0" w:color="auto"/>
                    <w:bottom w:val="none" w:sz="0" w:space="0" w:color="auto"/>
                    <w:right w:val="none" w:sz="0" w:space="0" w:color="auto"/>
                  </w:divBdr>
                </w:div>
                <w:div w:id="1548254890">
                  <w:marLeft w:val="0"/>
                  <w:marRight w:val="0"/>
                  <w:marTop w:val="0"/>
                  <w:marBottom w:val="0"/>
                  <w:divBdr>
                    <w:top w:val="none" w:sz="0" w:space="0" w:color="auto"/>
                    <w:left w:val="none" w:sz="0" w:space="0" w:color="auto"/>
                    <w:bottom w:val="none" w:sz="0" w:space="0" w:color="auto"/>
                    <w:right w:val="none" w:sz="0" w:space="0" w:color="auto"/>
                  </w:divBdr>
                </w:div>
                <w:div w:id="1810660266">
                  <w:marLeft w:val="0"/>
                  <w:marRight w:val="0"/>
                  <w:marTop w:val="0"/>
                  <w:marBottom w:val="0"/>
                  <w:divBdr>
                    <w:top w:val="none" w:sz="0" w:space="0" w:color="auto"/>
                    <w:left w:val="none" w:sz="0" w:space="0" w:color="auto"/>
                    <w:bottom w:val="none" w:sz="0" w:space="0" w:color="auto"/>
                    <w:right w:val="none" w:sz="0" w:space="0" w:color="auto"/>
                  </w:divBdr>
                </w:div>
                <w:div w:id="1484276988">
                  <w:marLeft w:val="0"/>
                  <w:marRight w:val="0"/>
                  <w:marTop w:val="0"/>
                  <w:marBottom w:val="0"/>
                  <w:divBdr>
                    <w:top w:val="none" w:sz="0" w:space="0" w:color="auto"/>
                    <w:left w:val="none" w:sz="0" w:space="0" w:color="auto"/>
                    <w:bottom w:val="none" w:sz="0" w:space="0" w:color="auto"/>
                    <w:right w:val="none" w:sz="0" w:space="0" w:color="auto"/>
                  </w:divBdr>
                </w:div>
                <w:div w:id="234243231">
                  <w:marLeft w:val="0"/>
                  <w:marRight w:val="0"/>
                  <w:marTop w:val="0"/>
                  <w:marBottom w:val="0"/>
                  <w:divBdr>
                    <w:top w:val="none" w:sz="0" w:space="0" w:color="auto"/>
                    <w:left w:val="none" w:sz="0" w:space="0" w:color="auto"/>
                    <w:bottom w:val="none" w:sz="0" w:space="0" w:color="auto"/>
                    <w:right w:val="none" w:sz="0" w:space="0" w:color="auto"/>
                  </w:divBdr>
                </w:div>
                <w:div w:id="667907884">
                  <w:marLeft w:val="0"/>
                  <w:marRight w:val="0"/>
                  <w:marTop w:val="0"/>
                  <w:marBottom w:val="0"/>
                  <w:divBdr>
                    <w:top w:val="none" w:sz="0" w:space="0" w:color="auto"/>
                    <w:left w:val="none" w:sz="0" w:space="0" w:color="auto"/>
                    <w:bottom w:val="none" w:sz="0" w:space="0" w:color="auto"/>
                    <w:right w:val="none" w:sz="0" w:space="0" w:color="auto"/>
                  </w:divBdr>
                </w:div>
              </w:divsChild>
            </w:div>
            <w:div w:id="118494428">
              <w:marLeft w:val="0"/>
              <w:marRight w:val="0"/>
              <w:marTop w:val="0"/>
              <w:marBottom w:val="0"/>
              <w:divBdr>
                <w:top w:val="none" w:sz="0" w:space="0" w:color="auto"/>
                <w:left w:val="none" w:sz="0" w:space="0" w:color="auto"/>
                <w:bottom w:val="none" w:sz="0" w:space="0" w:color="auto"/>
                <w:right w:val="none" w:sz="0" w:space="0" w:color="auto"/>
              </w:divBdr>
              <w:divsChild>
                <w:div w:id="69888923">
                  <w:marLeft w:val="0"/>
                  <w:marRight w:val="0"/>
                  <w:marTop w:val="0"/>
                  <w:marBottom w:val="0"/>
                  <w:divBdr>
                    <w:top w:val="none" w:sz="0" w:space="0" w:color="auto"/>
                    <w:left w:val="none" w:sz="0" w:space="0" w:color="auto"/>
                    <w:bottom w:val="none" w:sz="0" w:space="0" w:color="auto"/>
                    <w:right w:val="none" w:sz="0" w:space="0" w:color="auto"/>
                  </w:divBdr>
                </w:div>
                <w:div w:id="1270118667">
                  <w:marLeft w:val="0"/>
                  <w:marRight w:val="0"/>
                  <w:marTop w:val="0"/>
                  <w:marBottom w:val="0"/>
                  <w:divBdr>
                    <w:top w:val="none" w:sz="0" w:space="0" w:color="auto"/>
                    <w:left w:val="none" w:sz="0" w:space="0" w:color="auto"/>
                    <w:bottom w:val="none" w:sz="0" w:space="0" w:color="auto"/>
                    <w:right w:val="none" w:sz="0" w:space="0" w:color="auto"/>
                  </w:divBdr>
                </w:div>
                <w:div w:id="1307929573">
                  <w:marLeft w:val="0"/>
                  <w:marRight w:val="0"/>
                  <w:marTop w:val="0"/>
                  <w:marBottom w:val="0"/>
                  <w:divBdr>
                    <w:top w:val="none" w:sz="0" w:space="0" w:color="auto"/>
                    <w:left w:val="none" w:sz="0" w:space="0" w:color="auto"/>
                    <w:bottom w:val="none" w:sz="0" w:space="0" w:color="auto"/>
                    <w:right w:val="none" w:sz="0" w:space="0" w:color="auto"/>
                  </w:divBdr>
                </w:div>
                <w:div w:id="1708293349">
                  <w:marLeft w:val="0"/>
                  <w:marRight w:val="0"/>
                  <w:marTop w:val="0"/>
                  <w:marBottom w:val="0"/>
                  <w:divBdr>
                    <w:top w:val="none" w:sz="0" w:space="0" w:color="auto"/>
                    <w:left w:val="none" w:sz="0" w:space="0" w:color="auto"/>
                    <w:bottom w:val="none" w:sz="0" w:space="0" w:color="auto"/>
                    <w:right w:val="none" w:sz="0" w:space="0" w:color="auto"/>
                  </w:divBdr>
                </w:div>
                <w:div w:id="205682657">
                  <w:marLeft w:val="0"/>
                  <w:marRight w:val="0"/>
                  <w:marTop w:val="0"/>
                  <w:marBottom w:val="0"/>
                  <w:divBdr>
                    <w:top w:val="none" w:sz="0" w:space="0" w:color="auto"/>
                    <w:left w:val="none" w:sz="0" w:space="0" w:color="auto"/>
                    <w:bottom w:val="none" w:sz="0" w:space="0" w:color="auto"/>
                    <w:right w:val="none" w:sz="0" w:space="0" w:color="auto"/>
                  </w:divBdr>
                </w:div>
                <w:div w:id="192966518">
                  <w:marLeft w:val="0"/>
                  <w:marRight w:val="0"/>
                  <w:marTop w:val="0"/>
                  <w:marBottom w:val="0"/>
                  <w:divBdr>
                    <w:top w:val="none" w:sz="0" w:space="0" w:color="auto"/>
                    <w:left w:val="none" w:sz="0" w:space="0" w:color="auto"/>
                    <w:bottom w:val="none" w:sz="0" w:space="0" w:color="auto"/>
                    <w:right w:val="none" w:sz="0" w:space="0" w:color="auto"/>
                  </w:divBdr>
                </w:div>
                <w:div w:id="756101135">
                  <w:marLeft w:val="0"/>
                  <w:marRight w:val="0"/>
                  <w:marTop w:val="0"/>
                  <w:marBottom w:val="0"/>
                  <w:divBdr>
                    <w:top w:val="none" w:sz="0" w:space="0" w:color="auto"/>
                    <w:left w:val="none" w:sz="0" w:space="0" w:color="auto"/>
                    <w:bottom w:val="none" w:sz="0" w:space="0" w:color="auto"/>
                    <w:right w:val="none" w:sz="0" w:space="0" w:color="auto"/>
                  </w:divBdr>
                </w:div>
                <w:div w:id="1359550676">
                  <w:marLeft w:val="0"/>
                  <w:marRight w:val="0"/>
                  <w:marTop w:val="0"/>
                  <w:marBottom w:val="0"/>
                  <w:divBdr>
                    <w:top w:val="none" w:sz="0" w:space="0" w:color="auto"/>
                    <w:left w:val="none" w:sz="0" w:space="0" w:color="auto"/>
                    <w:bottom w:val="none" w:sz="0" w:space="0" w:color="auto"/>
                    <w:right w:val="none" w:sz="0" w:space="0" w:color="auto"/>
                  </w:divBdr>
                </w:div>
              </w:divsChild>
            </w:div>
            <w:div w:id="2010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10224</Words>
  <Characters>61346</Characters>
  <Application>Microsoft Office Word</Application>
  <DocSecurity>0</DocSecurity>
  <Lines>511</Lines>
  <Paragraphs>142</Paragraphs>
  <ScaleCrop>false</ScaleCrop>
  <Company/>
  <LinksUpToDate>false</LinksUpToDate>
  <CharactersWithSpaces>71428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2019-10-24T12:58:00Z</dcterms:created>
  <dcterms:modified xsi:type="dcterms:W3CDTF">2019-10-24T12:58:00Z</dcterms:modified>
</cp:coreProperties>
</file>