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71E10" w14:textId="2084D1F2" w:rsidR="00166BBB" w:rsidRPr="00EB7DAC" w:rsidRDefault="00166BBB" w:rsidP="00166BBB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912D56">
        <w:rPr>
          <w:rFonts w:ascii="Cambria" w:hAnsi="Cambria"/>
        </w:rPr>
        <w:t>1</w:t>
      </w:r>
      <w:r w:rsidR="004D10BA">
        <w:rPr>
          <w:rFonts w:ascii="Cambria" w:hAnsi="Cambria"/>
        </w:rPr>
        <w:t>4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166BBB" w:rsidRPr="00EB7DAC" w14:paraId="5D2DFC7F" w14:textId="77777777" w:rsidTr="00981D8E">
        <w:trPr>
          <w:trHeight w:val="1305"/>
        </w:trPr>
        <w:tc>
          <w:tcPr>
            <w:tcW w:w="3569" w:type="dxa"/>
            <w:vAlign w:val="bottom"/>
          </w:tcPr>
          <w:p w14:paraId="0D38F57A" w14:textId="77777777" w:rsidR="00166BBB" w:rsidRPr="00EB7DAC" w:rsidRDefault="00166BBB" w:rsidP="00981D8E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30087AFB" w14:textId="77777777" w:rsidR="00166BBB" w:rsidRDefault="00166BBB" w:rsidP="00166BBB">
      <w:pPr>
        <w:autoSpaceDE w:val="0"/>
        <w:autoSpaceDN w:val="0"/>
        <w:adjustRightInd w:val="0"/>
        <w:jc w:val="center"/>
        <w:rPr>
          <w:rFonts w:ascii="Times" w:hAnsi="Times"/>
          <w:bCs/>
          <w:lang w:eastAsia="pl-PL"/>
        </w:rPr>
      </w:pPr>
    </w:p>
    <w:p w14:paraId="51ACFD7B" w14:textId="1B88DC27" w:rsidR="00166BBB" w:rsidRDefault="00EF23AD" w:rsidP="00A27DCB">
      <w:pPr>
        <w:widowControl w:val="0"/>
        <w:tabs>
          <w:tab w:val="left" w:leader="dot" w:pos="8820"/>
        </w:tabs>
        <w:autoSpaceDE w:val="0"/>
        <w:spacing w:line="360" w:lineRule="auto"/>
        <w:jc w:val="center"/>
        <w:rPr>
          <w:rFonts w:ascii="Cambria" w:hAnsi="Cambria"/>
          <w:b/>
          <w:bCs/>
          <w:lang w:eastAsia="pl-PL"/>
        </w:rPr>
      </w:pPr>
      <w:r>
        <w:rPr>
          <w:rFonts w:ascii="Cambria" w:hAnsi="Cambria"/>
          <w:b/>
          <w:bCs/>
          <w:lang w:eastAsia="pl-PL"/>
        </w:rPr>
        <w:t>OŚWIADCZENIE DOTYCZĄCE BAZY MAGAZYNOWO-TRANSPORTOWEJ</w:t>
      </w:r>
    </w:p>
    <w:p w14:paraId="6C727C96" w14:textId="77777777" w:rsidR="00EF23AD" w:rsidRPr="00A27DCB" w:rsidRDefault="00EF23AD" w:rsidP="00A27DCB">
      <w:pPr>
        <w:widowControl w:val="0"/>
        <w:tabs>
          <w:tab w:val="left" w:leader="dot" w:pos="8820"/>
        </w:tabs>
        <w:autoSpaceDE w:val="0"/>
        <w:spacing w:line="360" w:lineRule="auto"/>
        <w:jc w:val="center"/>
        <w:rPr>
          <w:rFonts w:ascii="Cambria" w:hAnsi="Cambria" w:cstheme="majorHAnsi"/>
          <w:b/>
          <w:bCs/>
          <w:iCs/>
          <w:color w:val="000000"/>
        </w:rPr>
      </w:pPr>
    </w:p>
    <w:p w14:paraId="74854AC5" w14:textId="77777777" w:rsidR="00166BBB" w:rsidRDefault="00166BBB" w:rsidP="00166BB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14:paraId="2C8035FB" w14:textId="3B9C4298" w:rsidR="006C4C7D" w:rsidRDefault="00EF23AD" w:rsidP="00EF23AD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theme="majorHAnsi"/>
          <w:b/>
          <w:bCs/>
          <w:iCs/>
          <w:color w:val="000000"/>
        </w:rPr>
      </w:pPr>
      <w:r>
        <w:rPr>
          <w:rFonts w:ascii="Cambria" w:hAnsi="Cambria" w:cstheme="majorHAnsi"/>
          <w:b/>
          <w:bCs/>
          <w:iCs/>
          <w:color w:val="000000"/>
        </w:rPr>
        <w:t>„</w:t>
      </w:r>
      <w:r w:rsidRPr="0051355F">
        <w:rPr>
          <w:rFonts w:ascii="Cambria" w:hAnsi="Cambria" w:cstheme="majorHAnsi"/>
          <w:b/>
          <w:bCs/>
          <w:iCs/>
          <w:color w:val="000000"/>
        </w:rPr>
        <w:t>Odbiór i zagospodarowanie odpadów komunalnych od właścicieli nieruchomości zamieszkałych na terenie gminy Piekoszów w okresie od 01.01.2020 r. do 31.12.2021 r."</w:t>
      </w:r>
      <w:r>
        <w:rPr>
          <w:rFonts w:ascii="Cambria" w:hAnsi="Cambria" w:cstheme="majorHAnsi"/>
          <w:b/>
          <w:bCs/>
          <w:iCs/>
          <w:color w:val="000000"/>
        </w:rPr>
        <w:t>.</w:t>
      </w:r>
    </w:p>
    <w:p w14:paraId="74B384CD" w14:textId="77777777" w:rsidR="00EF23AD" w:rsidRPr="00EF23AD" w:rsidRDefault="00EF23AD" w:rsidP="00EF23AD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theme="majorHAnsi"/>
          <w:b/>
          <w:bCs/>
          <w:iCs/>
          <w:color w:val="000000"/>
        </w:rPr>
      </w:pPr>
    </w:p>
    <w:p w14:paraId="11F54D9A" w14:textId="574579DF" w:rsidR="00BB1433" w:rsidRDefault="00546280" w:rsidP="00BB1433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/>
        </w:rPr>
        <w:t>działając w imieniu i na rzecz ………………………………….. (dane wykonawcy) o</w:t>
      </w:r>
      <w:r w:rsidR="00BB1433" w:rsidRPr="00BB1433">
        <w:rPr>
          <w:rFonts w:ascii="Cambria" w:hAnsi="Cambria"/>
        </w:rPr>
        <w:t xml:space="preserve">świadczam, że posiadam bazę magazynowo-transportową z zapleczem techniczno-biurowym, odpowiednią do przedmiotu zamówienia zlokalizowaną na terenie </w:t>
      </w:r>
      <w:r>
        <w:rPr>
          <w:rFonts w:ascii="Cambria" w:hAnsi="Cambria"/>
        </w:rPr>
        <w:t>g</w:t>
      </w:r>
      <w:r w:rsidR="00BB1433" w:rsidRPr="00BB1433">
        <w:rPr>
          <w:rFonts w:ascii="Cambria" w:hAnsi="Cambria"/>
        </w:rPr>
        <w:t xml:space="preserve">miny Piekoszów w odległości nie większej niż 60 km od granicy </w:t>
      </w:r>
      <w:r>
        <w:rPr>
          <w:rFonts w:ascii="Cambria" w:hAnsi="Cambria"/>
        </w:rPr>
        <w:t>g</w:t>
      </w:r>
      <w:r w:rsidR="00BB1433" w:rsidRPr="00BB1433">
        <w:rPr>
          <w:rFonts w:ascii="Cambria" w:hAnsi="Cambria"/>
        </w:rPr>
        <w:t xml:space="preserve">miny </w:t>
      </w:r>
      <w:r>
        <w:rPr>
          <w:rFonts w:ascii="Cambria" w:hAnsi="Cambria"/>
        </w:rPr>
        <w:t xml:space="preserve">Piekoszów </w:t>
      </w:r>
      <w:r w:rsidR="00BB1433" w:rsidRPr="00BB1433">
        <w:rPr>
          <w:rFonts w:ascii="Cambria" w:hAnsi="Cambria"/>
        </w:rPr>
        <w:t xml:space="preserve">(podać adres)……………………………………….., spełniając wymagania przepisów, m.in.: budowlanych, sanitarnych, ochrony środowiska, </w:t>
      </w:r>
      <w:r w:rsidR="00BB1433" w:rsidRPr="00BB1433">
        <w:rPr>
          <w:rFonts w:ascii="Cambria" w:hAnsi="Cambria" w:cs="Arial"/>
        </w:rPr>
        <w:t xml:space="preserve">posiadającą: - </w:t>
      </w:r>
      <w:r w:rsidR="00BB1433" w:rsidRPr="00BB1433">
        <w:rPr>
          <w:rFonts w:ascii="Cambria" w:hAnsi="Cambria" w:cs="Arial"/>
          <w:color w:val="000000"/>
        </w:rPr>
        <w:t>miejsca do parkowania pojazdów, zabezpieczone przed emisją zanieczyszczeń do gruntu, - pomieszczenia socjalne dla pracowników, - miejsca do selektywnego gromadzenia odpadów komunalnych  przed  ich transportem do miejsc przetwarzania, -legalizowaną samochodową wagę najazdową, w przypadku gdy na terenie bazy następuje magazynowanie odpadów, - punkt bieżącej konserwacji i naprawy pojazdów oraz miejsce do mycia i dezynfekcji pojazdów, o ile czynności te nie są wykonywane przez uprawnione podmioty zewnętrzne poza terenem bazy</w:t>
      </w:r>
      <w:r w:rsidR="00BB1433">
        <w:rPr>
          <w:rFonts w:ascii="Cambria" w:hAnsi="Cambria" w:cs="Arial"/>
          <w:color w:val="000000"/>
        </w:rPr>
        <w:t>.</w:t>
      </w:r>
    </w:p>
    <w:p w14:paraId="4F4003F8" w14:textId="77777777" w:rsidR="00856AEA" w:rsidRDefault="00856AEA" w:rsidP="00BB1433">
      <w:pPr>
        <w:spacing w:line="360" w:lineRule="auto"/>
        <w:jc w:val="both"/>
        <w:rPr>
          <w:rFonts w:ascii="Cambria" w:hAnsi="Cambria" w:cs="Arial"/>
          <w:b/>
        </w:rPr>
      </w:pPr>
    </w:p>
    <w:p w14:paraId="0EED7CA8" w14:textId="1EDAE997" w:rsidR="00900995" w:rsidRDefault="00856AEA" w:rsidP="00BB1433">
      <w:pPr>
        <w:spacing w:line="360" w:lineRule="auto"/>
        <w:jc w:val="both"/>
        <w:rPr>
          <w:rFonts w:ascii="Cambria" w:hAnsi="Cambria" w:cs="Times New Roman"/>
          <w:color w:val="000000"/>
          <w:u w:val="single"/>
        </w:rPr>
      </w:pPr>
      <w:r>
        <w:rPr>
          <w:rFonts w:ascii="Cambria" w:hAnsi="Cambria" w:cs="Arial"/>
          <w:b/>
        </w:rPr>
        <w:t xml:space="preserve">Uwaga: do oświadczenia należy dołączyć </w:t>
      </w:r>
      <w:r w:rsidRPr="008F1DA9">
        <w:rPr>
          <w:rFonts w:ascii="Cambria" w:hAnsi="Cambria" w:cs="Arial"/>
          <w:b/>
        </w:rPr>
        <w:t>dokument</w:t>
      </w:r>
      <w:r w:rsidRPr="008F1DA9">
        <w:rPr>
          <w:rFonts w:ascii="Cambria" w:hAnsi="Cambria" w:cs="Arial"/>
        </w:rPr>
        <w:t xml:space="preserve"> </w:t>
      </w:r>
      <w:r w:rsidRPr="008F1DA9">
        <w:rPr>
          <w:rFonts w:ascii="Cambria" w:hAnsi="Cambria" w:cs="Arial"/>
          <w:b/>
        </w:rPr>
        <w:t>poświadczający</w:t>
      </w:r>
      <w:r w:rsidRPr="008F1DA9">
        <w:rPr>
          <w:rFonts w:ascii="Cambria" w:hAnsi="Cambria" w:cs="Arial"/>
        </w:rPr>
        <w:t xml:space="preserve"> </w:t>
      </w:r>
      <w:r w:rsidRPr="008F1DA9">
        <w:rPr>
          <w:rFonts w:ascii="Cambria" w:hAnsi="Cambria" w:cs="Arial"/>
          <w:b/>
        </w:rPr>
        <w:t>prawo dysponowania nieruchomością</w:t>
      </w:r>
      <w:r>
        <w:rPr>
          <w:rFonts w:ascii="Cambria" w:hAnsi="Cambria" w:cs="Arial"/>
          <w:b/>
        </w:rPr>
        <w:t>.</w:t>
      </w:r>
    </w:p>
    <w:p w14:paraId="623991FE" w14:textId="0EC845F4" w:rsidR="00900995" w:rsidRPr="00900995" w:rsidRDefault="00900995" w:rsidP="00900995">
      <w:pPr>
        <w:spacing w:line="360" w:lineRule="auto"/>
        <w:jc w:val="center"/>
        <w:rPr>
          <w:rFonts w:ascii="Cambria" w:hAnsi="Cambria" w:cs="Times New Roman"/>
          <w:color w:val="000000"/>
        </w:rPr>
      </w:pPr>
    </w:p>
    <w:p w14:paraId="2250294B" w14:textId="77777777" w:rsidR="00900995" w:rsidRDefault="00900995" w:rsidP="00900995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14:paraId="23201EF4" w14:textId="77777777" w:rsidR="00900995" w:rsidRDefault="00900995" w:rsidP="00BB1433">
      <w:pPr>
        <w:spacing w:line="360" w:lineRule="auto"/>
        <w:jc w:val="both"/>
        <w:rPr>
          <w:rFonts w:ascii="Cambria" w:hAnsi="Cambria" w:cs="Times New Roman"/>
          <w:color w:val="000000"/>
          <w:u w:val="single"/>
        </w:rPr>
      </w:pPr>
    </w:p>
    <w:p w14:paraId="455AD0B4" w14:textId="770BB849" w:rsidR="005B3CB6" w:rsidRDefault="005B3CB6">
      <w:pPr>
        <w:rPr>
          <w:rFonts w:ascii="Cambria" w:hAnsi="Cambria" w:cs="Times New Roman"/>
          <w:color w:val="000000"/>
          <w:u w:val="single"/>
        </w:rPr>
      </w:pPr>
    </w:p>
    <w:p w14:paraId="73BF509C" w14:textId="77777777" w:rsidR="00BB1433" w:rsidRDefault="00BB1433"/>
    <w:p w14:paraId="4BDF808E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5398E2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A1CF304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</w:p>
    <w:p w14:paraId="63A39CEB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F8AD378" w14:textId="1F614BD6" w:rsidR="005B3CB6" w:rsidRPr="00546280" w:rsidRDefault="005B3CB6" w:rsidP="00546280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  <w:bookmarkStart w:id="0" w:name="_GoBack"/>
      <w:bookmarkEnd w:id="0"/>
    </w:p>
    <w:sectPr w:rsidR="005B3CB6" w:rsidRPr="00546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179E"/>
    <w:multiLevelType w:val="hybridMultilevel"/>
    <w:tmpl w:val="7D245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6781CB4"/>
    <w:multiLevelType w:val="hybridMultilevel"/>
    <w:tmpl w:val="A2FE55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9"/>
    <w:rsid w:val="00166BBB"/>
    <w:rsid w:val="002669C5"/>
    <w:rsid w:val="002C2BC6"/>
    <w:rsid w:val="004B752D"/>
    <w:rsid w:val="004D10BA"/>
    <w:rsid w:val="004E3C02"/>
    <w:rsid w:val="00546280"/>
    <w:rsid w:val="005B3CB6"/>
    <w:rsid w:val="006C4C7D"/>
    <w:rsid w:val="00856AEA"/>
    <w:rsid w:val="00900995"/>
    <w:rsid w:val="00912D56"/>
    <w:rsid w:val="00A27DCB"/>
    <w:rsid w:val="00AF5840"/>
    <w:rsid w:val="00BB1433"/>
    <w:rsid w:val="00C34DC9"/>
    <w:rsid w:val="00EF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313"/>
  <w15:chartTrackingRefBased/>
  <w15:docId w15:val="{29EAE60C-E4D4-4249-9CCA-05452B3E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basedOn w:val="Normalny"/>
    <w:uiPriority w:val="99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15</cp:revision>
  <dcterms:created xsi:type="dcterms:W3CDTF">2018-08-07T17:34:00Z</dcterms:created>
  <dcterms:modified xsi:type="dcterms:W3CDTF">2019-07-24T19:52:00Z</dcterms:modified>
</cp:coreProperties>
</file>