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w:t>
      </w:r>
      <w:r w:rsidR="00E942B1">
        <w:rPr>
          <w:rFonts w:ascii="Cambria" w:hAnsi="Cambria"/>
        </w:rPr>
        <w:t xml:space="preserve"> </w:t>
      </w:r>
      <w:r w:rsidR="00E942B1" w:rsidRPr="00E942B1">
        <w:rPr>
          <w:rFonts w:ascii="Cambria" w:hAnsi="Cambria"/>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00542942" w:rsidRPr="00E942B1">
        <w:rPr>
          <w:rFonts w:ascii="Cambria" w:hAnsi="Cambria" w:cs="Times New Roman"/>
        </w:rPr>
        <w:t>,</w:t>
      </w:r>
      <w:r w:rsidR="00542942" w:rsidRPr="00542942">
        <w:rPr>
          <w:rFonts w:ascii="Cambria" w:hAnsi="Cambria" w:cs="Times New Roman"/>
        </w:rPr>
        <w:t xml:space="preserve"> znak postępowania </w:t>
      </w:r>
      <w:hyperlink r:id="rId7" w:history="1">
        <w:r w:rsidR="002F36D9" w:rsidRPr="00600069">
          <w:rPr>
            <w:rStyle w:val="Hipercze"/>
            <w:rFonts w:ascii="Cambria" w:hAnsi="Cambria"/>
            <w:color w:val="auto"/>
            <w:u w:val="none"/>
          </w:rPr>
          <w:t>IRO.271.2.9.2019.PK</w:t>
        </w:r>
      </w:hyperlink>
      <w:r w:rsidR="002F36D9">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00E942B1" w:rsidRPr="00E942B1">
        <w:rPr>
          <w:rFonts w:ascii="Cambria" w:hAnsi="Cambria"/>
          <w:b/>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00E942B1">
        <w:rPr>
          <w:rFonts w:ascii="Cambria" w:hAnsi="Cambria"/>
          <w:b/>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lastRenderedPageBreak/>
        <w:t xml:space="preserve">W ramach przedmiotu </w:t>
      </w:r>
      <w:r>
        <w:rPr>
          <w:rFonts w:ascii="Cambria" w:hAnsi="Cambria"/>
        </w:rPr>
        <w:t>umowy</w:t>
      </w:r>
      <w:r w:rsidRPr="00E942B1">
        <w:rPr>
          <w:rFonts w:ascii="Cambria" w:hAnsi="Cambria"/>
        </w:rPr>
        <w:t xml:space="preserve"> należy wykonać w szczególności następujący zakres robót budowlanych:</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rozbiórkowe</w:t>
      </w:r>
      <w:r w:rsidRPr="00CC237B">
        <w:rPr>
          <w:rFonts w:ascii="Cambria" w:hAnsi="Cambria" w:cs="Times New Roman"/>
        </w:rPr>
        <w:t xml:space="preserve">: -demontaż stolarki drzwiowej oraz okiennej w niezbędnym zakresie, - rozbiórka ścian żelbetowych z cegły silikatowej , cegły kratówki , bloczków gazobetonowych , rozbiórka ścianki działowej z płyt </w:t>
      </w:r>
      <w:proofErr w:type="spellStart"/>
      <w:r w:rsidRPr="00CC237B">
        <w:rPr>
          <w:rFonts w:ascii="Cambria" w:hAnsi="Cambria" w:cs="Times New Roman"/>
        </w:rPr>
        <w:t>gkf</w:t>
      </w:r>
      <w:proofErr w:type="spellEnd"/>
      <w:r w:rsidRPr="00CC237B">
        <w:rPr>
          <w:rFonts w:ascii="Cambria" w:hAnsi="Cambria" w:cs="Times New Roman"/>
        </w:rPr>
        <w:t xml:space="preserve"> , -rozbiórka balustrady schodowej stalowej, - rozbiórka pokrycia z papy, -rozbiórka elementów betonowych, -rozbiórka okładziny ścian z glazury, skucie tynk</w:t>
      </w:r>
      <w:r>
        <w:rPr>
          <w:rFonts w:ascii="Cambria" w:hAnsi="Cambria" w:cs="Times New Roman"/>
        </w:rPr>
        <w:t>ów, częściowa rozbiórka podłóż;</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murowe</w:t>
      </w:r>
      <w:r w:rsidRPr="00CC237B">
        <w:rPr>
          <w:rFonts w:ascii="Cambria" w:hAnsi="Cambria" w:cs="Times New Roman"/>
        </w:rPr>
        <w:t>: - wykonanie przesklepień otworów drzwiowych dwuteownika 140 - uzupełnienie otworów drzwio</w:t>
      </w:r>
      <w:r>
        <w:rPr>
          <w:rFonts w:ascii="Cambria" w:hAnsi="Cambria" w:cs="Times New Roman"/>
        </w:rPr>
        <w:t>wych z gazobetonu;</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konstrukcyjne i betonowe:</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wykonanie i montaż konstrukcji stalowej tarasu - wykonanie płyt żelbetowych B25 oraz schod</w:t>
      </w:r>
      <w:r>
        <w:rPr>
          <w:rFonts w:ascii="Cambria" w:hAnsi="Cambria" w:cs="Times New Roman"/>
        </w:rPr>
        <w:t>ów ze ścianami fundamentowymi;</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 xml:space="preserve">roboty izolacyjne: </w:t>
      </w:r>
      <w:r w:rsidRPr="00CC237B">
        <w:rPr>
          <w:rFonts w:ascii="Cambria" w:hAnsi="Cambria" w:cs="Times New Roman"/>
        </w:rPr>
        <w:t xml:space="preserve">- izolacje z wełny mineralnej gr. 5cm stropu miedzy kondygnacyjnego - izolacje posadzek płytami styropian twardy 5cm -styropian FS 15 w dociepleniu ścian gr. 15cm i 3cm - </w:t>
      </w:r>
      <w:proofErr w:type="spellStart"/>
      <w:r w:rsidRPr="00CC237B">
        <w:rPr>
          <w:rFonts w:ascii="Cambria" w:hAnsi="Cambria" w:cs="Times New Roman"/>
        </w:rPr>
        <w:t>styrodur</w:t>
      </w:r>
      <w:proofErr w:type="spellEnd"/>
      <w:r w:rsidRPr="00CC237B">
        <w:rPr>
          <w:rFonts w:ascii="Cambria" w:hAnsi="Cambria" w:cs="Times New Roman"/>
        </w:rPr>
        <w:t xml:space="preserve"> gr. 10 cm - uszczelnienie powierzchni mokrych izolacjami elastycznymi w postaci płynnej lub </w:t>
      </w:r>
      <w:r>
        <w:rPr>
          <w:rFonts w:ascii="Cambria" w:hAnsi="Cambria" w:cs="Times New Roman"/>
        </w:rPr>
        <w:t>półpłynnej -folią PE gr. 0,3mm;</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okładzinowe ścian</w:t>
      </w:r>
      <w:r>
        <w:rPr>
          <w:rFonts w:ascii="Cambria" w:hAnsi="Cambria" w:cs="Times New Roman"/>
        </w:rPr>
        <w:t>: - tynki wapienno cementowe</w:t>
      </w:r>
      <w:r w:rsidRPr="00CC237B">
        <w:rPr>
          <w:rFonts w:ascii="Cambria" w:hAnsi="Cambria" w:cs="Times New Roman"/>
        </w:rPr>
        <w:t>,</w:t>
      </w:r>
      <w:r>
        <w:rPr>
          <w:rFonts w:ascii="Cambria" w:hAnsi="Cambria" w:cs="Times New Roman"/>
        </w:rPr>
        <w:t xml:space="preserve"> gładź</w:t>
      </w:r>
      <w:r w:rsidRPr="00CC237B">
        <w:rPr>
          <w:rFonts w:ascii="Cambria" w:hAnsi="Cambria" w:cs="Times New Roman"/>
        </w:rPr>
        <w:t xml:space="preserve"> gipsowa - okładziny ścian glazurą - malowanie ścian i sufitów farbami hybrydowymi -malowanie elewacji z uzupełni</w:t>
      </w:r>
      <w:r>
        <w:rPr>
          <w:rFonts w:ascii="Cambria" w:hAnsi="Cambria" w:cs="Times New Roman"/>
        </w:rPr>
        <w:t>eniem docieplenia styropianem;</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podłoża i posadzki:</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 xml:space="preserve">warstwy wyrównawcze pod posadzki z zaprawy zbrojonej siatka stalową fi 4,5mm oczka 10x10cm -warstwy samopoziomujące z zaprawy -wykonanie nowych posadzek z wykładzin PVC winylowych zmywalnych zgrzewalnych z listwami systemowymi -wykonanie posadzek </w:t>
      </w:r>
      <w:proofErr w:type="spellStart"/>
      <w:r w:rsidRPr="00CC237B">
        <w:rPr>
          <w:rFonts w:ascii="Cambria" w:hAnsi="Cambria" w:cs="Times New Roman"/>
        </w:rPr>
        <w:t>gress</w:t>
      </w:r>
      <w:proofErr w:type="spellEnd"/>
      <w:r w:rsidRPr="00CC237B">
        <w:rPr>
          <w:rFonts w:ascii="Cambria" w:hAnsi="Cambria" w:cs="Times New Roman"/>
        </w:rPr>
        <w:t xml:space="preserve"> -Pokrycie dachu </w:t>
      </w:r>
      <w:r>
        <w:rPr>
          <w:rFonts w:ascii="Cambria" w:hAnsi="Cambria" w:cs="Times New Roman"/>
        </w:rPr>
        <w:t>papą oraz obróbki blacharskie;</w:t>
      </w:r>
    </w:p>
    <w:p w:rsid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pokrycia dachu papa termozgrzewalną:</w:t>
      </w:r>
      <w:r w:rsidRPr="00CC237B">
        <w:rPr>
          <w:rFonts w:ascii="Cambria" w:hAnsi="Cambria" w:cs="Times New Roman"/>
        </w:rPr>
        <w:t xml:space="preserve"> -</w:t>
      </w:r>
      <w:r>
        <w:rPr>
          <w:rFonts w:ascii="Cambria" w:hAnsi="Cambria" w:cs="Times New Roman"/>
        </w:rPr>
        <w:t xml:space="preserve"> </w:t>
      </w:r>
      <w:r w:rsidRPr="00CC237B">
        <w:rPr>
          <w:rFonts w:ascii="Cambria" w:hAnsi="Cambria" w:cs="Times New Roman"/>
        </w:rPr>
        <w:t xml:space="preserve">obróbki z papy termozgrzewalnej obróbki blacharskie </w:t>
      </w:r>
      <w:r>
        <w:rPr>
          <w:rFonts w:ascii="Cambria" w:hAnsi="Cambria" w:cs="Times New Roman"/>
        </w:rPr>
        <w:t>z blachy powlekanej gr. 0,7mm;</w:t>
      </w:r>
    </w:p>
    <w:p w:rsidR="00E942B1" w:rsidRPr="00E942B1" w:rsidRDefault="00E942B1" w:rsidP="00E942B1">
      <w:pPr>
        <w:pStyle w:val="Akapitzlist"/>
        <w:numPr>
          <w:ilvl w:val="3"/>
          <w:numId w:val="3"/>
        </w:numPr>
        <w:suppressAutoHyphens/>
        <w:spacing w:after="0" w:line="360" w:lineRule="auto"/>
        <w:ind w:left="567" w:hanging="283"/>
        <w:jc w:val="both"/>
        <w:rPr>
          <w:rFonts w:ascii="Cambria" w:hAnsi="Cambria" w:cs="Times New Roman"/>
        </w:rPr>
      </w:pPr>
      <w:r w:rsidRPr="00CC237B">
        <w:rPr>
          <w:rFonts w:ascii="Cambria" w:hAnsi="Cambria" w:cs="Times New Roman"/>
          <w:b/>
        </w:rPr>
        <w:t>roboty montażowe stolarki i ślusarki</w:t>
      </w:r>
      <w:r>
        <w:rPr>
          <w:rFonts w:ascii="Cambria" w:hAnsi="Cambria" w:cs="Times New Roman"/>
          <w:b/>
        </w:rPr>
        <w:t>:</w:t>
      </w:r>
      <w:r w:rsidRPr="00CC237B">
        <w:rPr>
          <w:rFonts w:ascii="Cambria" w:hAnsi="Cambria" w:cs="Times New Roman"/>
          <w:b/>
        </w:rPr>
        <w:t xml:space="preserve"> </w:t>
      </w:r>
      <w:r w:rsidRPr="00CC237B">
        <w:rPr>
          <w:rFonts w:ascii="Cambria" w:hAnsi="Cambria" w:cs="Times New Roman"/>
        </w:rPr>
        <w:t xml:space="preserve">- montaż okien PVC ciepłych z nawiewnikami </w:t>
      </w:r>
      <w:proofErr w:type="spellStart"/>
      <w:r w:rsidRPr="00CC237B">
        <w:rPr>
          <w:rFonts w:ascii="Cambria" w:hAnsi="Cambria" w:cs="Times New Roman"/>
        </w:rPr>
        <w:t>higrosterowane</w:t>
      </w:r>
      <w:proofErr w:type="spellEnd"/>
      <w:r w:rsidRPr="00CC237B">
        <w:rPr>
          <w:rFonts w:ascii="Cambria" w:hAnsi="Cambria" w:cs="Times New Roman"/>
        </w:rPr>
        <w:t xml:space="preserve"> - montaż stolarki drzwiowej płycinowej drewnianej z ościeżnicami -montaż drzwi </w:t>
      </w:r>
      <w:proofErr w:type="spellStart"/>
      <w:r w:rsidRPr="00CC237B">
        <w:rPr>
          <w:rFonts w:ascii="Cambria" w:hAnsi="Cambria" w:cs="Times New Roman"/>
        </w:rPr>
        <w:t>kpl</w:t>
      </w:r>
      <w:proofErr w:type="spellEnd"/>
      <w:r w:rsidRPr="00CC237B">
        <w:rPr>
          <w:rFonts w:ascii="Cambria" w:hAnsi="Cambria" w:cs="Times New Roman"/>
        </w:rPr>
        <w:t xml:space="preserve">. aluminiowych szklonych P4 -montaż drzwi </w:t>
      </w:r>
      <w:proofErr w:type="spellStart"/>
      <w:r w:rsidRPr="00CC237B">
        <w:rPr>
          <w:rFonts w:ascii="Cambria" w:hAnsi="Cambria" w:cs="Times New Roman"/>
        </w:rPr>
        <w:t>kpl</w:t>
      </w:r>
      <w:proofErr w:type="spellEnd"/>
      <w:r w:rsidRPr="00CC237B">
        <w:rPr>
          <w:rFonts w:ascii="Cambria" w:hAnsi="Cambria" w:cs="Times New Roman"/>
        </w:rPr>
        <w:t xml:space="preserve">. aluminiowych EI30 -ścianki kabin z płyty </w:t>
      </w:r>
      <w:proofErr w:type="spellStart"/>
      <w:r w:rsidRPr="00CC237B">
        <w:rPr>
          <w:rFonts w:ascii="Cambria" w:hAnsi="Cambria" w:cs="Times New Roman"/>
        </w:rPr>
        <w:t>mdf</w:t>
      </w:r>
      <w:proofErr w:type="spellEnd"/>
      <w:r w:rsidRPr="00CC237B">
        <w:rPr>
          <w:rFonts w:ascii="Cambria" w:hAnsi="Cambria" w:cs="Times New Roman"/>
        </w:rPr>
        <w:t xml:space="preserve"> z </w:t>
      </w:r>
      <w:proofErr w:type="spellStart"/>
      <w:r w:rsidRPr="00CC237B">
        <w:rPr>
          <w:rFonts w:ascii="Cambria" w:hAnsi="Cambria" w:cs="Times New Roman"/>
        </w:rPr>
        <w:t>dzwiami</w:t>
      </w:r>
      <w:proofErr w:type="spellEnd"/>
      <w:r w:rsidRPr="00CC237B">
        <w:rPr>
          <w:rFonts w:ascii="Cambria" w:hAnsi="Cambria" w:cs="Times New Roman"/>
        </w:rPr>
        <w:t xml:space="preserve"> -podokienniki z konglomeratu marmurowego gr. 3cm -montaż obudów balustrady klatki schodowej wewnętrznej oraz zewnętrznych tarasów płyta HPL gr0,8mm -montaż obudów grzejników</w:t>
      </w:r>
      <w:r>
        <w:rPr>
          <w:rFonts w:ascii="Cambria" w:hAnsi="Cambria" w:cs="Times New Roman"/>
        </w:rPr>
        <w:t>.</w:t>
      </w:r>
    </w:p>
    <w:p w:rsidR="00542942" w:rsidRDefault="00E942B1" w:rsidP="00542942">
      <w:pPr>
        <w:pStyle w:val="Akapitzlist"/>
        <w:numPr>
          <w:ilvl w:val="0"/>
          <w:numId w:val="3"/>
        </w:numPr>
        <w:spacing w:after="0" w:line="360" w:lineRule="auto"/>
        <w:ind w:left="284" w:hanging="284"/>
        <w:jc w:val="both"/>
        <w:rPr>
          <w:rFonts w:ascii="Cambria" w:hAnsi="Cambria"/>
        </w:rPr>
      </w:pPr>
      <w:r>
        <w:rPr>
          <w:rFonts w:ascii="Cambria" w:hAnsi="Cambria"/>
        </w:rPr>
        <w:t>Z zastrzeżeniem ust. 4, s</w:t>
      </w:r>
      <w:r w:rsidR="00542942">
        <w:rPr>
          <w:rFonts w:ascii="Cambria" w:hAnsi="Cambria"/>
        </w:rPr>
        <w:t>zczegółowy opis i cały zakres rzeczowy przedmiotu umowy wskazany jest</w:t>
      </w:r>
      <w:r w:rsidR="00542942" w:rsidRPr="00542942">
        <w:rPr>
          <w:rFonts w:ascii="Cambria" w:hAnsi="Cambria"/>
        </w:rPr>
        <w:t xml:space="preserve"> w</w:t>
      </w:r>
      <w:r w:rsidR="00542942">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00E942B1">
        <w:rPr>
          <w:rFonts w:ascii="Cambria" w:hAnsi="Cambria"/>
        </w:rPr>
        <w:t xml:space="preserve"> budowlanym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cs="Times New Roman"/>
          <w:b/>
        </w:rPr>
        <w:t xml:space="preserve">Przedmiot </w:t>
      </w:r>
      <w:r>
        <w:rPr>
          <w:rFonts w:ascii="Cambria" w:hAnsi="Cambria" w:cs="Times New Roman"/>
          <w:b/>
        </w:rPr>
        <w:t>umowy</w:t>
      </w:r>
      <w:r w:rsidRPr="00E942B1">
        <w:rPr>
          <w:rFonts w:ascii="Cambria" w:hAnsi="Cambria" w:cs="Times New Roman"/>
          <w:b/>
        </w:rPr>
        <w:t xml:space="preserve"> </w:t>
      </w:r>
      <w:r w:rsidRPr="00E942B1">
        <w:rPr>
          <w:rFonts w:ascii="Cambria" w:hAnsi="Cambria" w:cs="Times New Roman"/>
          <w:b/>
          <w:u w:val="single"/>
        </w:rPr>
        <w:t>NIE OBEJMUJE</w:t>
      </w:r>
      <w:r w:rsidRPr="00E942B1">
        <w:rPr>
          <w:rFonts w:ascii="Cambria" w:hAnsi="Cambria" w:cs="Times New Roman"/>
          <w:b/>
        </w:rPr>
        <w:t xml:space="preserve"> realizacji obowiązku z pkt 9 </w:t>
      </w:r>
      <w:r>
        <w:rPr>
          <w:rFonts w:ascii="Cambria" w:hAnsi="Cambria" w:cs="Times New Roman"/>
          <w:b/>
        </w:rPr>
        <w:t>Przedmiaru R</w:t>
      </w:r>
      <w:r w:rsidRPr="00E942B1">
        <w:rPr>
          <w:rFonts w:ascii="Cambria" w:hAnsi="Cambria" w:cs="Times New Roman"/>
          <w:b/>
        </w:rPr>
        <w:t xml:space="preserve">obót - WYPOSAŻENIE </w:t>
      </w:r>
      <w:r w:rsidRPr="00E942B1">
        <w:rPr>
          <w:rFonts w:ascii="Cambria" w:hAnsi="Cambria" w:cs="Courier New"/>
          <w:b/>
          <w:color w:val="333333"/>
          <w:shd w:val="clear" w:color="auto" w:fill="FFFFFF"/>
        </w:rPr>
        <w:t xml:space="preserve">PLACU ZABAW Z ALUMINIUM (9.2 - 9.7). </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Wykonawca odpowiedzialny jest za teren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E942B1">
        <w:rPr>
          <w:rFonts w:ascii="Cambria" w:hAnsi="Cambria"/>
        </w:rPr>
        <w:t>30</w:t>
      </w:r>
      <w:r w:rsidR="00CB08ED">
        <w:rPr>
          <w:rFonts w:ascii="Cambria" w:hAnsi="Cambria"/>
        </w:rPr>
        <w:t xml:space="preserve">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E942B1" w:rsidRPr="00E942B1" w:rsidRDefault="008A4526"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E942B1" w:rsidRDefault="00CB08ED"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E942B1">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t>
      </w:r>
      <w:r w:rsidR="00E14BCC" w:rsidRPr="003D70FF">
        <w:rPr>
          <w:rFonts w:ascii="Cambria" w:hAnsi="Cambria"/>
        </w:rPr>
        <w:t>wykonujących</w:t>
      </w:r>
      <w:r w:rsidR="00E14BCC" w:rsidRPr="008A4526">
        <w:rPr>
          <w:rFonts w:ascii="Cambria" w:hAnsi="Cambria"/>
          <w:bCs/>
        </w:rPr>
        <w:t xml:space="preserve"> czynności w zakresie realizacji zamówienia, których wykonanie polega na wykonywaniu pracy w sposób określony w art.</w:t>
      </w:r>
      <w:r w:rsidR="00E14BCC" w:rsidRPr="008A4526">
        <w:rPr>
          <w:rFonts w:ascii="Cambria" w:hAnsi="Cambria"/>
        </w:rPr>
        <w:t> </w:t>
      </w:r>
      <w:r w:rsidR="00E14BCC" w:rsidRPr="008A4526">
        <w:rPr>
          <w:rFonts w:ascii="Cambria" w:hAnsi="Cambria"/>
          <w:bCs/>
        </w:rPr>
        <w:t xml:space="preserve">22 § 1 ustawy z dnia 26 czerwca 1974 r. – Kodeks pracy (j.t. Dz. U. z 2018 r. poz. 917 ze zm.), w szczególności </w:t>
      </w:r>
      <w:r w:rsidR="00E14BCC" w:rsidRPr="008A4526">
        <w:rPr>
          <w:rFonts w:ascii="Cambria" w:hAnsi="Cambria"/>
        </w:rPr>
        <w:t xml:space="preserve">osób wykonujących w zakresie </w:t>
      </w:r>
      <w:r w:rsidR="00E14BCC">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lastRenderedPageBreak/>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1E651F">
        <w:rPr>
          <w:rFonts w:ascii="Cambria" w:hAnsi="Cambria"/>
          <w:bCs/>
        </w:rPr>
        <w:t>Dz. U. z 2003 r. Nr 120, poz. 1126);</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zabezpieczenia terenu budowy zgodnie z wytycznymi ujętymi w przedstawionym planie BIOZ;</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usuwania na bieżąco wszelkich zanieczyszczeń spowodowanych pojazdami wykonawcy na drogach publicznych oraz dojazdach na teren budowy;</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lastRenderedPageBreak/>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6227CA" w:rsidRPr="006227CA" w:rsidRDefault="006227CA"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227CA">
      <w:pPr>
        <w:pStyle w:val="Akapitzlist"/>
        <w:numPr>
          <w:ilvl w:val="0"/>
          <w:numId w:val="13"/>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227CA">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6227CA">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 wynagrodzeniu, o którym mowa w ust. 2, mieszczą się wszystkie koszty wykonania przedmiotu umowy w tym m. in.: koszty robót przygotowawczych, demontażowych, porządkowych, zagospodarowania terenu budowy, utrzymania i likwidacji zaplecza budowy, </w:t>
      </w:r>
      <w:r>
        <w:rPr>
          <w:rFonts w:ascii="Cambria" w:hAnsi="Cambria"/>
        </w:rPr>
        <w:lastRenderedPageBreak/>
        <w:t>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6227CA" w:rsidRDefault="00CB08ED" w:rsidP="006227CA">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w:t>
      </w:r>
      <w:r w:rsidR="006227CA">
        <w:rPr>
          <w:rFonts w:ascii="Cambria" w:hAnsi="Cambria"/>
        </w:rPr>
        <w:t>czenie wynagrodzenia należnego W</w:t>
      </w:r>
      <w:r w:rsidRPr="00CB08ED">
        <w:rPr>
          <w:rFonts w:ascii="Cambria" w:hAnsi="Cambria"/>
        </w:rPr>
        <w:t xml:space="preserve">ykonawcy za wykonanie przedmiotu </w:t>
      </w:r>
      <w:r w:rsidR="000070D8">
        <w:rPr>
          <w:rFonts w:ascii="Cambria" w:hAnsi="Cambria"/>
        </w:rPr>
        <w:t>umowy</w:t>
      </w:r>
      <w:r w:rsidRPr="00CB08ED">
        <w:rPr>
          <w:rFonts w:ascii="Cambria" w:hAnsi="Cambria"/>
        </w:rPr>
        <w:t xml:space="preserve"> nastąpi </w:t>
      </w:r>
      <w:r w:rsidR="006227CA">
        <w:rPr>
          <w:rFonts w:ascii="Cambria" w:hAnsi="Cambria"/>
        </w:rPr>
        <w:t>na podstawie faktury VAT.</w:t>
      </w: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lastRenderedPageBreak/>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odbioru robót dokonuje komisja w obecności Inspektora Nadzoru Inwestorskiego, Wykonawcy i Zamawiającego. Komisja jest powoływana przez Zamawiającego;</w:t>
      </w:r>
    </w:p>
    <w:p w:rsidR="00795327" w:rsidRPr="0086770B" w:rsidRDefault="00E14BCC" w:rsidP="00346581">
      <w:pPr>
        <w:pStyle w:val="Akapitzlist"/>
        <w:numPr>
          <w:ilvl w:val="2"/>
          <w:numId w:val="19"/>
        </w:numPr>
        <w:spacing w:after="0" w:line="360" w:lineRule="auto"/>
        <w:ind w:left="567" w:hanging="141"/>
        <w:jc w:val="both"/>
        <w:rPr>
          <w:rFonts w:ascii="Cambria" w:hAnsi="Cambria"/>
        </w:rPr>
      </w:pPr>
      <w:r>
        <w:rPr>
          <w:rFonts w:ascii="Cambria" w:hAnsi="Cambria"/>
        </w:rPr>
        <w:t>(usunięty).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całkowite zakończenie robót oraz gotowość do odbioru końcowego będzie stwierdzona przez Wykonawcę wpisem do dziennika budowy z bezzwłocznym powiadomieniem na </w:t>
      </w:r>
      <w:r w:rsidRPr="00795327">
        <w:rPr>
          <w:rFonts w:ascii="Cambria" w:hAnsi="Cambria"/>
        </w:rPr>
        <w:lastRenderedPageBreak/>
        <w:t>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E14BCC" w:rsidP="00346581">
      <w:pPr>
        <w:pStyle w:val="Akapitzlist"/>
        <w:numPr>
          <w:ilvl w:val="0"/>
          <w:numId w:val="29"/>
        </w:numPr>
        <w:spacing w:after="0" w:line="360" w:lineRule="auto"/>
        <w:ind w:left="567" w:hanging="283"/>
        <w:jc w:val="both"/>
        <w:rPr>
          <w:rFonts w:ascii="Cambria" w:hAnsi="Cambria"/>
        </w:rPr>
      </w:pPr>
      <w:r>
        <w:rPr>
          <w:rFonts w:ascii="Cambria" w:hAnsi="Cambria"/>
        </w:rPr>
        <w:t>(usunięty);</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Pr="00795327" w:rsidRDefault="00E14BCC" w:rsidP="00346581">
      <w:pPr>
        <w:pStyle w:val="Akapitzlist"/>
        <w:numPr>
          <w:ilvl w:val="0"/>
          <w:numId w:val="29"/>
        </w:numPr>
        <w:spacing w:after="0" w:line="360" w:lineRule="auto"/>
        <w:ind w:left="567" w:hanging="425"/>
        <w:jc w:val="both"/>
        <w:rPr>
          <w:rFonts w:ascii="Cambria" w:hAnsi="Cambria"/>
        </w:rPr>
      </w:pPr>
      <w:r>
        <w:rPr>
          <w:rFonts w:ascii="Cambria" w:hAnsi="Cambria"/>
        </w:rPr>
        <w:t>(usunięty);</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lastRenderedPageBreak/>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r w:rsidR="006227CA">
        <w:rPr>
          <w:rFonts w:ascii="Cambria" w:hAnsi="Cambria"/>
        </w:rPr>
        <w:t xml:space="preserve"> W razie zachodzącej sprzeczności pomiędzy treścią §</w:t>
      </w:r>
      <w:r w:rsidR="0007194B">
        <w:rPr>
          <w:rFonts w:ascii="Cambria" w:hAnsi="Cambria"/>
        </w:rPr>
        <w:t xml:space="preserve"> 11 a treścią dokumentacji, o </w:t>
      </w:r>
      <w:r w:rsidR="006227CA">
        <w:rPr>
          <w:rFonts w:ascii="Cambria" w:hAnsi="Cambria"/>
        </w:rPr>
        <w:t xml:space="preserve">której mowa w § 1 ust. 3, w zakresie odbioru robót – rozstrzygająca jest treść </w:t>
      </w:r>
      <w:r w:rsidR="00EE6F7C">
        <w:rPr>
          <w:rFonts w:ascii="Cambria" w:hAnsi="Cambria"/>
        </w:rPr>
        <w:t>dokumentacji.</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07194B">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07194B" w:rsidRDefault="00CB08ED" w:rsidP="0007194B">
      <w:pPr>
        <w:pStyle w:val="Akapitzlist"/>
        <w:numPr>
          <w:ilvl w:val="0"/>
          <w:numId w:val="33"/>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 uprawnienia nr ……………</w:t>
      </w:r>
    </w:p>
    <w:p w:rsidR="006227CA" w:rsidRPr="006227CA" w:rsidRDefault="006227CA" w:rsidP="006227C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lastRenderedPageBreak/>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1" w:name="_Hlk3411740"/>
      <w:r>
        <w:rPr>
          <w:rFonts w:ascii="Cambria" w:hAnsi="Cambria"/>
        </w:rPr>
        <w:lastRenderedPageBreak/>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lastRenderedPageBreak/>
        <w:t>Zamawiający zastrzega sobie prawo do zatrzymania zabezpieczenia należytego wykonania umowy na poczet naliczonych kar umownych.</w:t>
      </w:r>
    </w:p>
    <w:p w:rsidR="00795327" w:rsidRDefault="001D576A" w:rsidP="00346581">
      <w:pPr>
        <w:pStyle w:val="Akapitzlist"/>
        <w:numPr>
          <w:ilvl w:val="0"/>
          <w:numId w:val="36"/>
        </w:numPr>
        <w:spacing w:after="0" w:line="360" w:lineRule="auto"/>
        <w:ind w:left="284" w:hanging="284"/>
        <w:jc w:val="both"/>
        <w:rPr>
          <w:rFonts w:ascii="Cambria" w:hAnsi="Cambria"/>
        </w:rPr>
      </w:pPr>
      <w:r>
        <w:rPr>
          <w:rFonts w:ascii="Cambria" w:hAnsi="Cambria"/>
        </w:rPr>
        <w:t>(usunięty).</w:t>
      </w:r>
      <w:bookmarkStart w:id="3" w:name="_GoBack"/>
      <w:bookmarkEnd w:id="3"/>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 wskazanych w Sekcji III pkt 10</w:t>
      </w:r>
      <w:r>
        <w:rPr>
          <w:rFonts w:ascii="Cambria" w:hAnsi="Cambria"/>
        </w:rPr>
        <w:t xml:space="preserve">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lastRenderedPageBreak/>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lastRenderedPageBreak/>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0007194B" w:rsidRPr="00E942B1">
        <w:rPr>
          <w:rFonts w:ascii="Cambria" w:hAnsi="Cambria"/>
        </w:rPr>
        <w:t>PRZEBUDOWA I ZMIANA SPOSOBU UŻYTKOWANIA CZĘŚCI POMIESZCZEŃ PARTERU ISTNIEJĄCEGO BUDYNKU WIELOFUNKCYJNEGO NA POMIESZCZENIA ŻŁOBKA GMINNEGO WRAZ Z ROZBUDOWĄ BUDYNKU O TARASY ZEWNĘTRZNE Z INSTALACJAMI WEWNETRZNYMI I ZEWNĘTRZNYMI, PLACEM ZABAW NA DZIAŁCE NR EWID. 1578/282 OBRĘB 0013 PIEKOSZÓW UL. CZARNOWSKA 54, 26-065  PIEKOSZÓW</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lastRenderedPageBreak/>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lastRenderedPageBreak/>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795327" w:rsidRDefault="00795327" w:rsidP="00795327">
      <w:pPr>
        <w:spacing w:after="0" w:line="360" w:lineRule="auto"/>
        <w:jc w:val="both"/>
        <w:rPr>
          <w:rFonts w:ascii="Cambria" w:hAnsi="Cambria"/>
        </w:rPr>
      </w:pP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17" w:rsidRDefault="00415E17" w:rsidP="008A4526">
      <w:pPr>
        <w:spacing w:after="0" w:line="240" w:lineRule="auto"/>
      </w:pPr>
      <w:r>
        <w:separator/>
      </w:r>
    </w:p>
  </w:endnote>
  <w:endnote w:type="continuationSeparator" w:id="0">
    <w:p w:rsidR="00415E17" w:rsidRDefault="00415E17"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D576A">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576A">
              <w:rPr>
                <w:b/>
                <w:bCs/>
                <w:noProof/>
              </w:rPr>
              <w:t>21</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17" w:rsidRDefault="00415E17" w:rsidP="008A4526">
      <w:pPr>
        <w:spacing w:after="0" w:line="240" w:lineRule="auto"/>
      </w:pPr>
      <w:r>
        <w:separator/>
      </w:r>
    </w:p>
  </w:footnote>
  <w:footnote w:type="continuationSeparator" w:id="0">
    <w:p w:rsidR="00415E17" w:rsidRDefault="00415E17"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537F84"/>
    <w:multiLevelType w:val="hybridMultilevel"/>
    <w:tmpl w:val="5962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
  </w:num>
  <w:num w:numId="46">
    <w:abstractNumId w:val="50"/>
  </w:num>
  <w:num w:numId="47">
    <w:abstractNumId w:val="52"/>
  </w:num>
  <w:num w:numId="48">
    <w:abstractNumId w:val="15"/>
  </w:num>
  <w:num w:numId="49">
    <w:abstractNumId w:val="53"/>
  </w:num>
  <w:num w:numId="50">
    <w:abstractNumId w:val="37"/>
  </w:num>
  <w:num w:numId="51">
    <w:abstractNumId w:val="27"/>
  </w:num>
  <w:num w:numId="52">
    <w:abstractNumId w:val="25"/>
  </w:num>
  <w:num w:numId="53">
    <w:abstractNumId w:val="31"/>
  </w:num>
  <w:num w:numId="54">
    <w:abstractNumId w:val="8"/>
  </w:num>
  <w:num w:numId="55">
    <w:abstractNumId w:val="22"/>
  </w:num>
  <w:num w:numId="56">
    <w:abstractNumId w:val="4"/>
  </w:num>
  <w:num w:numId="57">
    <w:abstractNumId w:val="29"/>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070D8"/>
    <w:rsid w:val="0007194B"/>
    <w:rsid w:val="000D6F02"/>
    <w:rsid w:val="00113A1A"/>
    <w:rsid w:val="00136811"/>
    <w:rsid w:val="001D576A"/>
    <w:rsid w:val="001E651F"/>
    <w:rsid w:val="002642CF"/>
    <w:rsid w:val="002F36D9"/>
    <w:rsid w:val="00346581"/>
    <w:rsid w:val="00415E17"/>
    <w:rsid w:val="00470174"/>
    <w:rsid w:val="005137EC"/>
    <w:rsid w:val="00524412"/>
    <w:rsid w:val="00542942"/>
    <w:rsid w:val="00552DE8"/>
    <w:rsid w:val="006227CA"/>
    <w:rsid w:val="00695AC3"/>
    <w:rsid w:val="00795327"/>
    <w:rsid w:val="008A4526"/>
    <w:rsid w:val="00CB08ED"/>
    <w:rsid w:val="00E14BCC"/>
    <w:rsid w:val="00E31C9E"/>
    <w:rsid w:val="00E669FD"/>
    <w:rsid w:val="00E942B1"/>
    <w:rsid w:val="00EE6F7C"/>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9.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6406</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8</cp:revision>
  <dcterms:created xsi:type="dcterms:W3CDTF">2019-05-16T11:15:00Z</dcterms:created>
  <dcterms:modified xsi:type="dcterms:W3CDTF">2019-06-03T20:20:00Z</dcterms:modified>
</cp:coreProperties>
</file>