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220"/>
        <w:gridCol w:w="1702"/>
        <w:gridCol w:w="993"/>
        <w:gridCol w:w="1416"/>
        <w:gridCol w:w="1560"/>
      </w:tblGrid>
      <w:tr w:rsidR="00FC5658" w:rsidRPr="001C0D45" w:rsidTr="00E35EEF">
        <w:trPr>
          <w:trHeight w:val="525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58" w:rsidRPr="001C0D45" w:rsidRDefault="00FC5658" w:rsidP="00E35EEF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1C0D45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 xml:space="preserve">FORMULARZ CENOWY </w:t>
            </w:r>
          </w:p>
        </w:tc>
      </w:tr>
      <w:tr w:rsidR="001C0D45" w:rsidRPr="001C0D45" w:rsidTr="00E35EEF">
        <w:trPr>
          <w:trHeight w:val="146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58" w:rsidRPr="001C0D45" w:rsidRDefault="00FC5658" w:rsidP="00E35EEF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</w:pPr>
            <w:r w:rsidRPr="001C0D45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 xml:space="preserve">Zakup i dostawa materiałów biurowych na potrzeby </w:t>
            </w:r>
            <w:r w:rsidR="001C0D45" w:rsidRPr="001C0D45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br/>
            </w:r>
            <w:r w:rsidRPr="001C0D45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Urzędu Gminy w Piekoszowie w 201</w:t>
            </w:r>
            <w:r w:rsidR="00F14DA1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9</w:t>
            </w:r>
            <w:r w:rsidRPr="001C0D45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 xml:space="preserve"> roku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58" w:rsidRPr="001C0D45" w:rsidRDefault="00FC5658" w:rsidP="00E35EE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C0D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Załącznik 1 a do oferty</w:t>
            </w:r>
          </w:p>
          <w:p w:rsidR="00FC5658" w:rsidRPr="001C0D45" w:rsidRDefault="00FC5658" w:rsidP="00E35EE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C0D4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Nazwa i adres wykonawcy</w:t>
            </w:r>
          </w:p>
          <w:p w:rsidR="00FC5658" w:rsidRPr="001C0D45" w:rsidRDefault="00FC5658" w:rsidP="00E35E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</w:tr>
      <w:tr w:rsidR="001C0D45" w:rsidRPr="001C0D45" w:rsidTr="00E35EEF">
        <w:trPr>
          <w:trHeight w:val="9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58" w:rsidRPr="001107CA" w:rsidRDefault="00FC5658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58" w:rsidRPr="001107CA" w:rsidRDefault="00FC5658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 artykułu, opis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58" w:rsidRPr="001107CA" w:rsidRDefault="00FC5658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58" w:rsidRPr="001107CA" w:rsidRDefault="00FC5658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58" w:rsidRPr="001107CA" w:rsidRDefault="00FC5658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Cena je</w:t>
            </w: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nostkowa brutto (zł)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58" w:rsidRPr="001107CA" w:rsidRDefault="00FC5658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Wartość bru</w:t>
            </w: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to (zł)</w:t>
            </w: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Blok biurowy A 4 50 kartek w kratkę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Cienkopis kulkowy Grand GR-203 (kolory: czarny, niebieski, zielony, czerwony)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Długopis automatyczny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Zenith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Długopis Paper Mate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Inkjoy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CAP M Niebieski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Dziurkacz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Eagle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837 na 25 kart.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Dziurkacz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Maped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Easy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 70-kart.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Etykieta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MyOffice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A4 210x297(100 ar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kuszy </w:t>
            </w: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 opakowaniu)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opakowanie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Flamastry GRAND 12 kolorów (12 flamastrów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Folia do bind.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bezb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Opus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Econ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. A4 0,15mic.'100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opakowanie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6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8D5B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Gilotyna do papieru REXEL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ClassicCut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CL100 A4, dł. cięcia 30,5cm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Grafity do ołówka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Ain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Stein 0,5mm 2B PENTEL (12 szt. w opakowaniu)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Gumka PENTEL mała ZEH05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Gumka PENTEL mini ZEH03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Gumka PENTEL średnia ZEH10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Identyfikator z klipem i agrafką YANDA ND 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Kalendarz Merkury opr.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Wire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- O "U" 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Kalkulator CASIO MJ-120D PLUS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Karton Delta Opus Universal A4 bordo (100 arkuszy papieru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Klej w sztyfcie Taurus 15g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Klip 19mm Taurus (12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Klip 25mm Taurus (12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Klip 32mm Taurus (12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Klip 41mm Taurus (12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Klip Teczka A4 w okleinie PCV z okładką czarny Taurus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Koperta AIR 13/C NC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Hk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biała 170x225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Koperta AIR 14/D NC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Hk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biała 200x275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Koperta AIR 15/E NC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Hk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biała 240x275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Koperta AIR 16/F NC HK biała 240x350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Koperta B4 HK NC brąz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rozsz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. bok 130 g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Koperta B5 HK NC brąz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rozsz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. bok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Koperta C4 HK NC biała (250 szt. w opakowaniu)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Koperta C4 HK NC brąz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rozsz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. bok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Koperta C5 HK NC biała (500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Koperta C5 HK NC brąz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rozsz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. bok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Koperta C5 SK NC biała (500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Koperta C6 SK NC biała (1000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Koperta DL SK NC biała ok. lewe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Koperta DL SK NC biała ok. prawe (1000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Koperta E4 HK NC brąz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rozsz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bok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Korektor w pisaku UNI CLP-300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k.metal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Korektor w taśmie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Donau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5mmx8mm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Kostka klejona biała Art-Pap 85x85x40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Linijka 20cm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Donau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Linijka 30cm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Donau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Linijka 50cm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Donau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Listwy wsuwane Opus  3 mm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O.Slide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czarne (50 szt. w opakowaniu)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Listwy wsuwane Opus  6 mm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O.Slide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czarne (50 szt. w opakowaniu)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Listwy wsuwane Opus 10 mm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O.Slide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czarne (50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opakowanie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Listwy wsuwane Opus 15 mm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O.Slide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czarne (50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opakowanie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Marker CD Toma 321 dwustronny czarny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Marker CD/DVD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Pentel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N65W dwustronny czarny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Naboje Parker do piór mini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nieb.zmyw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S0767240 (6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opakowanie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6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Naboje Parker do piór niebieskie (5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Naboje Waterman do piór - kolor niebieski (8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Naboje Waterman do piór - krótkie (6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Niszczarka HSM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Shredstar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x10 1045111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Notes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Dalpo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Memo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40 x 50 (stukartkowy bloczek żółtych kartek samoprzylepnych - 3 bloczki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7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Notes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Dalpo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Memo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75x75 , kolor żółty (stukartkowy bloczek żółtych kartek  sam</w:t>
            </w: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przylepnych)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Nożyczki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Laco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15,5 cm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Nóż do kopert z drewnianą rączką Office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Obwoluta A4  Office Groszek 30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mic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(100 szt. w opakowaniu)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opakowanie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Ołówek Taurus z gumką HB syntetyczny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Papier kolor Maestro A4 160g chamois CR20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ryza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Papier kolor Maestro A4 160g kość słoniowa BE66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ryza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Papier ksero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Color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Copy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A4 200g' 250 ark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Papier ksero kolor mix A4 '100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inte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Typograf 74032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Papier ksero Maestro Extra A4 120g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Papier ksero Maestro Extra A4 120g (250 arkuszy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Papier ksero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Navigator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Office Card A4  160g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Papier ksero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Polspeed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80g - A3 - (500 arkuszy w 1 ryzie)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Papier ksero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Polspeed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80g - A4 - (500 arkuszy w 1 ryzie)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Papier Mix Kolorów /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ekri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Pinezka metalowa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Fian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(50szt. 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opakowanie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Pinezka tablicowa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Fian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(36szt. 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Podajnik do taśmy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Eagle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898 M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Podajnik do taśmy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Eagle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898 S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8D5B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Podkładka pod mysz i nadg</w:t>
            </w:r>
            <w:r w:rsidR="008D5B4E">
              <w:rPr>
                <w:rFonts w:ascii="Calibri" w:hAnsi="Calibri" w:cs="Calibri"/>
                <w:color w:val="000000"/>
                <w:sz w:val="24"/>
                <w:szCs w:val="24"/>
              </w:rPr>
              <w:t>arstek</w:t>
            </w: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Fellowes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Pojemnik magnet. na spinacze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Fian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MG.892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8D5B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Półka Office transparentna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Przekładka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Donau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1/3 A4, 235x105mm, mix (100 sztuk w opakowaniu)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Przybornik Taurus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przezr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. 39-240400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8D5B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Pudełko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archiwiz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Donau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80mm brąz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Pudełko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archiwiz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VauPe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15cm  436/06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Rozszywacz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Donau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Segregator My Office MY OFFICE A4 50 MM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Segregator My Office MY OFFICE A4 75 MM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Skoroszyt A4 tekturowy oczko połówka 250g/m² Kiel-Tech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Skoroszyt OFFICE PRODUCTS, PP, A4, miękki (bez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europerforacji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Skoroszyt OFFICE PRODUCTS, PP, A4, miękki, wpinany (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europerforacja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Skoroszyt tekturowy Kiel-Tech zwykły biały 250g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6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Skoroszyt tekturowy oczko pełny 250 g/m2  Kiel-Tech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Spinacz biurowy R-28mm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Fian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(100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4D1282">
        <w:trPr>
          <w:trHeight w:hRule="exact" w:val="6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Spinacz biurowy R-50 mm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Fian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/SDM/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Yanda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Kw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-Trade Spinacz Biurowy Grand R-50 /1 Op-100Szt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opakowanie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Taśma dwustronna 38x 5m A&amp;G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8D5B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Taśma klejąca 18x30 Grand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Taśma pakowa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Dalpo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48x40y brąz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Teczka na gumkę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wykroinikowa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Kiel – Tech 250g/m² biało - biała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Teczka na gumkę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wykroinikowa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Kiel – Tech 400g/m² kolor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Teczka na rzep A4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VauPe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skrzydłowa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Teczka wiązana biała A4  Kiel – Tech 250g/m²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Teczka wiązana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Biurfol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A4 plastikowa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Temperówka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Maped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Shaker Jednootworowa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Tusz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Noris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110S do stempli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Wkład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Fian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0,7mm do dług. AA927  niebieski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Wkład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Leviatan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LE-015/012 niebieski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Wkład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Leviatan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LE-027 żelowy czarny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Wkład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Leviatan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LE-027 żelowy niebieski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Wkład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wielkopojemny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Zenith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metalowy niebieski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Worek papierowy 60/110 120 R 2 W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szt.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07CA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7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Zakładki indeksujące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Donau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20 x 50mm, mix kolorów  (ilość zakładek w opakow</w:t>
            </w: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niu: 4x50 w rozmiarze 20x50mm)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Zakreślacz Office Products typ 17055211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FD0108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Zeszyt A4  96 kart. kratka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Zeszyt A5  32 kart. kratka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Zeszyt A5  60 kart. kratka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Zeszyt A5  96 kart. kratka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Zszywacz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Eagle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939 200 kart.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Zszywacz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Eagle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Galaxy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metal.na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25 kart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Zszywki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Laco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24/6 miedziane (1000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E35EEF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Zszywki tapicerskie 10mm  </w:t>
            </w:r>
            <w:proofErr w:type="spellStart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Stalco</w:t>
            </w:r>
            <w:proofErr w:type="spellEnd"/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53/10 (1000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opakowanie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5EE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5EEF" w:rsidRPr="001C0D45" w:rsidTr="00FD0108">
        <w:trPr>
          <w:trHeight w:hRule="exact"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Zszywki tapicerskie 6 mm  </w:t>
            </w:r>
            <w:proofErr w:type="spellStart"/>
            <w:r w:rsidRPr="00E35EEF">
              <w:rPr>
                <w:rFonts w:ascii="Calibri" w:hAnsi="Calibri" w:cs="Calibri"/>
                <w:sz w:val="24"/>
                <w:szCs w:val="24"/>
              </w:rPr>
              <w:t>Stalco</w:t>
            </w:r>
            <w:proofErr w:type="spellEnd"/>
            <w:r w:rsidRPr="00E35EEF">
              <w:rPr>
                <w:rFonts w:ascii="Calibri" w:hAnsi="Calibri" w:cs="Calibri"/>
                <w:sz w:val="24"/>
                <w:szCs w:val="24"/>
              </w:rPr>
              <w:t xml:space="preserve"> 53/6 (1000 szt. w opakowaniu)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 xml:space="preserve">opakowanie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E35EEF" w:rsidRDefault="00E35EEF" w:rsidP="00E35EEF">
            <w:pPr>
              <w:rPr>
                <w:rFonts w:ascii="Calibri" w:hAnsi="Calibri" w:cs="Calibri"/>
                <w:sz w:val="24"/>
                <w:szCs w:val="24"/>
              </w:rPr>
            </w:pPr>
            <w:r w:rsidRPr="00E35EEF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EF" w:rsidRPr="001107CA" w:rsidRDefault="00E35EEF" w:rsidP="00E35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D0108" w:rsidRPr="001C0D45" w:rsidTr="00512BC2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08" w:rsidRPr="00FD0108" w:rsidRDefault="00FD0108" w:rsidP="00FD0108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08" w:rsidRPr="00FD0108" w:rsidRDefault="00FD0108" w:rsidP="00FD010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 w:rsidRPr="00FD0108">
              <w:rPr>
                <w:rFonts w:ascii="Calibri" w:hAnsi="Calibri" w:cs="Calibri"/>
                <w:b/>
                <w:sz w:val="32"/>
                <w:szCs w:val="32"/>
              </w:rPr>
              <w:t>Razem Brut</w:t>
            </w:r>
            <w:bookmarkStart w:id="0" w:name="_GoBack"/>
            <w:bookmarkEnd w:id="0"/>
            <w:r w:rsidRPr="00FD0108">
              <w:rPr>
                <w:rFonts w:ascii="Calibri" w:hAnsi="Calibri" w:cs="Calibri"/>
                <w:b/>
                <w:sz w:val="32"/>
                <w:szCs w:val="32"/>
              </w:rPr>
              <w:t>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08" w:rsidRPr="00FD0108" w:rsidRDefault="00FD0108" w:rsidP="00FD010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 w:rsidRPr="00FD0108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 xml:space="preserve">zł </w:t>
            </w:r>
          </w:p>
        </w:tc>
      </w:tr>
    </w:tbl>
    <w:p w:rsidR="004D0359" w:rsidRPr="001C0D45" w:rsidRDefault="001107CA" w:rsidP="001107CA">
      <w:pPr>
        <w:tabs>
          <w:tab w:val="left" w:pos="7920"/>
        </w:tabs>
      </w:pPr>
      <w:r>
        <w:tab/>
      </w:r>
    </w:p>
    <w:sectPr w:rsidR="004D0359" w:rsidRPr="001C0D45" w:rsidSect="004E1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DC" w:rsidRDefault="005023DC" w:rsidP="00D46043">
      <w:pPr>
        <w:spacing w:after="0" w:line="240" w:lineRule="auto"/>
      </w:pPr>
      <w:r>
        <w:separator/>
      </w:r>
    </w:p>
  </w:endnote>
  <w:endnote w:type="continuationSeparator" w:id="0">
    <w:p w:rsidR="005023DC" w:rsidRDefault="005023DC" w:rsidP="00D4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CA" w:rsidRDefault="001107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07911"/>
      <w:docPartObj>
        <w:docPartGallery w:val="Page Numbers (Bottom of Page)"/>
        <w:docPartUnique/>
      </w:docPartObj>
    </w:sdtPr>
    <w:sdtEndPr/>
    <w:sdtContent>
      <w:p w:rsidR="001107CA" w:rsidRDefault="001107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08">
          <w:rPr>
            <w:noProof/>
          </w:rPr>
          <w:t>8</w:t>
        </w:r>
        <w:r>
          <w:fldChar w:fldCharType="end"/>
        </w:r>
      </w:p>
    </w:sdtContent>
  </w:sdt>
  <w:p w:rsidR="001107CA" w:rsidRDefault="001107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CA" w:rsidRDefault="00110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DC" w:rsidRDefault="005023DC" w:rsidP="00D46043">
      <w:pPr>
        <w:spacing w:after="0" w:line="240" w:lineRule="auto"/>
      </w:pPr>
      <w:r>
        <w:separator/>
      </w:r>
    </w:p>
  </w:footnote>
  <w:footnote w:type="continuationSeparator" w:id="0">
    <w:p w:rsidR="005023DC" w:rsidRDefault="005023DC" w:rsidP="00D4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CA" w:rsidRDefault="001107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CA" w:rsidRDefault="001107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CA" w:rsidRDefault="001107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18CF"/>
    <w:multiLevelType w:val="hybridMultilevel"/>
    <w:tmpl w:val="E97848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57077C"/>
    <w:multiLevelType w:val="hybridMultilevel"/>
    <w:tmpl w:val="BBB4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58"/>
    <w:rsid w:val="001107CA"/>
    <w:rsid w:val="001C0D45"/>
    <w:rsid w:val="003B7C78"/>
    <w:rsid w:val="003C3143"/>
    <w:rsid w:val="004D0359"/>
    <w:rsid w:val="004D1282"/>
    <w:rsid w:val="004E1538"/>
    <w:rsid w:val="005023DC"/>
    <w:rsid w:val="005556FA"/>
    <w:rsid w:val="00563A5F"/>
    <w:rsid w:val="005A0316"/>
    <w:rsid w:val="00624CB6"/>
    <w:rsid w:val="00642760"/>
    <w:rsid w:val="00810E41"/>
    <w:rsid w:val="00831A5F"/>
    <w:rsid w:val="0086058E"/>
    <w:rsid w:val="008D5B4E"/>
    <w:rsid w:val="00B33A4E"/>
    <w:rsid w:val="00BD2499"/>
    <w:rsid w:val="00BD5E8E"/>
    <w:rsid w:val="00C16A62"/>
    <w:rsid w:val="00D46043"/>
    <w:rsid w:val="00DA1C85"/>
    <w:rsid w:val="00E35EEF"/>
    <w:rsid w:val="00F14DA1"/>
    <w:rsid w:val="00FC5658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43"/>
  </w:style>
  <w:style w:type="paragraph" w:styleId="Stopka">
    <w:name w:val="footer"/>
    <w:basedOn w:val="Normalny"/>
    <w:link w:val="StopkaZnak"/>
    <w:uiPriority w:val="99"/>
    <w:unhideWhenUsed/>
    <w:rsid w:val="00D4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43"/>
  </w:style>
  <w:style w:type="paragraph" w:styleId="Akapitzlist">
    <w:name w:val="List Paragraph"/>
    <w:basedOn w:val="Normalny"/>
    <w:uiPriority w:val="34"/>
    <w:qFormat/>
    <w:rsid w:val="00110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43"/>
  </w:style>
  <w:style w:type="paragraph" w:styleId="Stopka">
    <w:name w:val="footer"/>
    <w:basedOn w:val="Normalny"/>
    <w:link w:val="StopkaZnak"/>
    <w:uiPriority w:val="99"/>
    <w:unhideWhenUsed/>
    <w:rsid w:val="00D4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43"/>
  </w:style>
  <w:style w:type="paragraph" w:styleId="Akapitzlist">
    <w:name w:val="List Paragraph"/>
    <w:basedOn w:val="Normalny"/>
    <w:uiPriority w:val="34"/>
    <w:qFormat/>
    <w:rsid w:val="0011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B6F-E0FA-47A1-880F-94BA4360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cts</cp:lastModifiedBy>
  <cp:revision>7</cp:revision>
  <cp:lastPrinted>2019-01-03T12:17:00Z</cp:lastPrinted>
  <dcterms:created xsi:type="dcterms:W3CDTF">2019-01-03T12:14:00Z</dcterms:created>
  <dcterms:modified xsi:type="dcterms:W3CDTF">2019-01-03T12:23:00Z</dcterms:modified>
</cp:coreProperties>
</file>