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3E1" w:rsidRPr="00B47C3B" w:rsidRDefault="00915B84">
      <w:pPr>
        <w:pStyle w:val="Nagwek10"/>
        <w:keepNext/>
        <w:keepLines/>
        <w:shd w:val="clear" w:color="auto" w:fill="auto"/>
        <w:spacing w:after="271" w:line="260" w:lineRule="exact"/>
      </w:pPr>
      <w:bookmarkStart w:id="0" w:name="bookmark0"/>
      <w:r w:rsidRPr="00B47C3B">
        <w:t>OGŁOSZENIE O KONKURSIE</w:t>
      </w:r>
      <w:bookmarkEnd w:id="0"/>
    </w:p>
    <w:p w:rsidR="009F03E1" w:rsidRDefault="00915B84" w:rsidP="00E342F0">
      <w:pPr>
        <w:pStyle w:val="Teksttreci30"/>
        <w:shd w:val="clear" w:color="auto" w:fill="auto"/>
        <w:spacing w:before="0"/>
      </w:pPr>
      <w:r>
        <w:t xml:space="preserve">Działając na podstawie art. 11 ust. 1 i 2 oraz art. 13 ust. 1 ustawy z dnia 24 kwietnia 2003 r. o działalności pożytku publicznego </w:t>
      </w:r>
      <w:r w:rsidR="00B84559">
        <w:t>i o wolontariacie (</w:t>
      </w:r>
      <w:r w:rsidR="00C87839">
        <w:t>Dz. U. z</w:t>
      </w:r>
      <w:r w:rsidR="00AD352D">
        <w:t xml:space="preserve"> 2016</w:t>
      </w:r>
      <w:r w:rsidR="00E342F0">
        <w:t xml:space="preserve"> </w:t>
      </w:r>
      <w:r w:rsidR="004F4EED">
        <w:t xml:space="preserve">r., </w:t>
      </w:r>
      <w:r w:rsidR="00E342F0">
        <w:t>poz. 239</w:t>
      </w:r>
      <w:r w:rsidR="006321A1">
        <w:t xml:space="preserve"> ze zm.</w:t>
      </w:r>
      <w:r>
        <w:t>)</w:t>
      </w:r>
      <w:r w:rsidR="00E342F0">
        <w:t xml:space="preserve"> </w:t>
      </w:r>
      <w:bookmarkStart w:id="1" w:name="bookmark1"/>
      <w:r w:rsidR="00E342F0">
        <w:t xml:space="preserve">                    </w:t>
      </w:r>
      <w:r>
        <w:t>Wójt Gminy Piekoszów</w:t>
      </w:r>
      <w:bookmarkEnd w:id="1"/>
      <w:r w:rsidR="00E342F0">
        <w:t xml:space="preserve"> </w:t>
      </w:r>
      <w:r>
        <w:t xml:space="preserve">ogłasza </w:t>
      </w:r>
      <w:r w:rsidR="000F7C7F">
        <w:t xml:space="preserve">otwarty </w:t>
      </w:r>
      <w:r>
        <w:t>konkurs ofert na realizac</w:t>
      </w:r>
      <w:r w:rsidR="000F7C7F">
        <w:t xml:space="preserve">ję zadań publicznych </w:t>
      </w:r>
      <w:r w:rsidR="00E342F0">
        <w:t xml:space="preserve">                 w roku 2016</w:t>
      </w:r>
      <w:r>
        <w:t xml:space="preserve"> w zakresie profilaktyki i rozwiązywania problemów alkoholowych.</w:t>
      </w:r>
    </w:p>
    <w:p w:rsidR="009F03E1" w:rsidRDefault="00915B84">
      <w:pPr>
        <w:pStyle w:val="Teksttreci30"/>
        <w:numPr>
          <w:ilvl w:val="0"/>
          <w:numId w:val="1"/>
        </w:numPr>
        <w:shd w:val="clear" w:color="auto" w:fill="auto"/>
        <w:tabs>
          <w:tab w:val="left" w:pos="351"/>
        </w:tabs>
        <w:spacing w:before="0" w:after="0"/>
      </w:pPr>
      <w:r>
        <w:t>Rodzaj zadania:</w:t>
      </w:r>
    </w:p>
    <w:p w:rsidR="009F03E1" w:rsidRDefault="00915B84" w:rsidP="001849F5">
      <w:pPr>
        <w:pStyle w:val="Teksttreci20"/>
        <w:shd w:val="clear" w:color="auto" w:fill="auto"/>
        <w:spacing w:line="360" w:lineRule="auto"/>
      </w:pPr>
      <w:r>
        <w:t>1.Organizacja wypoczynku letniego dla dzieci i młodzieży z Gminy Piekoszów z elementami profilaktyki uzależnień</w:t>
      </w:r>
      <w:r w:rsidR="00D10FA7">
        <w:t>.</w:t>
      </w:r>
    </w:p>
    <w:p w:rsidR="009F03E1" w:rsidRDefault="00915B84" w:rsidP="001849F5">
      <w:pPr>
        <w:pStyle w:val="Teksttreci30"/>
        <w:numPr>
          <w:ilvl w:val="0"/>
          <w:numId w:val="1"/>
        </w:numPr>
        <w:shd w:val="clear" w:color="auto" w:fill="auto"/>
        <w:tabs>
          <w:tab w:val="left" w:pos="523"/>
        </w:tabs>
        <w:spacing w:before="0" w:after="0" w:line="360" w:lineRule="auto"/>
      </w:pPr>
      <w:r>
        <w:t>Wysokość środków publicznych na realizację przedmiotowego zadania:</w:t>
      </w:r>
    </w:p>
    <w:p w:rsidR="009F03E1" w:rsidRDefault="00EC618F" w:rsidP="001849F5">
      <w:pPr>
        <w:pStyle w:val="Teksttreci20"/>
        <w:shd w:val="clear" w:color="auto" w:fill="auto"/>
        <w:spacing w:line="360" w:lineRule="auto"/>
        <w:ind w:right="3400"/>
        <w:jc w:val="left"/>
      </w:pPr>
      <w:r>
        <w:t>20</w:t>
      </w:r>
      <w:r w:rsidR="00121567">
        <w:t xml:space="preserve"> 000,00</w:t>
      </w:r>
      <w:r w:rsidR="00827EA9">
        <w:t xml:space="preserve"> </w:t>
      </w:r>
      <w:r w:rsidR="00121567">
        <w:t>zł. (</w:t>
      </w:r>
      <w:r w:rsidR="006A6F88">
        <w:t>słownie</w:t>
      </w:r>
      <w:r w:rsidR="00827EA9">
        <w:t xml:space="preserve"> złotych</w:t>
      </w:r>
      <w:r w:rsidR="006A6F88">
        <w:t xml:space="preserve">: </w:t>
      </w:r>
      <w:r w:rsidR="00121567">
        <w:t>dwadzieścia</w:t>
      </w:r>
      <w:r>
        <w:t xml:space="preserve"> tysięcy </w:t>
      </w:r>
      <w:r w:rsidR="006C33E6">
        <w:t>00/100)</w:t>
      </w:r>
    </w:p>
    <w:p w:rsidR="009F03E1" w:rsidRDefault="00915B84" w:rsidP="0023630A">
      <w:pPr>
        <w:pStyle w:val="Teksttreci30"/>
        <w:numPr>
          <w:ilvl w:val="0"/>
          <w:numId w:val="1"/>
        </w:numPr>
        <w:shd w:val="clear" w:color="auto" w:fill="auto"/>
        <w:tabs>
          <w:tab w:val="left" w:pos="447"/>
        </w:tabs>
        <w:spacing w:before="0" w:after="0" w:line="360" w:lineRule="auto"/>
      </w:pPr>
      <w:r>
        <w:t>Zasady</w:t>
      </w:r>
      <w:r w:rsidR="00E342F0">
        <w:t xml:space="preserve"> </w:t>
      </w:r>
      <w:r>
        <w:t>przyznawania dotacji:</w:t>
      </w:r>
    </w:p>
    <w:p w:rsidR="00A04BCC" w:rsidRPr="00A04BCC" w:rsidRDefault="00A04BCC" w:rsidP="00A04BCC">
      <w:pPr>
        <w:spacing w:line="413" w:lineRule="exact"/>
        <w:jc w:val="both"/>
        <w:rPr>
          <w:rFonts w:ascii="Arial" w:eastAsia="Arial" w:hAnsi="Arial" w:cs="Arial"/>
          <w:color w:val="auto"/>
        </w:rPr>
      </w:pPr>
      <w:r w:rsidRPr="00A04BCC">
        <w:rPr>
          <w:rFonts w:ascii="Arial" w:eastAsia="Arial" w:hAnsi="Arial" w:cs="Arial"/>
          <w:color w:val="auto"/>
        </w:rPr>
        <w:t>1. Wyboru oferty dokona Komisja Konkursowa powołana zarządzeniem wójta.</w:t>
      </w:r>
    </w:p>
    <w:p w:rsidR="00A04BCC" w:rsidRPr="00A04BCC" w:rsidRDefault="00A04BCC" w:rsidP="00A04BCC">
      <w:pPr>
        <w:tabs>
          <w:tab w:val="left" w:pos="351"/>
        </w:tabs>
        <w:spacing w:line="413" w:lineRule="exact"/>
        <w:jc w:val="both"/>
        <w:rPr>
          <w:rFonts w:ascii="Arial" w:eastAsia="Arial" w:hAnsi="Arial" w:cs="Arial"/>
          <w:color w:val="auto"/>
        </w:rPr>
      </w:pPr>
      <w:r w:rsidRPr="00A04BCC">
        <w:rPr>
          <w:rFonts w:ascii="Arial" w:eastAsia="Arial" w:hAnsi="Arial" w:cs="Arial"/>
          <w:color w:val="auto"/>
        </w:rPr>
        <w:t>2. Postępowanie w sprawie ogłoszenia otwartego konkursu ofert odbywać się będzie zgodnie               z zasadami określonymi w ustawie z dnia 24 kwietnia 2003 r. o działalności pożytku publicznego i o wolontariacie  (</w:t>
      </w:r>
      <w:r>
        <w:rPr>
          <w:rFonts w:ascii="Arial" w:eastAsia="Arial" w:hAnsi="Arial" w:cs="Arial"/>
          <w:color w:val="auto"/>
        </w:rPr>
        <w:t>Dz. U. z 2016 r., poz. 239</w:t>
      </w:r>
      <w:r w:rsidRPr="00A04BCC">
        <w:rPr>
          <w:rFonts w:ascii="Arial" w:eastAsia="Arial" w:hAnsi="Arial" w:cs="Arial"/>
          <w:color w:val="auto"/>
        </w:rPr>
        <w:t xml:space="preserve"> ze zm.). </w:t>
      </w:r>
    </w:p>
    <w:p w:rsidR="00A04BCC" w:rsidRPr="00A04BCC" w:rsidRDefault="00A04BCC" w:rsidP="00A04BCC">
      <w:pPr>
        <w:tabs>
          <w:tab w:val="left" w:pos="447"/>
        </w:tabs>
        <w:spacing w:line="413" w:lineRule="exact"/>
        <w:jc w:val="both"/>
        <w:rPr>
          <w:rFonts w:ascii="Arial" w:eastAsia="Arial" w:hAnsi="Arial" w:cs="Arial"/>
          <w:bCs/>
          <w:color w:val="auto"/>
        </w:rPr>
      </w:pPr>
      <w:r w:rsidRPr="00A04BCC">
        <w:rPr>
          <w:rFonts w:ascii="Arial" w:eastAsia="Arial" w:hAnsi="Arial" w:cs="Arial"/>
          <w:bCs/>
          <w:color w:val="auto"/>
        </w:rPr>
        <w:t xml:space="preserve">Zlecenie zadania i udzielenie dotacji następuje z odpowiednim zastosowaniem art. 16 </w:t>
      </w:r>
      <w:r>
        <w:rPr>
          <w:rFonts w:ascii="Arial" w:eastAsia="Arial" w:hAnsi="Arial" w:cs="Arial"/>
          <w:bCs/>
          <w:color w:val="auto"/>
        </w:rPr>
        <w:t xml:space="preserve">w/w ustawy </w:t>
      </w:r>
      <w:r w:rsidRPr="00A04BCC">
        <w:rPr>
          <w:rFonts w:ascii="Arial" w:eastAsia="Arial" w:hAnsi="Arial" w:cs="Arial"/>
          <w:bCs/>
          <w:color w:val="auto"/>
        </w:rPr>
        <w:t xml:space="preserve">z dnia 24 kwietnia 2003r. o działalności pożytku publicznego i o wolontariacie                          (Dz. U.  </w:t>
      </w:r>
      <w:r>
        <w:rPr>
          <w:rFonts w:ascii="Arial" w:eastAsia="Arial" w:hAnsi="Arial" w:cs="Arial"/>
          <w:bCs/>
          <w:color w:val="auto"/>
        </w:rPr>
        <w:t>z 2016 r. poz. 239</w:t>
      </w:r>
      <w:r w:rsidRPr="00A04BCC">
        <w:rPr>
          <w:rFonts w:ascii="Arial" w:eastAsia="Arial" w:hAnsi="Arial" w:cs="Arial"/>
          <w:bCs/>
          <w:color w:val="auto"/>
        </w:rPr>
        <w:t xml:space="preserve"> ze zm.). </w:t>
      </w:r>
    </w:p>
    <w:p w:rsidR="009F03E1" w:rsidRDefault="00BC0B66" w:rsidP="00BC0B66">
      <w:pPr>
        <w:pStyle w:val="Teksttreci20"/>
        <w:shd w:val="clear" w:color="auto" w:fill="auto"/>
        <w:tabs>
          <w:tab w:val="left" w:pos="356"/>
        </w:tabs>
      </w:pPr>
      <w:r>
        <w:t xml:space="preserve">3. </w:t>
      </w:r>
      <w:r w:rsidR="00915B84">
        <w:t xml:space="preserve">Wypoczynek </w:t>
      </w:r>
      <w:r w:rsidR="00791055">
        <w:t>należy zorganizować zgodnie z R</w:t>
      </w:r>
      <w:r w:rsidR="00915B84">
        <w:t>ozporządzeniem Minis</w:t>
      </w:r>
      <w:r w:rsidR="00791055">
        <w:t xml:space="preserve">tra Edukacji Narodowej z dnia 30 marca 2016 roku  w sprawie wypoczynku dzieci i młodzieży </w:t>
      </w:r>
      <w:r w:rsidR="00915B84">
        <w:t xml:space="preserve"> (Dz</w:t>
      </w:r>
      <w:r w:rsidR="00D479BD">
        <w:t>. U.</w:t>
      </w:r>
      <w:r w:rsidR="0031175D">
        <w:t xml:space="preserve"> z </w:t>
      </w:r>
      <w:r w:rsidR="00D479BD">
        <w:t xml:space="preserve"> </w:t>
      </w:r>
      <w:r w:rsidR="00791055">
        <w:t>2016</w:t>
      </w:r>
      <w:r w:rsidR="0031175D">
        <w:t xml:space="preserve"> r.</w:t>
      </w:r>
      <w:r w:rsidR="00791055">
        <w:t xml:space="preserve">, </w:t>
      </w:r>
      <w:r w:rsidR="0031175D">
        <w:t xml:space="preserve">                     </w:t>
      </w:r>
      <w:r w:rsidR="00791055">
        <w:t>poz. 452)</w:t>
      </w:r>
    </w:p>
    <w:p w:rsidR="009F03E1" w:rsidRDefault="00915B84">
      <w:pPr>
        <w:pStyle w:val="Teksttreci20"/>
        <w:shd w:val="clear" w:color="auto" w:fill="auto"/>
      </w:pPr>
      <w:r>
        <w:t>(kopię zaświadczenia o zgłoszeniu wypoczynku organizator zobowiązany będzie dostarczyć po ogłoszeniu wyników konkursu w terminie wskazanym przez organizatora konkursu, nie później jednak, niż do momentu podpisania umowy).</w:t>
      </w:r>
    </w:p>
    <w:p w:rsidR="00BC0B66" w:rsidRDefault="00BC0B66" w:rsidP="00BC0B66">
      <w:pPr>
        <w:pStyle w:val="Teksttreci20"/>
        <w:shd w:val="clear" w:color="auto" w:fill="auto"/>
        <w:tabs>
          <w:tab w:val="left" w:pos="351"/>
        </w:tabs>
      </w:pPr>
      <w:r>
        <w:t xml:space="preserve">4. </w:t>
      </w:r>
      <w:r w:rsidR="00915B84">
        <w:t xml:space="preserve">Do konkursu może przystąpić podmiot, wobec którego nie toczy się żadne postępowanie egzekucyjne, ani też nie toczy się postępowanie sądowe lub administracyjne, które może skutkować wszczęciem takiego postępowania egzekucyjnego (złożenie pisemnego oświadczenia w tym zakresie niezbędne będzie przed podpisaniem umowy z wybranym </w:t>
      </w:r>
      <w:r w:rsidR="0031175D">
        <w:t xml:space="preserve">                       </w:t>
      </w:r>
      <w:r w:rsidR="00915B84">
        <w:t>w otwartym konkursie ofert podmiotem).</w:t>
      </w:r>
    </w:p>
    <w:p w:rsidR="009F03E1" w:rsidRDefault="00BC0B66" w:rsidP="00BC0B66">
      <w:pPr>
        <w:pStyle w:val="Teksttreci20"/>
        <w:shd w:val="clear" w:color="auto" w:fill="auto"/>
        <w:tabs>
          <w:tab w:val="left" w:pos="351"/>
        </w:tabs>
      </w:pPr>
      <w:r>
        <w:t xml:space="preserve">5. </w:t>
      </w:r>
      <w:r w:rsidR="00915B84">
        <w:t>Priorytetowo traktowane będą formy wypoczynku, które:</w:t>
      </w:r>
    </w:p>
    <w:p w:rsidR="009F03E1" w:rsidRDefault="00915B84">
      <w:pPr>
        <w:pStyle w:val="Teksttreci20"/>
        <w:numPr>
          <w:ilvl w:val="0"/>
          <w:numId w:val="3"/>
        </w:numPr>
        <w:shd w:val="clear" w:color="auto" w:fill="auto"/>
        <w:tabs>
          <w:tab w:val="left" w:pos="375"/>
        </w:tabs>
      </w:pPr>
      <w:r>
        <w:t>przewidują udział w wypoczynku dzieci i młodzieży niepełnosprawnej,</w:t>
      </w:r>
    </w:p>
    <w:p w:rsidR="009F03E1" w:rsidRDefault="00915B84">
      <w:pPr>
        <w:pStyle w:val="Teksttreci20"/>
        <w:numPr>
          <w:ilvl w:val="0"/>
          <w:numId w:val="3"/>
        </w:numPr>
        <w:shd w:val="clear" w:color="auto" w:fill="auto"/>
        <w:tabs>
          <w:tab w:val="left" w:pos="375"/>
        </w:tabs>
      </w:pPr>
      <w:r>
        <w:t>promują aktywny wypoczynek i zainteresowanie aktywnością fizyczną,</w:t>
      </w:r>
    </w:p>
    <w:p w:rsidR="009F03E1" w:rsidRDefault="00915B84">
      <w:pPr>
        <w:pStyle w:val="Teksttreci20"/>
        <w:numPr>
          <w:ilvl w:val="0"/>
          <w:numId w:val="3"/>
        </w:numPr>
        <w:shd w:val="clear" w:color="auto" w:fill="auto"/>
        <w:tabs>
          <w:tab w:val="left" w:pos="378"/>
        </w:tabs>
      </w:pPr>
      <w:r>
        <w:t>obejmują tematykę i działania rozwijające nawyk dbania o zdrowie fizyczne i psychiczne,</w:t>
      </w:r>
    </w:p>
    <w:p w:rsidR="009F03E1" w:rsidRDefault="00915B84">
      <w:pPr>
        <w:pStyle w:val="Teksttreci20"/>
        <w:numPr>
          <w:ilvl w:val="0"/>
          <w:numId w:val="3"/>
        </w:numPr>
        <w:shd w:val="clear" w:color="auto" w:fill="auto"/>
        <w:tabs>
          <w:tab w:val="left" w:pos="392"/>
        </w:tabs>
      </w:pPr>
      <w:r>
        <w:t>zachęcają do aktywnego działania i włączenia społecznego dzieci i młodzieży poprzez animację i edukację kulturalną.</w:t>
      </w:r>
    </w:p>
    <w:p w:rsidR="009F03E1" w:rsidRDefault="00915B84">
      <w:pPr>
        <w:pStyle w:val="Teksttreci20"/>
        <w:numPr>
          <w:ilvl w:val="0"/>
          <w:numId w:val="3"/>
        </w:numPr>
        <w:shd w:val="clear" w:color="auto" w:fill="auto"/>
        <w:tabs>
          <w:tab w:val="left" w:pos="392"/>
        </w:tabs>
      </w:pPr>
      <w:r>
        <w:lastRenderedPageBreak/>
        <w:t>obejmujące tematykę profilaktyki uzależnień</w:t>
      </w:r>
    </w:p>
    <w:p w:rsidR="009F03E1" w:rsidRDefault="00BC0B66" w:rsidP="00BC0B66">
      <w:pPr>
        <w:pStyle w:val="Teksttreci20"/>
        <w:shd w:val="clear" w:color="auto" w:fill="auto"/>
        <w:tabs>
          <w:tab w:val="left" w:pos="368"/>
        </w:tabs>
      </w:pPr>
      <w:r>
        <w:t xml:space="preserve">6. </w:t>
      </w:r>
      <w:r w:rsidR="00915B84">
        <w:t>Dofinansowany będzie wypoczynek dla dzieci i młodzieży zamieszkałej na terenie Gminy Piekoszów.</w:t>
      </w:r>
    </w:p>
    <w:p w:rsidR="009F03E1" w:rsidRDefault="00BC0B66" w:rsidP="00BC0B66">
      <w:pPr>
        <w:pStyle w:val="Teksttreci20"/>
        <w:shd w:val="clear" w:color="auto" w:fill="auto"/>
        <w:tabs>
          <w:tab w:val="left" w:pos="368"/>
        </w:tabs>
      </w:pPr>
      <w:r>
        <w:t xml:space="preserve">7. </w:t>
      </w:r>
      <w:r w:rsidR="00915B84">
        <w:t>Dofin</w:t>
      </w:r>
      <w:r w:rsidR="000146BD">
        <w:t>ansowanie nie może przekraczać 8</w:t>
      </w:r>
      <w:r w:rsidR="00915B84">
        <w:t>0% całkowitych kosztów zadania.</w:t>
      </w:r>
    </w:p>
    <w:p w:rsidR="009F03E1" w:rsidRDefault="00BC0B66" w:rsidP="00BC0B66">
      <w:pPr>
        <w:pStyle w:val="Teksttreci20"/>
        <w:shd w:val="clear" w:color="auto" w:fill="auto"/>
        <w:tabs>
          <w:tab w:val="left" w:pos="368"/>
        </w:tabs>
      </w:pPr>
      <w:r>
        <w:t xml:space="preserve">8. </w:t>
      </w:r>
      <w:r w:rsidR="00915B84">
        <w:t>Środki przeznaczone na koszty obsługi zadania, w tym koszty administracyjne nie mogą przekraczać 25% całkowitych kosztów zadania.</w:t>
      </w:r>
    </w:p>
    <w:p w:rsidR="009F03E1" w:rsidRDefault="00BC0B66" w:rsidP="00BC0B66">
      <w:pPr>
        <w:pStyle w:val="Teksttreci20"/>
        <w:shd w:val="clear" w:color="auto" w:fill="auto"/>
        <w:tabs>
          <w:tab w:val="left" w:pos="368"/>
        </w:tabs>
      </w:pPr>
      <w:r>
        <w:t xml:space="preserve">9. </w:t>
      </w:r>
      <w:r w:rsidR="00915B84">
        <w:t>Środki pochodzące z dotacji mogą być wykorzystane w szczególności na:</w:t>
      </w:r>
    </w:p>
    <w:p w:rsidR="009F03E1" w:rsidRDefault="00915B84">
      <w:pPr>
        <w:pStyle w:val="Teksttreci20"/>
        <w:numPr>
          <w:ilvl w:val="0"/>
          <w:numId w:val="4"/>
        </w:numPr>
        <w:shd w:val="clear" w:color="auto" w:fill="auto"/>
        <w:tabs>
          <w:tab w:val="left" w:pos="392"/>
        </w:tabs>
      </w:pPr>
      <w:r>
        <w:t>wyżywienie;</w:t>
      </w:r>
    </w:p>
    <w:p w:rsidR="009F03E1" w:rsidRDefault="00915B84">
      <w:pPr>
        <w:pStyle w:val="Teksttreci20"/>
        <w:numPr>
          <w:ilvl w:val="0"/>
          <w:numId w:val="4"/>
        </w:numPr>
        <w:shd w:val="clear" w:color="auto" w:fill="auto"/>
        <w:tabs>
          <w:tab w:val="left" w:pos="392"/>
        </w:tabs>
      </w:pPr>
      <w:r>
        <w:t>zakwaterowanie;</w:t>
      </w:r>
    </w:p>
    <w:p w:rsidR="009F03E1" w:rsidRDefault="00915B84">
      <w:pPr>
        <w:pStyle w:val="Teksttreci20"/>
        <w:numPr>
          <w:ilvl w:val="0"/>
          <w:numId w:val="4"/>
        </w:numPr>
        <w:shd w:val="clear" w:color="auto" w:fill="auto"/>
        <w:tabs>
          <w:tab w:val="left" w:pos="392"/>
        </w:tabs>
      </w:pPr>
      <w:r>
        <w:t>dowóz uczestników wypoczynku;</w:t>
      </w:r>
    </w:p>
    <w:p w:rsidR="009F03E1" w:rsidRDefault="00915B84">
      <w:pPr>
        <w:pStyle w:val="Teksttreci20"/>
        <w:numPr>
          <w:ilvl w:val="0"/>
          <w:numId w:val="4"/>
        </w:numPr>
        <w:shd w:val="clear" w:color="auto" w:fill="auto"/>
        <w:tabs>
          <w:tab w:val="left" w:pos="392"/>
        </w:tabs>
      </w:pPr>
      <w:r>
        <w:t>koszty realizacji programu profilaktyki uzależnień, kulturalno-oświatowego, sportowo- rekreacyjnego, turystycznego, edukacyjnego;</w:t>
      </w:r>
    </w:p>
    <w:p w:rsidR="009F03E1" w:rsidRDefault="00915B84">
      <w:pPr>
        <w:pStyle w:val="Teksttreci20"/>
        <w:numPr>
          <w:ilvl w:val="0"/>
          <w:numId w:val="4"/>
        </w:numPr>
        <w:shd w:val="clear" w:color="auto" w:fill="auto"/>
        <w:tabs>
          <w:tab w:val="left" w:pos="392"/>
        </w:tabs>
      </w:pPr>
      <w:r>
        <w:t>koszty ubezpieczenia;</w:t>
      </w:r>
    </w:p>
    <w:p w:rsidR="009F03E1" w:rsidRDefault="00915B84">
      <w:pPr>
        <w:pStyle w:val="Teksttreci20"/>
        <w:numPr>
          <w:ilvl w:val="0"/>
          <w:numId w:val="4"/>
        </w:numPr>
        <w:shd w:val="clear" w:color="auto" w:fill="auto"/>
        <w:tabs>
          <w:tab w:val="left" w:pos="392"/>
        </w:tabs>
      </w:pPr>
      <w:r>
        <w:t>zakup wyposażenia dla dzieci, które będą tego wymagać, niezbędnego do funkcjonowania na wypoczynku</w:t>
      </w:r>
    </w:p>
    <w:p w:rsidR="009F03E1" w:rsidRDefault="00915B84">
      <w:pPr>
        <w:pStyle w:val="Teksttreci20"/>
        <w:numPr>
          <w:ilvl w:val="0"/>
          <w:numId w:val="4"/>
        </w:numPr>
        <w:shd w:val="clear" w:color="auto" w:fill="auto"/>
        <w:tabs>
          <w:tab w:val="left" w:pos="392"/>
        </w:tabs>
      </w:pPr>
      <w:r>
        <w:t>wynagrodzenie personelu pedagogicznego i obsługowego.</w:t>
      </w:r>
    </w:p>
    <w:p w:rsidR="00C13B66" w:rsidRDefault="00C13B66" w:rsidP="00C13B66">
      <w:pPr>
        <w:pStyle w:val="Teksttreci20"/>
        <w:shd w:val="clear" w:color="auto" w:fill="auto"/>
        <w:tabs>
          <w:tab w:val="left" w:pos="363"/>
        </w:tabs>
      </w:pPr>
      <w:r>
        <w:t xml:space="preserve">10. Środki pochodzące z dotacji </w:t>
      </w:r>
      <w:r>
        <w:rPr>
          <w:rStyle w:val="Teksttreci2Pogrubienie"/>
        </w:rPr>
        <w:t xml:space="preserve">nie mogą </w:t>
      </w:r>
      <w:r>
        <w:t>być wykorzystywane na:</w:t>
      </w:r>
    </w:p>
    <w:p w:rsidR="00C13B66" w:rsidRDefault="00C13B66" w:rsidP="00C13B66">
      <w:pPr>
        <w:pStyle w:val="Teksttreci20"/>
        <w:numPr>
          <w:ilvl w:val="0"/>
          <w:numId w:val="6"/>
        </w:numPr>
        <w:shd w:val="clear" w:color="auto" w:fill="auto"/>
        <w:tabs>
          <w:tab w:val="left" w:pos="392"/>
        </w:tabs>
      </w:pPr>
      <w:r>
        <w:t>zakup gruntów;</w:t>
      </w:r>
    </w:p>
    <w:p w:rsidR="00C13B66" w:rsidRDefault="00C13B66" w:rsidP="00C13B66">
      <w:pPr>
        <w:pStyle w:val="Teksttreci20"/>
        <w:numPr>
          <w:ilvl w:val="0"/>
          <w:numId w:val="6"/>
        </w:numPr>
        <w:shd w:val="clear" w:color="auto" w:fill="auto"/>
        <w:tabs>
          <w:tab w:val="left" w:pos="392"/>
        </w:tabs>
      </w:pPr>
      <w:r>
        <w:t>działalność polityczną i religijną;</w:t>
      </w:r>
    </w:p>
    <w:p w:rsidR="00C13B66" w:rsidRDefault="00C13B66" w:rsidP="00C13B66">
      <w:pPr>
        <w:pStyle w:val="Teksttreci20"/>
        <w:numPr>
          <w:ilvl w:val="0"/>
          <w:numId w:val="6"/>
        </w:numPr>
        <w:shd w:val="clear" w:color="auto" w:fill="auto"/>
        <w:tabs>
          <w:tab w:val="left" w:pos="402"/>
        </w:tabs>
      </w:pPr>
      <w:r>
        <w:t>finansowanie kosztów realizacji zadania poza okresem obowiązywania umowy,                                 w szczególności na finansowanie zaległości i zobowiązań.</w:t>
      </w:r>
    </w:p>
    <w:p w:rsidR="009F03E1" w:rsidRDefault="00C13B66" w:rsidP="00A67CB9">
      <w:pPr>
        <w:pStyle w:val="Teksttreci20"/>
        <w:shd w:val="clear" w:color="auto" w:fill="auto"/>
        <w:tabs>
          <w:tab w:val="left" w:pos="502"/>
        </w:tabs>
      </w:pPr>
      <w:r>
        <w:t>11</w:t>
      </w:r>
      <w:r w:rsidR="00A67CB9">
        <w:t xml:space="preserve">. </w:t>
      </w:r>
      <w:r w:rsidR="00915B84">
        <w:t>W przypadku, gdy suma wnioskowanych dofinansowań, wynikająca ze złożonych ofert, przekracza wysokość środków przeznaczonych na realizację zadania, organizator konkursu zastrzega sobie możliwość zmniejszania wielkości przyznanego dofinansowania</w:t>
      </w:r>
    </w:p>
    <w:p w:rsidR="009F03E1" w:rsidRDefault="00915B84">
      <w:pPr>
        <w:pStyle w:val="Teksttreci30"/>
        <w:numPr>
          <w:ilvl w:val="0"/>
          <w:numId w:val="1"/>
        </w:numPr>
        <w:shd w:val="clear" w:color="auto" w:fill="auto"/>
        <w:tabs>
          <w:tab w:val="left" w:pos="411"/>
        </w:tabs>
        <w:spacing w:before="0" w:after="0"/>
      </w:pPr>
      <w:r>
        <w:t>Termin i warunki realizacji zadania</w:t>
      </w:r>
    </w:p>
    <w:p w:rsidR="009F03E1" w:rsidRDefault="00915B84">
      <w:pPr>
        <w:pStyle w:val="Teksttreci20"/>
        <w:numPr>
          <w:ilvl w:val="0"/>
          <w:numId w:val="7"/>
        </w:numPr>
        <w:shd w:val="clear" w:color="auto" w:fill="auto"/>
        <w:tabs>
          <w:tab w:val="left" w:pos="363"/>
        </w:tabs>
        <w:ind w:right="500"/>
        <w:jc w:val="left"/>
      </w:pPr>
      <w:r>
        <w:t xml:space="preserve">Zadanie musi być zrealizowane </w:t>
      </w:r>
      <w:r w:rsidR="006D2EE2">
        <w:t>w okresie li</w:t>
      </w:r>
      <w:r w:rsidR="007162DB">
        <w:t xml:space="preserve">piec - sierpień 2016 </w:t>
      </w:r>
      <w:r>
        <w:t>r</w:t>
      </w:r>
      <w:r w:rsidR="001F58BA">
        <w:t>.  tj.</w:t>
      </w:r>
      <w:r w:rsidR="000146BD">
        <w:t xml:space="preserve"> w czasie</w:t>
      </w:r>
      <w:r w:rsidR="001F58BA">
        <w:t xml:space="preserve"> wakacji szkolnych. D</w:t>
      </w:r>
      <w:r>
        <w:t>ziałania, których realizację należy uwzględnić przy planowaniu zadania:</w:t>
      </w:r>
    </w:p>
    <w:p w:rsidR="009F03E1" w:rsidRDefault="001F58BA">
      <w:pPr>
        <w:pStyle w:val="Teksttreci20"/>
        <w:shd w:val="clear" w:color="auto" w:fill="auto"/>
      </w:pPr>
      <w:r>
        <w:t xml:space="preserve">- </w:t>
      </w:r>
      <w:r w:rsidR="00915B84">
        <w:t>organizacja wypoczynku w ośrodkach zlokalizowanych w miejscowościach turystycznie atrakcyjnych</w:t>
      </w:r>
      <w:r>
        <w:t>,</w:t>
      </w:r>
    </w:p>
    <w:p w:rsidR="001F58BA" w:rsidRDefault="001F58BA" w:rsidP="001F58BA">
      <w:pPr>
        <w:pStyle w:val="Teksttreci20"/>
        <w:shd w:val="clear" w:color="auto" w:fill="auto"/>
        <w:ind w:right="75"/>
        <w:jc w:val="left"/>
      </w:pPr>
      <w:r>
        <w:t xml:space="preserve">- </w:t>
      </w:r>
      <w:r w:rsidR="00915B84">
        <w:t>realizacja programu wypoczynkowo - turystycznego i profilaktycznego</w:t>
      </w:r>
      <w:r>
        <w:t>,</w:t>
      </w:r>
    </w:p>
    <w:p w:rsidR="001F58BA" w:rsidRDefault="001F58BA" w:rsidP="001F58BA">
      <w:pPr>
        <w:pStyle w:val="Teksttreci20"/>
        <w:shd w:val="clear" w:color="auto" w:fill="auto"/>
        <w:ind w:right="75"/>
        <w:jc w:val="left"/>
      </w:pPr>
      <w:r>
        <w:t xml:space="preserve">- </w:t>
      </w:r>
      <w:r w:rsidR="00915B84">
        <w:t>prowadzenie do</w:t>
      </w:r>
      <w:r>
        <w:t>kumentacji z realizacji zadania, w tym dokumentacji fotograficznej</w:t>
      </w:r>
    </w:p>
    <w:p w:rsidR="009F03E1" w:rsidRDefault="00915B84" w:rsidP="00A84158">
      <w:pPr>
        <w:pStyle w:val="Teksttreci20"/>
        <w:numPr>
          <w:ilvl w:val="0"/>
          <w:numId w:val="7"/>
        </w:numPr>
        <w:shd w:val="clear" w:color="auto" w:fill="auto"/>
        <w:tabs>
          <w:tab w:val="left" w:pos="368"/>
        </w:tabs>
      </w:pPr>
      <w:r>
        <w:t xml:space="preserve">Podmioty, które nie mają możliwości samodzielnej realizacji zadania, zgodnie z art. 16 </w:t>
      </w:r>
      <w:r w:rsidR="00324D71">
        <w:t xml:space="preserve">                           </w:t>
      </w:r>
      <w:r>
        <w:t>ust. 7 ustawy z dnia 24 kwietnia 2003 r. o działalności pożytku i o wolontariacie, powinny przedstawić</w:t>
      </w:r>
      <w:r w:rsidR="00A84158">
        <w:t xml:space="preserve"> </w:t>
      </w:r>
      <w:r>
        <w:t>w ofercie informację na ten temat ze wskazaniem zakresu</w:t>
      </w:r>
      <w:r w:rsidR="001F58BA">
        <w:t>,</w:t>
      </w:r>
      <w:r>
        <w:t xml:space="preserve"> w jakim zadanie będzie realizowane przez podwykonawców.</w:t>
      </w:r>
    </w:p>
    <w:p w:rsidR="00A84158" w:rsidRDefault="00A84158" w:rsidP="00A84158">
      <w:pPr>
        <w:pStyle w:val="Teksttreci20"/>
        <w:shd w:val="clear" w:color="auto" w:fill="auto"/>
        <w:tabs>
          <w:tab w:val="left" w:pos="368"/>
        </w:tabs>
      </w:pPr>
    </w:p>
    <w:p w:rsidR="009F03E1" w:rsidRDefault="00915B84">
      <w:pPr>
        <w:pStyle w:val="Teksttreci40"/>
        <w:shd w:val="clear" w:color="auto" w:fill="auto"/>
      </w:pPr>
      <w:r>
        <w:lastRenderedPageBreak/>
        <w:t>Pouczenie:</w:t>
      </w:r>
    </w:p>
    <w:p w:rsidR="009F03E1" w:rsidRDefault="00915B84">
      <w:pPr>
        <w:pStyle w:val="Teksttreci40"/>
        <w:shd w:val="clear" w:color="auto" w:fill="auto"/>
      </w:pPr>
      <w:r>
        <w:t xml:space="preserve">Za podwykonawcę należy uznać podmiot prowadzący działalność gospodarczą lub odpłatną działalność pożytku publicznego, z którym oferent planuje zawarcie umowy ustnej lub pisemnej o wykonanie części przedmiotu umowy dotacyjnej (w zakresie działań merytorycznych), której samodzielnie nie będzie w stanie zrealizować. </w:t>
      </w:r>
      <w:r w:rsidR="003A41E6">
        <w:t xml:space="preserve">                          </w:t>
      </w:r>
      <w:r>
        <w:t>W rozumieniu powyższej definicji w zakresie podwykonawstwa nie wykazuje się działań administracyjnych. Za podwykonawstwo nie uważa się także pracy wykonywanej przez osoby fizyczne na podstawie umowy zlecenia lub umowy o dzieło. Podwykonawca nie jest podmiotem w rozumieniu oferty wspólnej.</w:t>
      </w:r>
    </w:p>
    <w:p w:rsidR="009F03E1" w:rsidRDefault="00915B84">
      <w:pPr>
        <w:pStyle w:val="Teksttreci20"/>
        <w:numPr>
          <w:ilvl w:val="0"/>
          <w:numId w:val="7"/>
        </w:numPr>
        <w:shd w:val="clear" w:color="auto" w:fill="auto"/>
        <w:tabs>
          <w:tab w:val="left" w:pos="305"/>
        </w:tabs>
      </w:pPr>
      <w:r>
        <w:t xml:space="preserve">Podmioty realizujące zadanie powinny posiadać niezbędne warunki i doświadczenie </w:t>
      </w:r>
      <w:r w:rsidR="00AF016E">
        <w:t xml:space="preserve">                          </w:t>
      </w:r>
      <w:r>
        <w:t>w realizacji zadań o podobnym charakterze, w tym:</w:t>
      </w:r>
    </w:p>
    <w:p w:rsidR="009F03E1" w:rsidRDefault="001F58BA">
      <w:pPr>
        <w:pStyle w:val="Teksttreci20"/>
        <w:shd w:val="clear" w:color="auto" w:fill="auto"/>
      </w:pPr>
      <w:r>
        <w:t>-   kadrę wykwalifikowaną,</w:t>
      </w:r>
    </w:p>
    <w:p w:rsidR="009F03E1" w:rsidRDefault="00915B84">
      <w:pPr>
        <w:pStyle w:val="Teksttreci20"/>
        <w:numPr>
          <w:ilvl w:val="0"/>
          <w:numId w:val="8"/>
        </w:numPr>
        <w:shd w:val="clear" w:color="auto" w:fill="auto"/>
        <w:tabs>
          <w:tab w:val="left" w:pos="261"/>
        </w:tabs>
      </w:pPr>
      <w:r>
        <w:t>specjalistów o kwalifikacjach potwierdzonych dokumentami;</w:t>
      </w:r>
    </w:p>
    <w:p w:rsidR="009F03E1" w:rsidRDefault="00915B84">
      <w:pPr>
        <w:pStyle w:val="Teksttreci20"/>
        <w:numPr>
          <w:ilvl w:val="0"/>
          <w:numId w:val="8"/>
        </w:numPr>
        <w:shd w:val="clear" w:color="auto" w:fill="auto"/>
        <w:tabs>
          <w:tab w:val="left" w:pos="261"/>
        </w:tabs>
      </w:pPr>
      <w:r>
        <w:t>przeszkolonych wolontariuszy.</w:t>
      </w:r>
    </w:p>
    <w:p w:rsidR="009F03E1" w:rsidRDefault="001F58BA">
      <w:pPr>
        <w:pStyle w:val="Teksttreci20"/>
        <w:shd w:val="clear" w:color="auto" w:fill="auto"/>
      </w:pPr>
      <w:r>
        <w:t xml:space="preserve">-  </w:t>
      </w:r>
      <w:r w:rsidR="00915B84">
        <w:t xml:space="preserve">dokumentację potwierdzającą wcześniejszą realizację zadań o podobnym charakterze </w:t>
      </w:r>
      <w:r w:rsidR="00AF016E">
        <w:t xml:space="preserve">                     </w:t>
      </w:r>
      <w:r w:rsidR="00915B84">
        <w:t>(np. recenzje, fotografie, foldery), o ile takie zadania były przez podmiot realizowane.</w:t>
      </w:r>
    </w:p>
    <w:p w:rsidR="009F03E1" w:rsidRDefault="00915B84">
      <w:pPr>
        <w:pStyle w:val="Teksttreci20"/>
        <w:numPr>
          <w:ilvl w:val="0"/>
          <w:numId w:val="7"/>
        </w:numPr>
        <w:shd w:val="clear" w:color="auto" w:fill="auto"/>
        <w:tabs>
          <w:tab w:val="left" w:pos="310"/>
        </w:tabs>
      </w:pPr>
      <w:r>
        <w:t>Dopuszcza się pobieranie opłat od adresatów zadania pod warunkiem, że podmiot realizujący zadanie publiczne prowadzi działalność odpłatną pożytku publicznego, z której zysk przeznacza na działalność statutową.</w:t>
      </w:r>
    </w:p>
    <w:p w:rsidR="00EF0FD6" w:rsidRDefault="00915B84" w:rsidP="004217D8">
      <w:pPr>
        <w:pStyle w:val="Teksttreci20"/>
        <w:numPr>
          <w:ilvl w:val="0"/>
          <w:numId w:val="7"/>
        </w:numPr>
        <w:shd w:val="clear" w:color="auto" w:fill="auto"/>
        <w:tabs>
          <w:tab w:val="left" w:pos="320"/>
        </w:tabs>
        <w:spacing w:line="360" w:lineRule="auto"/>
      </w:pPr>
      <w:r>
        <w:t>Praca wolontariuszy stanowi wkład osobowy organizacji i powinna być ujęta w ofercie - wycena pracy wolontariuszy może stanowić finansowy wkład własny organizacji.</w:t>
      </w:r>
    </w:p>
    <w:p w:rsidR="00EF0FD6" w:rsidRPr="00AF016E" w:rsidRDefault="00EF0FD6" w:rsidP="004217D8">
      <w:pPr>
        <w:pStyle w:val="Teksttreci20"/>
        <w:numPr>
          <w:ilvl w:val="0"/>
          <w:numId w:val="7"/>
        </w:numPr>
        <w:shd w:val="clear" w:color="auto" w:fill="auto"/>
        <w:tabs>
          <w:tab w:val="left" w:pos="310"/>
        </w:tabs>
        <w:spacing w:line="360" w:lineRule="auto"/>
        <w:rPr>
          <w:color w:val="000000" w:themeColor="text1"/>
        </w:rPr>
      </w:pPr>
      <w:r w:rsidRPr="000C6EF8">
        <w:rPr>
          <w:color w:val="000000" w:themeColor="text1"/>
        </w:rPr>
        <w:t xml:space="preserve">Podmiot, realizując zadanie, zobowiązany jest do stosowania przepisów prawa, </w:t>
      </w:r>
      <w:r w:rsidR="00AF016E">
        <w:rPr>
          <w:color w:val="000000" w:themeColor="text1"/>
        </w:rPr>
        <w:t xml:space="preserve">                                 </w:t>
      </w:r>
      <w:r w:rsidRPr="000C6EF8">
        <w:rPr>
          <w:color w:val="000000" w:themeColor="text1"/>
        </w:rPr>
        <w:t>w szczególności ustawy z dnia 29 września 1994r. o rachunkowości (Dz. U. z 2013 r. poz. 330, ze zm.), ustawy z dnia 29 sierpnia 1997r. o ochronie danych osobowych (Dz.</w:t>
      </w:r>
      <w:r w:rsidR="007445BB">
        <w:rPr>
          <w:color w:val="000000" w:themeColor="text1"/>
        </w:rPr>
        <w:t xml:space="preserve"> </w:t>
      </w:r>
      <w:r w:rsidRPr="000C6EF8">
        <w:rPr>
          <w:color w:val="000000" w:themeColor="text1"/>
        </w:rPr>
        <w:t xml:space="preserve">U. z 2015 r., poz. 2135 ze zm.),ustawy z dnia 27 sierpnia 2009 r. o finansach publicznych(Dz. U. z 2013r., poz. 885), ustawy z dnia 24 kwietnia 2003 r. o działalności pożytku publicznego  i o wolontariacie </w:t>
      </w:r>
      <w:r w:rsidR="007445BB">
        <w:rPr>
          <w:color w:val="000000" w:themeColor="text1"/>
        </w:rPr>
        <w:t xml:space="preserve">                  </w:t>
      </w:r>
      <w:r w:rsidRPr="000C6EF8">
        <w:rPr>
          <w:color w:val="000000" w:themeColor="text1"/>
        </w:rPr>
        <w:t>(</w:t>
      </w:r>
      <w:r>
        <w:rPr>
          <w:color w:val="000000" w:themeColor="text1"/>
        </w:rPr>
        <w:t xml:space="preserve">tj. </w:t>
      </w:r>
      <w:r w:rsidRPr="000C6EF8">
        <w:rPr>
          <w:color w:val="000000" w:themeColor="text1"/>
        </w:rPr>
        <w:t>Dz. U. z 2016 r., poz. 239</w:t>
      </w:r>
      <w:r>
        <w:rPr>
          <w:color w:val="000000" w:themeColor="text1"/>
        </w:rPr>
        <w:t xml:space="preserve"> ze zm.</w:t>
      </w:r>
      <w:r w:rsidRPr="000C6EF8">
        <w:rPr>
          <w:color w:val="000000" w:themeColor="text1"/>
        </w:rPr>
        <w:t>).</w:t>
      </w:r>
    </w:p>
    <w:p w:rsidR="009F03E1" w:rsidRDefault="00915B84">
      <w:pPr>
        <w:pStyle w:val="Nagwek20"/>
        <w:keepNext/>
        <w:keepLines/>
        <w:numPr>
          <w:ilvl w:val="0"/>
          <w:numId w:val="1"/>
        </w:numPr>
        <w:shd w:val="clear" w:color="auto" w:fill="auto"/>
        <w:tabs>
          <w:tab w:val="left" w:pos="421"/>
        </w:tabs>
        <w:spacing w:before="0"/>
      </w:pPr>
      <w:bookmarkStart w:id="2" w:name="bookmark2"/>
      <w:r>
        <w:t>Termin i warunki składania ofert:</w:t>
      </w:r>
      <w:bookmarkEnd w:id="2"/>
    </w:p>
    <w:p w:rsidR="00AD18AF" w:rsidRDefault="00915B84">
      <w:pPr>
        <w:pStyle w:val="Teksttreci20"/>
        <w:shd w:val="clear" w:color="auto" w:fill="auto"/>
      </w:pPr>
      <w:r>
        <w:t xml:space="preserve">1.Oferty należy składać wyłącznie na drukach, których </w:t>
      </w:r>
      <w:r w:rsidR="00AD18AF">
        <w:t>wzór określa załącznik nr 1 do R</w:t>
      </w:r>
      <w:r>
        <w:t>ozporządzenia Ministra Pracy i Polityki Społecznej z dnia 15 grudnia 2010 roku w sprawie wzoru oferty i ramowego wzoru umowy dotyczących realizacji zadania publicznego oraz wzoru sprawozdania z wykonania tego zadania (Dz. U. z 2011 r., Nr 6 poz. 25). Formularz oferty dostępny jest na stronie internetowej</w:t>
      </w:r>
      <w:r w:rsidR="00596E6D">
        <w:t xml:space="preserve"> </w:t>
      </w:r>
      <w:r w:rsidR="009405DD">
        <w:t xml:space="preserve">Urzędu Gminy </w:t>
      </w:r>
      <w:r w:rsidR="00AA0ECF">
        <w:t xml:space="preserve">Piekoszów </w:t>
      </w:r>
      <w:hyperlink r:id="rId8" w:history="1">
        <w:r w:rsidR="009405DD" w:rsidRPr="00CE51D2">
          <w:rPr>
            <w:rStyle w:val="Hipercze"/>
          </w:rPr>
          <w:t>www.piekoszow.pl</w:t>
        </w:r>
      </w:hyperlink>
      <w:r w:rsidR="009405DD">
        <w:t xml:space="preserve"> w Biuletynie Informacji Publicznej w zakładce ogłoszenia.</w:t>
      </w:r>
    </w:p>
    <w:p w:rsidR="00A84158" w:rsidRDefault="00A84158">
      <w:pPr>
        <w:pStyle w:val="Teksttreci20"/>
        <w:shd w:val="clear" w:color="auto" w:fill="auto"/>
      </w:pPr>
    </w:p>
    <w:p w:rsidR="00A84158" w:rsidRDefault="00A84158">
      <w:pPr>
        <w:pStyle w:val="Teksttreci20"/>
        <w:shd w:val="clear" w:color="auto" w:fill="auto"/>
      </w:pPr>
    </w:p>
    <w:p w:rsidR="009F03E1" w:rsidRDefault="00915B84">
      <w:pPr>
        <w:pStyle w:val="Teksttreci20"/>
        <w:shd w:val="clear" w:color="auto" w:fill="auto"/>
      </w:pPr>
      <w:r>
        <w:lastRenderedPageBreak/>
        <w:t>2.Oferty można składać osobiście lub przesłać na adres:</w:t>
      </w:r>
    </w:p>
    <w:p w:rsidR="009F03E1" w:rsidRDefault="00915B84" w:rsidP="00EF0FD6">
      <w:pPr>
        <w:pStyle w:val="Nagwek20"/>
        <w:keepNext/>
        <w:keepLines/>
        <w:shd w:val="clear" w:color="auto" w:fill="auto"/>
        <w:spacing w:before="0"/>
        <w:ind w:right="3980"/>
        <w:jc w:val="left"/>
      </w:pPr>
      <w:bookmarkStart w:id="3" w:name="bookmark3"/>
      <w:r>
        <w:t xml:space="preserve">Urząd Gminy w Piekoszowie </w:t>
      </w:r>
      <w:bookmarkEnd w:id="3"/>
      <w:r w:rsidR="002F259C">
        <w:t>ul. Częstochowska 66 a; 26-065 Piekoszów  (</w:t>
      </w:r>
      <w:r>
        <w:t>sekretariat urzędu)</w:t>
      </w:r>
    </w:p>
    <w:p w:rsidR="009F03E1" w:rsidRDefault="00915B84">
      <w:pPr>
        <w:pStyle w:val="Teksttreci30"/>
        <w:shd w:val="clear" w:color="auto" w:fill="auto"/>
        <w:spacing w:before="0" w:after="0"/>
      </w:pPr>
      <w:r>
        <w:rPr>
          <w:rStyle w:val="Teksttreci3Bezpogrubienia"/>
        </w:rPr>
        <w:t xml:space="preserve">w nieprzekraczalnym terminie do dnia </w:t>
      </w:r>
      <w:r w:rsidR="005B45DE" w:rsidRPr="005B45DE">
        <w:rPr>
          <w:rStyle w:val="Teksttreci3Bezpogrubienia"/>
          <w:b/>
        </w:rPr>
        <w:t>0</w:t>
      </w:r>
      <w:r w:rsidR="005B45DE" w:rsidRPr="005B45DE">
        <w:t>1</w:t>
      </w:r>
      <w:r w:rsidR="005B45DE">
        <w:t xml:space="preserve"> czerwca</w:t>
      </w:r>
      <w:r w:rsidR="00535309">
        <w:t xml:space="preserve"> 2016</w:t>
      </w:r>
      <w:r>
        <w:t xml:space="preserve"> roku do godz. 15:30 </w:t>
      </w:r>
      <w:r>
        <w:rPr>
          <w:rStyle w:val="Teksttreci3Bezpogrubienia"/>
        </w:rPr>
        <w:t>(</w:t>
      </w:r>
      <w:r>
        <w:t>decydu</w:t>
      </w:r>
      <w:r w:rsidR="006F650D">
        <w:t>je data wpływu do sekretariatu Urzędu Gminy</w:t>
      </w:r>
      <w:r>
        <w:t>)</w:t>
      </w:r>
    </w:p>
    <w:p w:rsidR="009F03E1" w:rsidRDefault="00915B84">
      <w:pPr>
        <w:pStyle w:val="Teksttreci30"/>
        <w:shd w:val="clear" w:color="auto" w:fill="auto"/>
        <w:spacing w:before="0" w:after="0"/>
      </w:pPr>
      <w:r>
        <w:t>Oferta, która wpłynie po wskazanym wyżej terminie, nie będzie objętą procedurą konkursową.</w:t>
      </w:r>
    </w:p>
    <w:p w:rsidR="009F03E1" w:rsidRDefault="00915B84">
      <w:pPr>
        <w:pStyle w:val="Teksttreci20"/>
        <w:shd w:val="clear" w:color="auto" w:fill="auto"/>
      </w:pPr>
      <w:r>
        <w:t>Oferty należy składać w zamkniętych kopertach z adresem zwrotnym oraz dopisk</w:t>
      </w:r>
      <w:r w:rsidR="00971B0F">
        <w:t>iem „</w:t>
      </w:r>
      <w:r w:rsidR="00971B0F" w:rsidRPr="00FD34DA">
        <w:rPr>
          <w:i/>
        </w:rPr>
        <w:t>Organizacja wypoczynku letniego dla dzieci i młodzieży z Gminy Piekoszów z elementami profilaktyki uzależnień”</w:t>
      </w:r>
      <w:r w:rsidR="00243412">
        <w:t>.</w:t>
      </w:r>
    </w:p>
    <w:p w:rsidR="009F03E1" w:rsidRDefault="00915B84">
      <w:pPr>
        <w:pStyle w:val="Teksttreci30"/>
        <w:numPr>
          <w:ilvl w:val="0"/>
          <w:numId w:val="1"/>
        </w:numPr>
        <w:shd w:val="clear" w:color="auto" w:fill="auto"/>
        <w:tabs>
          <w:tab w:val="left" w:pos="546"/>
        </w:tabs>
        <w:spacing w:before="0" w:after="0"/>
      </w:pPr>
      <w:r>
        <w:t>Wymagana dokumentacja</w:t>
      </w:r>
    </w:p>
    <w:p w:rsidR="009F03E1" w:rsidRDefault="00915B84">
      <w:pPr>
        <w:pStyle w:val="Teksttreci20"/>
        <w:shd w:val="clear" w:color="auto" w:fill="auto"/>
      </w:pPr>
      <w:r>
        <w:t>Dokumenty podstawowe</w:t>
      </w:r>
      <w:r>
        <w:rPr>
          <w:rStyle w:val="Teksttreci2Pogrubienie"/>
        </w:rPr>
        <w:t>:</w:t>
      </w:r>
    </w:p>
    <w:p w:rsidR="009F03E1" w:rsidRDefault="00915B84">
      <w:pPr>
        <w:pStyle w:val="Teksttreci20"/>
        <w:numPr>
          <w:ilvl w:val="0"/>
          <w:numId w:val="9"/>
        </w:numPr>
        <w:shd w:val="clear" w:color="auto" w:fill="auto"/>
        <w:tabs>
          <w:tab w:val="left" w:pos="509"/>
        </w:tabs>
      </w:pPr>
      <w:r>
        <w:t xml:space="preserve">Prawidłowo wypełniony </w:t>
      </w:r>
      <w:r>
        <w:rPr>
          <w:rStyle w:val="Teksttreci2Pogrubienie"/>
        </w:rPr>
        <w:t xml:space="preserve">formularz oferty </w:t>
      </w:r>
      <w:r>
        <w:t>podpisany przez osoby upoważnione do składania oświadczeń woli, zgodnie z wyciągiem z Krajowego Rejestru Sądowego lub zgodnie z innym dokumentem potwierdzającym status prawny podmiotu i umocowanie osób go reprezentujących.</w:t>
      </w:r>
    </w:p>
    <w:p w:rsidR="009F03E1" w:rsidRDefault="00915B84">
      <w:pPr>
        <w:pStyle w:val="Teksttreci20"/>
        <w:numPr>
          <w:ilvl w:val="0"/>
          <w:numId w:val="9"/>
        </w:numPr>
        <w:shd w:val="clear" w:color="auto" w:fill="auto"/>
        <w:tabs>
          <w:tab w:val="left" w:pos="368"/>
        </w:tabs>
      </w:pPr>
      <w:r>
        <w:t xml:space="preserve">Kopia </w:t>
      </w:r>
      <w:r>
        <w:rPr>
          <w:rStyle w:val="Teksttreci2Pogrubienie"/>
        </w:rPr>
        <w:t xml:space="preserve">aktualnego odpisu </w:t>
      </w:r>
      <w:r>
        <w:t>z Krajowego Rejestru Sądowego, innego rejestru lub ewidencji (odpis musi być zgodny z aktualnym stanem faktycznym i prawnym, niezależnie od tego, kiedy został wydany).</w:t>
      </w:r>
    </w:p>
    <w:p w:rsidR="009F03E1" w:rsidRDefault="00915B84">
      <w:pPr>
        <w:pStyle w:val="Teksttreci20"/>
        <w:numPr>
          <w:ilvl w:val="0"/>
          <w:numId w:val="9"/>
        </w:numPr>
        <w:shd w:val="clear" w:color="auto" w:fill="auto"/>
        <w:tabs>
          <w:tab w:val="left" w:pos="368"/>
        </w:tabs>
      </w:pPr>
      <w:r>
        <w:t>W przypadku wyboru innego sposobu reprezentacji podmiotów składających ofertę</w:t>
      </w:r>
    </w:p>
    <w:p w:rsidR="009F03E1" w:rsidRDefault="00915B84">
      <w:pPr>
        <w:pStyle w:val="Teksttreci20"/>
        <w:shd w:val="clear" w:color="auto" w:fill="auto"/>
        <w:tabs>
          <w:tab w:val="left" w:pos="2227"/>
          <w:tab w:val="left" w:pos="5016"/>
          <w:tab w:val="left" w:pos="7656"/>
          <w:tab w:val="left" w:pos="8986"/>
        </w:tabs>
      </w:pPr>
      <w:r>
        <w:t xml:space="preserve">wspólną niż wynikający z Krajowego Rejestru Sądowego lub innego właściwego rejestru - </w:t>
      </w:r>
      <w:r>
        <w:rPr>
          <w:rStyle w:val="Teksttreci2Pogrubienie"/>
        </w:rPr>
        <w:t>dokument</w:t>
      </w:r>
      <w:r>
        <w:rPr>
          <w:rStyle w:val="Teksttreci2Pogrubienie"/>
        </w:rPr>
        <w:tab/>
        <w:t>potwierdzający</w:t>
      </w:r>
      <w:r>
        <w:rPr>
          <w:rStyle w:val="Teksttreci2Pogrubienie"/>
        </w:rPr>
        <w:tab/>
        <w:t>upoważnienie</w:t>
      </w:r>
      <w:r>
        <w:rPr>
          <w:rStyle w:val="Teksttreci2Pogrubienie"/>
        </w:rPr>
        <w:tab/>
      </w:r>
      <w:r>
        <w:t>do</w:t>
      </w:r>
      <w:r>
        <w:tab/>
        <w:t>działania</w:t>
      </w:r>
    </w:p>
    <w:p w:rsidR="009F03E1" w:rsidRDefault="00915B84">
      <w:pPr>
        <w:pStyle w:val="Teksttreci20"/>
        <w:shd w:val="clear" w:color="auto" w:fill="auto"/>
      </w:pPr>
      <w:r>
        <w:t>w imieniu oferenta(-ów).</w:t>
      </w:r>
    </w:p>
    <w:p w:rsidR="009F03E1" w:rsidRDefault="00915B84">
      <w:pPr>
        <w:pStyle w:val="Teksttreci20"/>
        <w:numPr>
          <w:ilvl w:val="0"/>
          <w:numId w:val="9"/>
        </w:numPr>
        <w:shd w:val="clear" w:color="auto" w:fill="auto"/>
        <w:tabs>
          <w:tab w:val="left" w:pos="368"/>
        </w:tabs>
      </w:pPr>
      <w:r>
        <w:rPr>
          <w:rStyle w:val="Teksttreci2Pogrubienie"/>
        </w:rPr>
        <w:t xml:space="preserve">Dokument potwierdzający reprezentację podmiotów </w:t>
      </w:r>
      <w:r>
        <w:t xml:space="preserve">w przypadku oferty wspólnej </w:t>
      </w:r>
      <w:r w:rsidR="00324D71">
        <w:t xml:space="preserve">                     </w:t>
      </w:r>
      <w:r>
        <w:t>i wskazania w ofercie jednego podmiotu reprezentującego.</w:t>
      </w:r>
    </w:p>
    <w:p w:rsidR="009F03E1" w:rsidRDefault="00915B84" w:rsidP="00473AB7">
      <w:pPr>
        <w:pStyle w:val="Teksttreci20"/>
        <w:shd w:val="clear" w:color="auto" w:fill="auto"/>
      </w:pPr>
      <w:r>
        <w:t>Do oferty mogą być dołączone inne załączniki, w tym rekomendacje i opinie</w:t>
      </w:r>
      <w:r w:rsidR="00473AB7">
        <w:t xml:space="preserve"> o </w:t>
      </w:r>
      <w:r>
        <w:t xml:space="preserve">oferencie lub </w:t>
      </w:r>
      <w:r w:rsidR="00324D71">
        <w:t xml:space="preserve">                   </w:t>
      </w:r>
      <w:r>
        <w:t>o realizowanych przez niego projektach.</w:t>
      </w:r>
    </w:p>
    <w:p w:rsidR="009F03E1" w:rsidRDefault="00915B84">
      <w:pPr>
        <w:pStyle w:val="Teksttreci30"/>
        <w:shd w:val="clear" w:color="auto" w:fill="auto"/>
        <w:spacing w:before="0" w:after="0"/>
      </w:pPr>
      <w:r>
        <w:t>Uwagi</w:t>
      </w:r>
      <w:r w:rsidR="007445BB">
        <w:t>:</w:t>
      </w:r>
    </w:p>
    <w:p w:rsidR="009F03E1" w:rsidRDefault="00915B84" w:rsidP="00243412">
      <w:pPr>
        <w:pStyle w:val="Teksttreci30"/>
        <w:shd w:val="clear" w:color="auto" w:fill="auto"/>
        <w:spacing w:before="0" w:after="0"/>
      </w:pPr>
      <w:r>
        <w:t>Złożenie oferty bez wszystkich wymaganych, prawidłowo wypełnionych</w:t>
      </w:r>
      <w:r w:rsidR="00243412">
        <w:t xml:space="preserve"> i </w:t>
      </w:r>
      <w:r>
        <w:t>podpisanych</w:t>
      </w:r>
      <w:r w:rsidR="00E519EB">
        <w:t xml:space="preserve"> dokumentów spowoduje odrzucenie</w:t>
      </w:r>
      <w:r>
        <w:t xml:space="preserve"> oferty z przyczyn formalnych. Złożenie oferty nie jest równoznaczne z zapewnieniem przyznania dotacji lub przyznaniem dotacji </w:t>
      </w:r>
      <w:r w:rsidR="007F5B42">
        <w:t xml:space="preserve">                            </w:t>
      </w:r>
      <w:r>
        <w:t>w oczekiwanej wysokości.</w:t>
      </w:r>
    </w:p>
    <w:p w:rsidR="009F03E1" w:rsidRDefault="00915B84">
      <w:pPr>
        <w:pStyle w:val="Teksttreci30"/>
        <w:numPr>
          <w:ilvl w:val="0"/>
          <w:numId w:val="1"/>
        </w:numPr>
        <w:shd w:val="clear" w:color="auto" w:fill="auto"/>
        <w:tabs>
          <w:tab w:val="left" w:pos="613"/>
        </w:tabs>
        <w:spacing w:before="0" w:after="0"/>
      </w:pPr>
      <w:r>
        <w:t>Termin i tryb wyboru oferty</w:t>
      </w:r>
    </w:p>
    <w:p w:rsidR="009F03E1" w:rsidRDefault="00915B84">
      <w:pPr>
        <w:pStyle w:val="Teksttreci20"/>
        <w:shd w:val="clear" w:color="auto" w:fill="auto"/>
      </w:pPr>
      <w:r>
        <w:t>1.W ofercie w oświadczeniach w pkt. 3 należy podać termin związa</w:t>
      </w:r>
      <w:r w:rsidR="00473AB7">
        <w:t xml:space="preserve">nia ofertą do dnia </w:t>
      </w:r>
      <w:r w:rsidR="007445BB">
        <w:t>31</w:t>
      </w:r>
      <w:r w:rsidR="00346B41">
        <w:t>.08</w:t>
      </w:r>
      <w:r w:rsidR="007445BB">
        <w:t xml:space="preserve">.2016 </w:t>
      </w:r>
      <w:r w:rsidR="00473AB7">
        <w:t>r.</w:t>
      </w:r>
    </w:p>
    <w:p w:rsidR="009F03E1" w:rsidRDefault="00915B84">
      <w:pPr>
        <w:pStyle w:val="Teksttreci20"/>
        <w:numPr>
          <w:ilvl w:val="0"/>
          <w:numId w:val="11"/>
        </w:numPr>
        <w:shd w:val="clear" w:color="auto" w:fill="auto"/>
        <w:tabs>
          <w:tab w:val="left" w:pos="334"/>
        </w:tabs>
      </w:pPr>
      <w:r>
        <w:t xml:space="preserve">Otwarcie kopert z ofertami konkursowymi oraz dokonanie oceny formalnej złożonych ofert, </w:t>
      </w:r>
      <w:r>
        <w:lastRenderedPageBreak/>
        <w:t>zgodnie z wymaganiami podanymi w dziale VII niniejszego ogłoszenia, nastąpi w obecności co najmniej dwóch członków komisji konkursowej.</w:t>
      </w:r>
    </w:p>
    <w:p w:rsidR="009F03E1" w:rsidRDefault="00915B84">
      <w:pPr>
        <w:pStyle w:val="Teksttreci20"/>
        <w:numPr>
          <w:ilvl w:val="0"/>
          <w:numId w:val="11"/>
        </w:numPr>
        <w:shd w:val="clear" w:color="auto" w:fill="auto"/>
        <w:tabs>
          <w:tab w:val="left" w:pos="334"/>
        </w:tabs>
      </w:pPr>
      <w:r>
        <w:t>Oferty, które nie spełnią wymogów formalnych, nie będą dalej rozpatrywane.</w:t>
      </w:r>
    </w:p>
    <w:p w:rsidR="009F03E1" w:rsidRPr="00652B2F" w:rsidRDefault="00915B84">
      <w:pPr>
        <w:pStyle w:val="Teksttreci20"/>
        <w:numPr>
          <w:ilvl w:val="0"/>
          <w:numId w:val="11"/>
        </w:numPr>
        <w:shd w:val="clear" w:color="auto" w:fill="auto"/>
        <w:tabs>
          <w:tab w:val="left" w:pos="334"/>
        </w:tabs>
        <w:rPr>
          <w:color w:val="FF0000"/>
        </w:rPr>
      </w:pPr>
      <w:r>
        <w:t xml:space="preserve">Oceny merytorycznej złożonych ofert, w oparciu o przepisy ustawy z dnia 24 kwietnia </w:t>
      </w:r>
      <w:r w:rsidR="00EE389D">
        <w:t xml:space="preserve">    2003</w:t>
      </w:r>
      <w:r>
        <w:t>r. o działalności pożytku publicznego i o wolontariacie (</w:t>
      </w:r>
      <w:r w:rsidR="007445BB">
        <w:t>Dz. U. z 2016 r., poz. 239</w:t>
      </w:r>
      <w:r w:rsidR="00B25088">
        <w:t xml:space="preserve"> ze zm.</w:t>
      </w:r>
      <w:r>
        <w:t>), Gminnego Programu Rozwiązywania Problemów Alkoholowych oraz Przeciwdział</w:t>
      </w:r>
      <w:r w:rsidR="003B14B0">
        <w:t>ania Narkomani na rok 2016</w:t>
      </w:r>
      <w:r>
        <w:t>, dokona komisja konkursowa powołana w c</w:t>
      </w:r>
      <w:r w:rsidR="00652B2F">
        <w:t xml:space="preserve">elu </w:t>
      </w:r>
      <w:r w:rsidR="006F650D">
        <w:t>za</w:t>
      </w:r>
      <w:r w:rsidR="00652B2F">
        <w:t>o</w:t>
      </w:r>
      <w:r w:rsidR="00D14AA5">
        <w:t>piniowania złożonych ofert.</w:t>
      </w:r>
    </w:p>
    <w:p w:rsidR="009F03E1" w:rsidRDefault="00915B84">
      <w:pPr>
        <w:pStyle w:val="Teksttreci20"/>
        <w:numPr>
          <w:ilvl w:val="0"/>
          <w:numId w:val="11"/>
        </w:numPr>
        <w:shd w:val="clear" w:color="auto" w:fill="auto"/>
        <w:tabs>
          <w:tab w:val="left" w:pos="334"/>
        </w:tabs>
      </w:pPr>
      <w:r>
        <w:t>Po analizie złożonych ofert komisja konkursowa przedłoży rekomendacje co do wyboru ofert Wójtowi Gminy , który dokona wyboru i ogłoszenia wyników otwartego konkursu ofert.</w:t>
      </w:r>
    </w:p>
    <w:p w:rsidR="009F03E1" w:rsidRDefault="00915B84" w:rsidP="00476867">
      <w:pPr>
        <w:pStyle w:val="Teksttreci20"/>
        <w:numPr>
          <w:ilvl w:val="0"/>
          <w:numId w:val="11"/>
        </w:numPr>
        <w:shd w:val="clear" w:color="auto" w:fill="auto"/>
        <w:tabs>
          <w:tab w:val="left" w:pos="334"/>
        </w:tabs>
        <w:spacing w:line="360" w:lineRule="auto"/>
      </w:pPr>
      <w:r>
        <w:t xml:space="preserve">Ogłoszenie wyników otwartego konkursu ofert zostanie podane do wiadomości publicznej (w Biuletynie Informacji Publicznej, na tablicy ogłoszeń Urzędu Gminy Piekoszów oraz na stronie internetowej </w:t>
      </w:r>
      <w:hyperlink r:id="rId9" w:history="1">
        <w:r w:rsidRPr="003122D3">
          <w:rPr>
            <w:rStyle w:val="Hipercze"/>
            <w:lang w:eastAsia="en-US" w:bidi="en-US"/>
          </w:rPr>
          <w:t>www.piekoszow.pl</w:t>
        </w:r>
      </w:hyperlink>
    </w:p>
    <w:p w:rsidR="009F03E1" w:rsidRDefault="00915B84" w:rsidP="00476867">
      <w:pPr>
        <w:pStyle w:val="Teksttreci20"/>
        <w:shd w:val="clear" w:color="auto" w:fill="auto"/>
        <w:spacing w:line="360" w:lineRule="auto"/>
      </w:pPr>
      <w:r>
        <w:t xml:space="preserve">Planowany termin ogłoszenia wyników </w:t>
      </w:r>
      <w:r w:rsidR="005B45DE">
        <w:t>konkursu - do dnia 8</w:t>
      </w:r>
      <w:r w:rsidR="00476867">
        <w:t xml:space="preserve">.06.2016 </w:t>
      </w:r>
      <w:r w:rsidR="009D458C">
        <w:t>r.</w:t>
      </w:r>
    </w:p>
    <w:p w:rsidR="009F03E1" w:rsidRDefault="00915B84" w:rsidP="00476867">
      <w:pPr>
        <w:pStyle w:val="Teksttreci20"/>
        <w:numPr>
          <w:ilvl w:val="0"/>
          <w:numId w:val="11"/>
        </w:numPr>
        <w:shd w:val="clear" w:color="auto" w:fill="auto"/>
        <w:tabs>
          <w:tab w:val="left" w:pos="343"/>
        </w:tabs>
        <w:spacing w:line="360" w:lineRule="auto"/>
      </w:pPr>
      <w:r>
        <w:t>Środki finansowe zostaną rozdzielone pomiędzy podmioty uprawnione, których oferty będą wyłonione w drodze konkursu. Możliwe jest dofinansowanie więcej niż jednej oferty, dofinansowanie jednej oferty lub nie dofinansowywanie żadnej z ofert.</w:t>
      </w:r>
    </w:p>
    <w:p w:rsidR="009F03E1" w:rsidRDefault="00915B84">
      <w:pPr>
        <w:pStyle w:val="Teksttreci20"/>
        <w:numPr>
          <w:ilvl w:val="0"/>
          <w:numId w:val="11"/>
        </w:numPr>
        <w:shd w:val="clear" w:color="auto" w:fill="auto"/>
        <w:tabs>
          <w:tab w:val="left" w:pos="334"/>
        </w:tabs>
      </w:pPr>
      <w:r>
        <w:t>Od ogłoszenia wyników otwartego konkursu ofert i udzielenia dotacji nie stosuje się trybu odwoławczego.</w:t>
      </w:r>
    </w:p>
    <w:p w:rsidR="009F03E1" w:rsidRDefault="00915B84">
      <w:pPr>
        <w:pStyle w:val="Teksttreci20"/>
        <w:numPr>
          <w:ilvl w:val="0"/>
          <w:numId w:val="11"/>
        </w:numPr>
        <w:shd w:val="clear" w:color="auto" w:fill="auto"/>
        <w:tabs>
          <w:tab w:val="left" w:pos="334"/>
        </w:tabs>
      </w:pPr>
      <w:r>
        <w:t>Niedostarczenie przez oferenta wymaganych dokumentów w terminie 14 dni od dnia ogłoszenia wyników otwartego konkursu ofert może skutkować odstąpieniem Wójta Gminy Piekoszów od zawarcia umowy.</w:t>
      </w:r>
    </w:p>
    <w:p w:rsidR="003A5895" w:rsidRDefault="003A5895" w:rsidP="00A3254C">
      <w:pPr>
        <w:pStyle w:val="Teksttreci30"/>
        <w:shd w:val="clear" w:color="auto" w:fill="auto"/>
        <w:spacing w:before="0" w:after="0" w:line="360" w:lineRule="auto"/>
        <w:rPr>
          <w:b w:val="0"/>
          <w:bCs w:val="0"/>
        </w:rPr>
      </w:pPr>
    </w:p>
    <w:p w:rsidR="009F03E1" w:rsidRDefault="004A2CA4" w:rsidP="00A3254C">
      <w:pPr>
        <w:pStyle w:val="Teksttreci30"/>
        <w:shd w:val="clear" w:color="auto" w:fill="auto"/>
        <w:spacing w:before="0" w:after="0" w:line="360" w:lineRule="auto"/>
      </w:pPr>
      <w:r>
        <w:t>Zastrzega się</w:t>
      </w:r>
      <w:r w:rsidR="00915B84">
        <w:t xml:space="preserve"> prawo odstąpienia od rozstrzygnięcia, w części lub w całości, otwartego konk</w:t>
      </w:r>
      <w:r>
        <w:t>ursu ofert bez podania przyczyny.</w:t>
      </w:r>
    </w:p>
    <w:p w:rsidR="009F03E1" w:rsidRDefault="004A2CA4" w:rsidP="00A3254C">
      <w:pPr>
        <w:pStyle w:val="Nagwek20"/>
        <w:keepNext/>
        <w:keepLines/>
        <w:shd w:val="clear" w:color="auto" w:fill="auto"/>
        <w:spacing w:before="0" w:line="360" w:lineRule="auto"/>
        <w:ind w:right="7000"/>
        <w:jc w:val="left"/>
      </w:pPr>
      <w:bookmarkStart w:id="4" w:name="bookmark4"/>
      <w:r>
        <w:t>IX</w:t>
      </w:r>
      <w:r w:rsidR="00915B84">
        <w:t>. Kryteria wyboru ofert 1. Kryteria formalne:</w:t>
      </w:r>
      <w:bookmarkEnd w:id="4"/>
    </w:p>
    <w:p w:rsidR="009F03E1" w:rsidRDefault="00915B84">
      <w:pPr>
        <w:pStyle w:val="Teksttreci20"/>
        <w:numPr>
          <w:ilvl w:val="0"/>
          <w:numId w:val="12"/>
        </w:numPr>
        <w:shd w:val="clear" w:color="auto" w:fill="auto"/>
        <w:tabs>
          <w:tab w:val="left" w:pos="363"/>
        </w:tabs>
      </w:pPr>
      <w:r>
        <w:t xml:space="preserve">ocena, czy podmiot składający ofertę jest uprawniony do jej złożenia na podstawie ustawy </w:t>
      </w:r>
      <w:r w:rsidR="0094524B">
        <w:t xml:space="preserve">                    </w:t>
      </w:r>
      <w:r>
        <w:t>z dnia 24 kwietnia 2003 r. o działalności pożytku publicznego i o wolontariacie;</w:t>
      </w:r>
    </w:p>
    <w:p w:rsidR="009F03E1" w:rsidRDefault="00915B84">
      <w:pPr>
        <w:pStyle w:val="Teksttreci20"/>
        <w:numPr>
          <w:ilvl w:val="0"/>
          <w:numId w:val="12"/>
        </w:numPr>
        <w:shd w:val="clear" w:color="auto" w:fill="auto"/>
        <w:tabs>
          <w:tab w:val="left" w:pos="363"/>
        </w:tabs>
      </w:pPr>
      <w:r>
        <w:t>ocena terminowości złożenia oferty zgodnie z działem VI ogłoszenia;</w:t>
      </w:r>
    </w:p>
    <w:p w:rsidR="009F03E1" w:rsidRDefault="00915B84">
      <w:pPr>
        <w:pStyle w:val="Teksttreci20"/>
        <w:numPr>
          <w:ilvl w:val="0"/>
          <w:numId w:val="12"/>
        </w:numPr>
        <w:shd w:val="clear" w:color="auto" w:fill="auto"/>
        <w:tabs>
          <w:tab w:val="left" w:pos="363"/>
        </w:tabs>
      </w:pPr>
      <w:r>
        <w:t>ocena, czy oferta została wypełniona prawidłowo,</w:t>
      </w:r>
    </w:p>
    <w:p w:rsidR="009F03E1" w:rsidRDefault="00915B84">
      <w:pPr>
        <w:pStyle w:val="Teksttreci20"/>
        <w:numPr>
          <w:ilvl w:val="0"/>
          <w:numId w:val="12"/>
        </w:numPr>
        <w:shd w:val="clear" w:color="auto" w:fill="auto"/>
        <w:tabs>
          <w:tab w:val="left" w:pos="363"/>
        </w:tabs>
      </w:pPr>
      <w:r>
        <w:t>ocena kompletności złożonej dokumentacji, o której mowa w dziale VII ogłoszenia,</w:t>
      </w:r>
    </w:p>
    <w:p w:rsidR="009F03E1" w:rsidRDefault="00915B84">
      <w:pPr>
        <w:pStyle w:val="Nagwek20"/>
        <w:keepNext/>
        <w:keepLines/>
        <w:shd w:val="clear" w:color="auto" w:fill="auto"/>
        <w:spacing w:before="0"/>
      </w:pPr>
      <w:bookmarkStart w:id="5" w:name="bookmark5"/>
      <w:r>
        <w:t>2. Kryteria merytoryczne:</w:t>
      </w:r>
      <w:bookmarkEnd w:id="5"/>
    </w:p>
    <w:p w:rsidR="009F03E1" w:rsidRDefault="00915B84">
      <w:pPr>
        <w:pStyle w:val="Teksttreci20"/>
        <w:numPr>
          <w:ilvl w:val="0"/>
          <w:numId w:val="13"/>
        </w:numPr>
        <w:shd w:val="clear" w:color="auto" w:fill="auto"/>
        <w:tabs>
          <w:tab w:val="left" w:pos="378"/>
        </w:tabs>
      </w:pPr>
      <w:r>
        <w:t>Kryteria ustawowe:</w:t>
      </w:r>
    </w:p>
    <w:p w:rsidR="009F03E1" w:rsidRDefault="00915B84">
      <w:pPr>
        <w:pStyle w:val="Teksttreci20"/>
        <w:numPr>
          <w:ilvl w:val="0"/>
          <w:numId w:val="14"/>
        </w:numPr>
        <w:shd w:val="clear" w:color="auto" w:fill="auto"/>
        <w:tabs>
          <w:tab w:val="left" w:pos="392"/>
        </w:tabs>
      </w:pPr>
      <w:r>
        <w:t>możliwość realizacji zadania przez oferenta;</w:t>
      </w:r>
    </w:p>
    <w:p w:rsidR="009F03E1" w:rsidRDefault="00915B84">
      <w:pPr>
        <w:pStyle w:val="Teksttreci20"/>
        <w:numPr>
          <w:ilvl w:val="0"/>
          <w:numId w:val="14"/>
        </w:numPr>
        <w:shd w:val="clear" w:color="auto" w:fill="auto"/>
        <w:tabs>
          <w:tab w:val="left" w:pos="392"/>
        </w:tabs>
      </w:pPr>
      <w:r>
        <w:t>prawidłowość kalkulacji kosztów;</w:t>
      </w:r>
    </w:p>
    <w:p w:rsidR="009F03E1" w:rsidRDefault="00915B84">
      <w:pPr>
        <w:pStyle w:val="Teksttreci20"/>
        <w:numPr>
          <w:ilvl w:val="0"/>
          <w:numId w:val="14"/>
        </w:numPr>
        <w:shd w:val="clear" w:color="auto" w:fill="auto"/>
        <w:tabs>
          <w:tab w:val="left" w:pos="392"/>
        </w:tabs>
      </w:pPr>
      <w:r>
        <w:lastRenderedPageBreak/>
        <w:t>proponowana jakość wykonania zadania;</w:t>
      </w:r>
    </w:p>
    <w:p w:rsidR="009F03E1" w:rsidRDefault="00915B84">
      <w:pPr>
        <w:pStyle w:val="Teksttreci20"/>
        <w:numPr>
          <w:ilvl w:val="0"/>
          <w:numId w:val="14"/>
        </w:numPr>
        <w:shd w:val="clear" w:color="auto" w:fill="auto"/>
        <w:tabs>
          <w:tab w:val="left" w:pos="392"/>
        </w:tabs>
      </w:pPr>
      <w:r>
        <w:t>kwalifikacje kadry;</w:t>
      </w:r>
    </w:p>
    <w:p w:rsidR="009F03E1" w:rsidRDefault="00915B84">
      <w:pPr>
        <w:pStyle w:val="Teksttreci20"/>
        <w:numPr>
          <w:ilvl w:val="0"/>
          <w:numId w:val="14"/>
        </w:numPr>
        <w:shd w:val="clear" w:color="auto" w:fill="auto"/>
        <w:tabs>
          <w:tab w:val="left" w:pos="392"/>
        </w:tabs>
      </w:pPr>
      <w:r>
        <w:t>spójność kosztorysu z zakresem merytorycznym działań;</w:t>
      </w:r>
    </w:p>
    <w:p w:rsidR="009F03E1" w:rsidRDefault="00915B84">
      <w:pPr>
        <w:pStyle w:val="Teksttreci20"/>
        <w:numPr>
          <w:ilvl w:val="0"/>
          <w:numId w:val="14"/>
        </w:numPr>
        <w:shd w:val="clear" w:color="auto" w:fill="auto"/>
        <w:tabs>
          <w:tab w:val="left" w:pos="392"/>
        </w:tabs>
      </w:pPr>
      <w:r>
        <w:t>współfinansowanie realizacji zadania ze źródeł innych niż dotacja;</w:t>
      </w:r>
    </w:p>
    <w:p w:rsidR="009F03E1" w:rsidRDefault="00915B84">
      <w:pPr>
        <w:pStyle w:val="Teksttreci20"/>
        <w:numPr>
          <w:ilvl w:val="0"/>
          <w:numId w:val="14"/>
        </w:numPr>
        <w:shd w:val="clear" w:color="auto" w:fill="auto"/>
        <w:tabs>
          <w:tab w:val="left" w:pos="392"/>
        </w:tabs>
      </w:pPr>
      <w:r>
        <w:t>wkład oferenta w realizację zadania, w tym m.in. wkład wolontarystyczny, praca społeczna członków;</w:t>
      </w:r>
    </w:p>
    <w:p w:rsidR="009F03E1" w:rsidRDefault="00915B84">
      <w:pPr>
        <w:pStyle w:val="Teksttreci20"/>
        <w:numPr>
          <w:ilvl w:val="0"/>
          <w:numId w:val="14"/>
        </w:numPr>
        <w:shd w:val="clear" w:color="auto" w:fill="auto"/>
        <w:tabs>
          <w:tab w:val="left" w:pos="392"/>
        </w:tabs>
      </w:pPr>
      <w:r>
        <w:t>analiza i ocena realizacji zadań zleconych oferentowi w latach poprzednich, jeżeli dotyczy.</w:t>
      </w:r>
    </w:p>
    <w:p w:rsidR="009F03E1" w:rsidRDefault="00915B84">
      <w:pPr>
        <w:pStyle w:val="Teksttreci20"/>
        <w:numPr>
          <w:ilvl w:val="0"/>
          <w:numId w:val="13"/>
        </w:numPr>
        <w:shd w:val="clear" w:color="auto" w:fill="auto"/>
        <w:tabs>
          <w:tab w:val="left" w:pos="397"/>
        </w:tabs>
      </w:pPr>
      <w:r>
        <w:t>Kryteria wynikające z ogłoszenia:</w:t>
      </w:r>
    </w:p>
    <w:p w:rsidR="009F03E1" w:rsidRDefault="00915B84">
      <w:pPr>
        <w:pStyle w:val="Teksttreci20"/>
        <w:numPr>
          <w:ilvl w:val="0"/>
          <w:numId w:val="15"/>
        </w:numPr>
        <w:shd w:val="clear" w:color="auto" w:fill="auto"/>
        <w:tabs>
          <w:tab w:val="left" w:pos="392"/>
        </w:tabs>
      </w:pPr>
      <w:r>
        <w:t>zgodność oferty z rodzajem zadania określonym w ogłoszeniu;</w:t>
      </w:r>
    </w:p>
    <w:p w:rsidR="009F03E1" w:rsidRDefault="00915B84">
      <w:pPr>
        <w:pStyle w:val="Teksttreci20"/>
        <w:numPr>
          <w:ilvl w:val="0"/>
          <w:numId w:val="15"/>
        </w:numPr>
        <w:shd w:val="clear" w:color="auto" w:fill="auto"/>
        <w:tabs>
          <w:tab w:val="left" w:pos="557"/>
        </w:tabs>
      </w:pPr>
      <w:r>
        <w:t>ukierunkowanie zadania na realizację celów określonych w ogłoszeniu o otwartym konkursie ofert;</w:t>
      </w:r>
    </w:p>
    <w:p w:rsidR="009F03E1" w:rsidRDefault="00915B84">
      <w:pPr>
        <w:pStyle w:val="Teksttreci20"/>
        <w:numPr>
          <w:ilvl w:val="0"/>
          <w:numId w:val="15"/>
        </w:numPr>
        <w:shd w:val="clear" w:color="auto" w:fill="auto"/>
        <w:tabs>
          <w:tab w:val="left" w:pos="387"/>
        </w:tabs>
      </w:pPr>
      <w:r>
        <w:t>zachowanie limitu wydatków administracyjnych (maksymalnie 25% kwoty dotacji);</w:t>
      </w:r>
    </w:p>
    <w:p w:rsidR="009F03E1" w:rsidRDefault="004A2CA4" w:rsidP="004A2CA4">
      <w:pPr>
        <w:pStyle w:val="Teksttreci30"/>
        <w:shd w:val="clear" w:color="auto" w:fill="auto"/>
        <w:tabs>
          <w:tab w:val="left" w:pos="469"/>
        </w:tabs>
        <w:spacing w:before="0" w:after="0"/>
      </w:pPr>
      <w:r>
        <w:t xml:space="preserve">X. </w:t>
      </w:r>
      <w:r w:rsidR="00915B84">
        <w:t>Informacja, o której mowa w art. 13 ust. 2 pkt 7</w:t>
      </w:r>
      <w:r>
        <w:t xml:space="preserve"> ustawy z dnia 24 kwietnia 2003</w:t>
      </w:r>
      <w:r w:rsidR="00915B84">
        <w:t xml:space="preserve">r. </w:t>
      </w:r>
      <w:r w:rsidR="00324D71">
        <w:t xml:space="preserve">                         </w:t>
      </w:r>
      <w:r w:rsidR="00915B84">
        <w:t>o działalności pożytku publicznego i o wolontariacie</w:t>
      </w:r>
      <w:r>
        <w:t xml:space="preserve"> o </w:t>
      </w:r>
      <w:r w:rsidR="00915B84">
        <w:t>zrealizowanych przez Gminę Piekoszów w roku ogłoszenia otwartego konkursu ofert</w:t>
      </w:r>
      <w:r>
        <w:t xml:space="preserve"> i </w:t>
      </w:r>
      <w:r w:rsidR="00915B84">
        <w:t>w roku poprzednim zadaniach publicznych tego samego rodzaju i związanych z nimi kosztami.</w:t>
      </w:r>
    </w:p>
    <w:p w:rsidR="006F650D" w:rsidRPr="001E2A56" w:rsidRDefault="001E2A56" w:rsidP="004A2CA4">
      <w:pPr>
        <w:pStyle w:val="Teksttreci30"/>
        <w:shd w:val="clear" w:color="auto" w:fill="auto"/>
        <w:tabs>
          <w:tab w:val="left" w:pos="469"/>
        </w:tabs>
        <w:spacing w:before="0" w:after="0"/>
        <w:rPr>
          <w:b w:val="0"/>
        </w:rPr>
      </w:pPr>
      <w:r>
        <w:rPr>
          <w:b w:val="0"/>
        </w:rPr>
        <w:t xml:space="preserve">Jest to pierwszy konkurs </w:t>
      </w:r>
      <w:r w:rsidR="005E2B91">
        <w:rPr>
          <w:b w:val="0"/>
        </w:rPr>
        <w:t>organizowany w 2016</w:t>
      </w:r>
      <w:r>
        <w:rPr>
          <w:b w:val="0"/>
        </w:rPr>
        <w:t xml:space="preserve"> roku, na powyższe zadanie.</w:t>
      </w:r>
    </w:p>
    <w:p w:rsidR="009F03E1" w:rsidRDefault="005E2B91">
      <w:pPr>
        <w:pStyle w:val="Teksttreci20"/>
        <w:shd w:val="clear" w:color="auto" w:fill="auto"/>
      </w:pPr>
      <w:r>
        <w:t>W roku 2015</w:t>
      </w:r>
      <w:r w:rsidR="00915B84">
        <w:t xml:space="preserve"> na dofinansowanie organizacji letniego wypoczynku dzieci i młodzieży z terenu Gminy Piekoszów przekazano organizac</w:t>
      </w:r>
      <w:r w:rsidR="00126A74">
        <w:t xml:space="preserve">jom pozarządowym kwotę: </w:t>
      </w:r>
      <w:r>
        <w:t>20 000,00 złotych.</w:t>
      </w:r>
    </w:p>
    <w:p w:rsidR="00CA032D" w:rsidRDefault="00CA032D">
      <w:pPr>
        <w:pStyle w:val="Teksttreci20"/>
        <w:shd w:val="clear" w:color="auto" w:fill="auto"/>
        <w:ind w:right="40"/>
        <w:jc w:val="center"/>
      </w:pPr>
    </w:p>
    <w:p w:rsidR="00324D71" w:rsidRDefault="00324D71">
      <w:pPr>
        <w:pStyle w:val="Teksttreci20"/>
        <w:shd w:val="clear" w:color="auto" w:fill="auto"/>
        <w:ind w:right="40"/>
        <w:jc w:val="center"/>
      </w:pPr>
    </w:p>
    <w:p w:rsidR="00CA032D" w:rsidRPr="00CA032D" w:rsidRDefault="00CA032D" w:rsidP="00CA032D">
      <w:pPr>
        <w:spacing w:line="413" w:lineRule="exact"/>
        <w:ind w:right="40"/>
        <w:jc w:val="center"/>
        <w:rPr>
          <w:rFonts w:ascii="Arial" w:eastAsia="Arial" w:hAnsi="Arial" w:cs="Arial"/>
          <w:color w:val="auto"/>
          <w:sz w:val="22"/>
          <w:szCs w:val="22"/>
          <w:lang w:eastAsia="en-US" w:bidi="ar-SA"/>
        </w:rPr>
      </w:pPr>
      <w:r w:rsidRPr="00CA032D">
        <w:rPr>
          <w:rFonts w:ascii="Arial" w:eastAsia="Arial" w:hAnsi="Arial" w:cs="Arial"/>
          <w:color w:val="auto"/>
          <w:sz w:val="22"/>
          <w:szCs w:val="22"/>
          <w:lang w:eastAsia="en-US" w:bidi="ar-SA"/>
        </w:rPr>
        <w:t xml:space="preserve">                                                                         WÓJT GMINY PIEKOSZÓW</w:t>
      </w:r>
      <w:r w:rsidRPr="00CA032D">
        <w:rPr>
          <w:rFonts w:ascii="Arial" w:eastAsia="Arial" w:hAnsi="Arial" w:cs="Arial"/>
          <w:color w:val="auto"/>
          <w:sz w:val="22"/>
          <w:szCs w:val="22"/>
          <w:lang w:eastAsia="en-US" w:bidi="ar-SA"/>
        </w:rPr>
        <w:br/>
        <w:t xml:space="preserve">                                                                     /-/ Zbigniew Piątek</w:t>
      </w:r>
    </w:p>
    <w:p w:rsidR="00CA032D" w:rsidRPr="00CA032D" w:rsidRDefault="00CA032D" w:rsidP="00CA032D">
      <w:pPr>
        <w:widowControl/>
        <w:spacing w:line="360" w:lineRule="auto"/>
        <w:jc w:val="both"/>
        <w:rPr>
          <w:rFonts w:ascii="Arial" w:eastAsiaTheme="minorHAnsi" w:hAnsi="Arial" w:cs="Arial"/>
          <w:color w:val="auto"/>
          <w:sz w:val="22"/>
          <w:szCs w:val="22"/>
          <w:lang w:eastAsia="en-US" w:bidi="ar-SA"/>
        </w:rPr>
      </w:pPr>
    </w:p>
    <w:p w:rsidR="00126A74" w:rsidRDefault="00126A74">
      <w:pPr>
        <w:pStyle w:val="Teksttreci20"/>
        <w:shd w:val="clear" w:color="auto" w:fill="auto"/>
        <w:ind w:right="40"/>
        <w:jc w:val="center"/>
      </w:pPr>
      <w:bookmarkStart w:id="6" w:name="_GoBack"/>
      <w:bookmarkEnd w:id="6"/>
    </w:p>
    <w:sectPr w:rsidR="00126A74" w:rsidSect="007B4A0F">
      <w:pgSz w:w="11900" w:h="16840"/>
      <w:pgMar w:top="1157" w:right="756" w:bottom="475" w:left="114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2B4" w:rsidRDefault="00E872B4">
      <w:r>
        <w:separator/>
      </w:r>
    </w:p>
  </w:endnote>
  <w:endnote w:type="continuationSeparator" w:id="0">
    <w:p w:rsidR="00E872B4" w:rsidRDefault="00E8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2B4" w:rsidRDefault="00E872B4"/>
  </w:footnote>
  <w:footnote w:type="continuationSeparator" w:id="0">
    <w:p w:rsidR="00E872B4" w:rsidRDefault="00E872B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43A63"/>
    <w:multiLevelType w:val="multilevel"/>
    <w:tmpl w:val="3DA41DD8"/>
    <w:lvl w:ilvl="0">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16652F"/>
    <w:multiLevelType w:val="multilevel"/>
    <w:tmpl w:val="192C1FF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FA289C"/>
    <w:multiLevelType w:val="multilevel"/>
    <w:tmpl w:val="3BAA7214"/>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980215"/>
    <w:multiLevelType w:val="multilevel"/>
    <w:tmpl w:val="012C3FB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A95F3A"/>
    <w:multiLevelType w:val="multilevel"/>
    <w:tmpl w:val="DDCECA56"/>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406F26"/>
    <w:multiLevelType w:val="multilevel"/>
    <w:tmpl w:val="AEA0C8F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E808F3"/>
    <w:multiLevelType w:val="multilevel"/>
    <w:tmpl w:val="EEA6E4A4"/>
    <w:lvl w:ilvl="0">
      <w:start w:val="1"/>
      <w:numFmt w:val="upperRoman"/>
      <w:lvlText w:val="%1."/>
      <w:lvlJc w:val="left"/>
      <w:rPr>
        <w:rFonts w:ascii="Arial" w:eastAsia="Arial" w:hAnsi="Arial" w:cs="Arial"/>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F162FB"/>
    <w:multiLevelType w:val="multilevel"/>
    <w:tmpl w:val="1D68930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115036"/>
    <w:multiLevelType w:val="multilevel"/>
    <w:tmpl w:val="CC6AAFB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4C3123"/>
    <w:multiLevelType w:val="multilevel"/>
    <w:tmpl w:val="769CE0D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E5513E"/>
    <w:multiLevelType w:val="multilevel"/>
    <w:tmpl w:val="048484AC"/>
    <w:lvl w:ilvl="0">
      <w:start w:val="9"/>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B44D1B"/>
    <w:multiLevelType w:val="multilevel"/>
    <w:tmpl w:val="9DF8E43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1D7D21"/>
    <w:multiLevelType w:val="multilevel"/>
    <w:tmpl w:val="758265FE"/>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446AF7"/>
    <w:multiLevelType w:val="multilevel"/>
    <w:tmpl w:val="CDEED1BA"/>
    <w:lvl w:ilvl="0">
      <w:numFmt w:val="decimal"/>
      <w:lvlText w:val="%1"/>
      <w:lvlJc w:val="left"/>
      <w:rPr>
        <w:rFonts w:ascii="Arial" w:eastAsia="Arial" w:hAnsi="Arial" w:cs="Arial"/>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AA28CB"/>
    <w:multiLevelType w:val="multilevel"/>
    <w:tmpl w:val="4CACF0A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540F86"/>
    <w:multiLevelType w:val="multilevel"/>
    <w:tmpl w:val="80DE48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25D2585"/>
    <w:multiLevelType w:val="multilevel"/>
    <w:tmpl w:val="4E020ABC"/>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28B211C"/>
    <w:multiLevelType w:val="multilevel"/>
    <w:tmpl w:val="BE58ED7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4093BE7"/>
    <w:multiLevelType w:val="multilevel"/>
    <w:tmpl w:val="9BFEF052"/>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7"/>
  </w:num>
  <w:num w:numId="3">
    <w:abstractNumId w:val="7"/>
  </w:num>
  <w:num w:numId="4">
    <w:abstractNumId w:val="9"/>
  </w:num>
  <w:num w:numId="5">
    <w:abstractNumId w:val="10"/>
  </w:num>
  <w:num w:numId="6">
    <w:abstractNumId w:val="1"/>
  </w:num>
  <w:num w:numId="7">
    <w:abstractNumId w:val="14"/>
  </w:num>
  <w:num w:numId="8">
    <w:abstractNumId w:val="12"/>
  </w:num>
  <w:num w:numId="9">
    <w:abstractNumId w:val="3"/>
  </w:num>
  <w:num w:numId="10">
    <w:abstractNumId w:val="13"/>
  </w:num>
  <w:num w:numId="11">
    <w:abstractNumId w:val="4"/>
  </w:num>
  <w:num w:numId="12">
    <w:abstractNumId w:val="15"/>
  </w:num>
  <w:num w:numId="13">
    <w:abstractNumId w:val="11"/>
  </w:num>
  <w:num w:numId="14">
    <w:abstractNumId w:val="5"/>
  </w:num>
  <w:num w:numId="15">
    <w:abstractNumId w:val="8"/>
  </w:num>
  <w:num w:numId="16">
    <w:abstractNumId w:val="0"/>
  </w:num>
  <w:num w:numId="17">
    <w:abstractNumId w:val="16"/>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9F03E1"/>
    <w:rsid w:val="000146BD"/>
    <w:rsid w:val="00044DD5"/>
    <w:rsid w:val="0007423A"/>
    <w:rsid w:val="00075AB8"/>
    <w:rsid w:val="000C6B6A"/>
    <w:rsid w:val="000F0F5C"/>
    <w:rsid w:val="000F5909"/>
    <w:rsid w:val="000F5A9B"/>
    <w:rsid w:val="000F7C7F"/>
    <w:rsid w:val="00112BEC"/>
    <w:rsid w:val="00121567"/>
    <w:rsid w:val="00126A74"/>
    <w:rsid w:val="00150FD2"/>
    <w:rsid w:val="00166B72"/>
    <w:rsid w:val="00167D62"/>
    <w:rsid w:val="0017019F"/>
    <w:rsid w:val="001849F5"/>
    <w:rsid w:val="001A223A"/>
    <w:rsid w:val="001C6579"/>
    <w:rsid w:val="001D6723"/>
    <w:rsid w:val="001E2A56"/>
    <w:rsid w:val="001E6986"/>
    <w:rsid w:val="001F1ECF"/>
    <w:rsid w:val="001F3A15"/>
    <w:rsid w:val="001F58BA"/>
    <w:rsid w:val="001F6E48"/>
    <w:rsid w:val="0020259B"/>
    <w:rsid w:val="0020394A"/>
    <w:rsid w:val="0023630A"/>
    <w:rsid w:val="002413BB"/>
    <w:rsid w:val="00243412"/>
    <w:rsid w:val="00254055"/>
    <w:rsid w:val="00274930"/>
    <w:rsid w:val="00285311"/>
    <w:rsid w:val="002A0B21"/>
    <w:rsid w:val="002C0712"/>
    <w:rsid w:val="002E3178"/>
    <w:rsid w:val="002F259C"/>
    <w:rsid w:val="002F295F"/>
    <w:rsid w:val="0031175D"/>
    <w:rsid w:val="003122D3"/>
    <w:rsid w:val="00313EC6"/>
    <w:rsid w:val="00324341"/>
    <w:rsid w:val="00324D71"/>
    <w:rsid w:val="00335075"/>
    <w:rsid w:val="00346B41"/>
    <w:rsid w:val="003720F1"/>
    <w:rsid w:val="003759FF"/>
    <w:rsid w:val="003A41E6"/>
    <w:rsid w:val="003A5895"/>
    <w:rsid w:val="003B14B0"/>
    <w:rsid w:val="003E007E"/>
    <w:rsid w:val="003F52B9"/>
    <w:rsid w:val="00401DC5"/>
    <w:rsid w:val="00410346"/>
    <w:rsid w:val="00421594"/>
    <w:rsid w:val="004217D8"/>
    <w:rsid w:val="00421FE0"/>
    <w:rsid w:val="00430D20"/>
    <w:rsid w:val="00435A6E"/>
    <w:rsid w:val="004469EB"/>
    <w:rsid w:val="00473AB7"/>
    <w:rsid w:val="00476867"/>
    <w:rsid w:val="004A2CA4"/>
    <w:rsid w:val="004E5ED5"/>
    <w:rsid w:val="004F1AE6"/>
    <w:rsid w:val="004F4EED"/>
    <w:rsid w:val="00501E6D"/>
    <w:rsid w:val="005100EF"/>
    <w:rsid w:val="005222DE"/>
    <w:rsid w:val="00524052"/>
    <w:rsid w:val="00535309"/>
    <w:rsid w:val="005443C4"/>
    <w:rsid w:val="00557448"/>
    <w:rsid w:val="00565C82"/>
    <w:rsid w:val="00580FB2"/>
    <w:rsid w:val="00582DB9"/>
    <w:rsid w:val="00594F84"/>
    <w:rsid w:val="00596E6D"/>
    <w:rsid w:val="00597491"/>
    <w:rsid w:val="005B45DE"/>
    <w:rsid w:val="005D2023"/>
    <w:rsid w:val="005E0D8C"/>
    <w:rsid w:val="005E2B91"/>
    <w:rsid w:val="005E77BC"/>
    <w:rsid w:val="006321A1"/>
    <w:rsid w:val="00652B2F"/>
    <w:rsid w:val="00654F11"/>
    <w:rsid w:val="00667833"/>
    <w:rsid w:val="006A2029"/>
    <w:rsid w:val="006A6F88"/>
    <w:rsid w:val="006C2EA8"/>
    <w:rsid w:val="006C33E6"/>
    <w:rsid w:val="006D2EE2"/>
    <w:rsid w:val="006F317D"/>
    <w:rsid w:val="006F650D"/>
    <w:rsid w:val="007162DB"/>
    <w:rsid w:val="007445BB"/>
    <w:rsid w:val="0074680A"/>
    <w:rsid w:val="00770DAF"/>
    <w:rsid w:val="00770FDA"/>
    <w:rsid w:val="00772A28"/>
    <w:rsid w:val="00773788"/>
    <w:rsid w:val="007811FA"/>
    <w:rsid w:val="00786031"/>
    <w:rsid w:val="00791055"/>
    <w:rsid w:val="007A0E92"/>
    <w:rsid w:val="007B098C"/>
    <w:rsid w:val="007B4A0F"/>
    <w:rsid w:val="007C2FEC"/>
    <w:rsid w:val="007F3E87"/>
    <w:rsid w:val="007F5B42"/>
    <w:rsid w:val="008228D7"/>
    <w:rsid w:val="00827EA9"/>
    <w:rsid w:val="008443CE"/>
    <w:rsid w:val="0085008E"/>
    <w:rsid w:val="00856693"/>
    <w:rsid w:val="00861629"/>
    <w:rsid w:val="00876EA4"/>
    <w:rsid w:val="008803F3"/>
    <w:rsid w:val="0089139A"/>
    <w:rsid w:val="008A0368"/>
    <w:rsid w:val="008D5A07"/>
    <w:rsid w:val="008E2C20"/>
    <w:rsid w:val="008F6A93"/>
    <w:rsid w:val="00915B84"/>
    <w:rsid w:val="009263F8"/>
    <w:rsid w:val="009405DD"/>
    <w:rsid w:val="0094476F"/>
    <w:rsid w:val="0094524B"/>
    <w:rsid w:val="00947D46"/>
    <w:rsid w:val="00971B0F"/>
    <w:rsid w:val="00973358"/>
    <w:rsid w:val="00994DDA"/>
    <w:rsid w:val="009B3C26"/>
    <w:rsid w:val="009D458C"/>
    <w:rsid w:val="009F03E1"/>
    <w:rsid w:val="00A04BCC"/>
    <w:rsid w:val="00A1780F"/>
    <w:rsid w:val="00A23971"/>
    <w:rsid w:val="00A3254C"/>
    <w:rsid w:val="00A617EC"/>
    <w:rsid w:val="00A67CB9"/>
    <w:rsid w:val="00A82A6F"/>
    <w:rsid w:val="00A84158"/>
    <w:rsid w:val="00A8442F"/>
    <w:rsid w:val="00AA0ECF"/>
    <w:rsid w:val="00AD18AF"/>
    <w:rsid w:val="00AD352D"/>
    <w:rsid w:val="00AF016E"/>
    <w:rsid w:val="00AF5A55"/>
    <w:rsid w:val="00B01099"/>
    <w:rsid w:val="00B11963"/>
    <w:rsid w:val="00B25088"/>
    <w:rsid w:val="00B47C3B"/>
    <w:rsid w:val="00B61645"/>
    <w:rsid w:val="00B84559"/>
    <w:rsid w:val="00B86B20"/>
    <w:rsid w:val="00BC0B66"/>
    <w:rsid w:val="00BC11FD"/>
    <w:rsid w:val="00BE7424"/>
    <w:rsid w:val="00BF5A23"/>
    <w:rsid w:val="00C011B9"/>
    <w:rsid w:val="00C13B66"/>
    <w:rsid w:val="00C36A6E"/>
    <w:rsid w:val="00C45084"/>
    <w:rsid w:val="00C626DB"/>
    <w:rsid w:val="00C72541"/>
    <w:rsid w:val="00C83DB5"/>
    <w:rsid w:val="00C87839"/>
    <w:rsid w:val="00CA032D"/>
    <w:rsid w:val="00D10FA7"/>
    <w:rsid w:val="00D14AA5"/>
    <w:rsid w:val="00D37AD8"/>
    <w:rsid w:val="00D479BD"/>
    <w:rsid w:val="00D56D0B"/>
    <w:rsid w:val="00D600D4"/>
    <w:rsid w:val="00D65D27"/>
    <w:rsid w:val="00D71A9F"/>
    <w:rsid w:val="00D72644"/>
    <w:rsid w:val="00D73CED"/>
    <w:rsid w:val="00D82983"/>
    <w:rsid w:val="00DA3321"/>
    <w:rsid w:val="00DB6F36"/>
    <w:rsid w:val="00E0613E"/>
    <w:rsid w:val="00E122A3"/>
    <w:rsid w:val="00E342F0"/>
    <w:rsid w:val="00E36D3A"/>
    <w:rsid w:val="00E519EB"/>
    <w:rsid w:val="00E7013A"/>
    <w:rsid w:val="00E7189B"/>
    <w:rsid w:val="00E86BA1"/>
    <w:rsid w:val="00E872B4"/>
    <w:rsid w:val="00E93803"/>
    <w:rsid w:val="00EA25AF"/>
    <w:rsid w:val="00EC618F"/>
    <w:rsid w:val="00EE389D"/>
    <w:rsid w:val="00EF0FD6"/>
    <w:rsid w:val="00F80160"/>
    <w:rsid w:val="00FC3F00"/>
    <w:rsid w:val="00FD34DA"/>
    <w:rsid w:val="00FD697E"/>
    <w:rsid w:val="00FE31DE"/>
    <w:rsid w:val="00FF12A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B4A0F"/>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7B4A0F"/>
    <w:rPr>
      <w:color w:val="0066CC"/>
      <w:u w:val="single"/>
    </w:rPr>
  </w:style>
  <w:style w:type="character" w:customStyle="1" w:styleId="Nagwek1">
    <w:name w:val="Nagłówek #1_"/>
    <w:basedOn w:val="Domylnaczcionkaakapitu"/>
    <w:link w:val="Nagwek10"/>
    <w:rsid w:val="007B4A0F"/>
    <w:rPr>
      <w:rFonts w:ascii="Arial" w:eastAsia="Arial" w:hAnsi="Arial" w:cs="Arial"/>
      <w:b/>
      <w:bCs/>
      <w:i w:val="0"/>
      <w:iCs w:val="0"/>
      <w:smallCaps w:val="0"/>
      <w:strike w:val="0"/>
      <w:sz w:val="26"/>
      <w:szCs w:val="26"/>
      <w:u w:val="none"/>
    </w:rPr>
  </w:style>
  <w:style w:type="character" w:customStyle="1" w:styleId="Teksttreci3">
    <w:name w:val="Tekst treści (3)_"/>
    <w:basedOn w:val="Domylnaczcionkaakapitu"/>
    <w:link w:val="Teksttreci30"/>
    <w:rsid w:val="007B4A0F"/>
    <w:rPr>
      <w:rFonts w:ascii="Arial" w:eastAsia="Arial" w:hAnsi="Arial" w:cs="Arial"/>
      <w:b/>
      <w:bCs/>
      <w:i w:val="0"/>
      <w:iCs w:val="0"/>
      <w:smallCaps w:val="0"/>
      <w:strike w:val="0"/>
      <w:u w:val="none"/>
    </w:rPr>
  </w:style>
  <w:style w:type="character" w:customStyle="1" w:styleId="Nagwek2">
    <w:name w:val="Nagłówek #2_"/>
    <w:basedOn w:val="Domylnaczcionkaakapitu"/>
    <w:link w:val="Nagwek20"/>
    <w:rsid w:val="007B4A0F"/>
    <w:rPr>
      <w:rFonts w:ascii="Arial" w:eastAsia="Arial" w:hAnsi="Arial" w:cs="Arial"/>
      <w:b/>
      <w:bCs/>
      <w:i w:val="0"/>
      <w:iCs w:val="0"/>
      <w:smallCaps w:val="0"/>
      <w:strike w:val="0"/>
      <w:u w:val="none"/>
    </w:rPr>
  </w:style>
  <w:style w:type="character" w:customStyle="1" w:styleId="Teksttreci2">
    <w:name w:val="Tekst treści (2)_"/>
    <w:basedOn w:val="Domylnaczcionkaakapitu"/>
    <w:link w:val="Teksttreci20"/>
    <w:rsid w:val="007B4A0F"/>
    <w:rPr>
      <w:rFonts w:ascii="Arial" w:eastAsia="Arial" w:hAnsi="Arial" w:cs="Arial"/>
      <w:b w:val="0"/>
      <w:bCs w:val="0"/>
      <w:i w:val="0"/>
      <w:iCs w:val="0"/>
      <w:smallCaps w:val="0"/>
      <w:strike w:val="0"/>
      <w:u w:val="none"/>
    </w:rPr>
  </w:style>
  <w:style w:type="character" w:customStyle="1" w:styleId="Teksttreci2Pogrubienie">
    <w:name w:val="Tekst treści (2) + Pogrubienie"/>
    <w:basedOn w:val="Teksttreci2"/>
    <w:rsid w:val="007B4A0F"/>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Teksttreci4">
    <w:name w:val="Tekst treści (4)_"/>
    <w:basedOn w:val="Domylnaczcionkaakapitu"/>
    <w:link w:val="Teksttreci40"/>
    <w:rsid w:val="007B4A0F"/>
    <w:rPr>
      <w:rFonts w:ascii="Arial" w:eastAsia="Arial" w:hAnsi="Arial" w:cs="Arial"/>
      <w:b/>
      <w:bCs/>
      <w:i/>
      <w:iCs/>
      <w:smallCaps w:val="0"/>
      <w:strike w:val="0"/>
      <w:u w:val="none"/>
    </w:rPr>
  </w:style>
  <w:style w:type="character" w:customStyle="1" w:styleId="Teksttreci21">
    <w:name w:val="Tekst treści (2)"/>
    <w:basedOn w:val="Teksttreci2"/>
    <w:rsid w:val="007B4A0F"/>
    <w:rPr>
      <w:rFonts w:ascii="Arial" w:eastAsia="Arial" w:hAnsi="Arial" w:cs="Arial"/>
      <w:b w:val="0"/>
      <w:bCs w:val="0"/>
      <w:i w:val="0"/>
      <w:iCs w:val="0"/>
      <w:smallCaps w:val="0"/>
      <w:strike w:val="0"/>
      <w:color w:val="000000"/>
      <w:spacing w:val="0"/>
      <w:w w:val="100"/>
      <w:position w:val="0"/>
      <w:sz w:val="24"/>
      <w:szCs w:val="24"/>
      <w:u w:val="single"/>
      <w:lang w:val="pl-PL" w:eastAsia="pl-PL" w:bidi="pl-PL"/>
    </w:rPr>
  </w:style>
  <w:style w:type="character" w:customStyle="1" w:styleId="Teksttreci3Bezpogrubienia">
    <w:name w:val="Tekst treści (3) + Bez pogrubienia"/>
    <w:basedOn w:val="Teksttreci3"/>
    <w:rsid w:val="007B4A0F"/>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paragraph" w:customStyle="1" w:styleId="Nagwek10">
    <w:name w:val="Nagłówek #1"/>
    <w:basedOn w:val="Normalny"/>
    <w:link w:val="Nagwek1"/>
    <w:rsid w:val="007B4A0F"/>
    <w:pPr>
      <w:shd w:val="clear" w:color="auto" w:fill="FFFFFF"/>
      <w:spacing w:after="480" w:line="0" w:lineRule="atLeast"/>
      <w:jc w:val="center"/>
      <w:outlineLvl w:val="0"/>
    </w:pPr>
    <w:rPr>
      <w:rFonts w:ascii="Arial" w:eastAsia="Arial" w:hAnsi="Arial" w:cs="Arial"/>
      <w:b/>
      <w:bCs/>
      <w:sz w:val="26"/>
      <w:szCs w:val="26"/>
    </w:rPr>
  </w:style>
  <w:style w:type="paragraph" w:customStyle="1" w:styleId="Teksttreci30">
    <w:name w:val="Tekst treści (3)"/>
    <w:basedOn w:val="Normalny"/>
    <w:link w:val="Teksttreci3"/>
    <w:rsid w:val="007B4A0F"/>
    <w:pPr>
      <w:shd w:val="clear" w:color="auto" w:fill="FFFFFF"/>
      <w:spacing w:before="480" w:after="360" w:line="413" w:lineRule="exact"/>
      <w:jc w:val="both"/>
    </w:pPr>
    <w:rPr>
      <w:rFonts w:ascii="Arial" w:eastAsia="Arial" w:hAnsi="Arial" w:cs="Arial"/>
      <w:b/>
      <w:bCs/>
    </w:rPr>
  </w:style>
  <w:style w:type="paragraph" w:customStyle="1" w:styleId="Nagwek20">
    <w:name w:val="Nagłówek #2"/>
    <w:basedOn w:val="Normalny"/>
    <w:link w:val="Nagwek2"/>
    <w:rsid w:val="007B4A0F"/>
    <w:pPr>
      <w:shd w:val="clear" w:color="auto" w:fill="FFFFFF"/>
      <w:spacing w:before="360" w:line="413" w:lineRule="exact"/>
      <w:jc w:val="both"/>
      <w:outlineLvl w:val="1"/>
    </w:pPr>
    <w:rPr>
      <w:rFonts w:ascii="Arial" w:eastAsia="Arial" w:hAnsi="Arial" w:cs="Arial"/>
      <w:b/>
      <w:bCs/>
    </w:rPr>
  </w:style>
  <w:style w:type="paragraph" w:customStyle="1" w:styleId="Teksttreci20">
    <w:name w:val="Tekst treści (2)"/>
    <w:basedOn w:val="Normalny"/>
    <w:link w:val="Teksttreci2"/>
    <w:rsid w:val="007B4A0F"/>
    <w:pPr>
      <w:shd w:val="clear" w:color="auto" w:fill="FFFFFF"/>
      <w:spacing w:line="413" w:lineRule="exact"/>
      <w:jc w:val="both"/>
    </w:pPr>
    <w:rPr>
      <w:rFonts w:ascii="Arial" w:eastAsia="Arial" w:hAnsi="Arial" w:cs="Arial"/>
    </w:rPr>
  </w:style>
  <w:style w:type="paragraph" w:customStyle="1" w:styleId="Teksttreci40">
    <w:name w:val="Tekst treści (4)"/>
    <w:basedOn w:val="Normalny"/>
    <w:link w:val="Teksttreci4"/>
    <w:rsid w:val="007B4A0F"/>
    <w:pPr>
      <w:shd w:val="clear" w:color="auto" w:fill="FFFFFF"/>
      <w:spacing w:line="413" w:lineRule="exact"/>
      <w:jc w:val="both"/>
    </w:pPr>
    <w:rPr>
      <w:rFonts w:ascii="Arial" w:eastAsia="Arial" w:hAnsi="Arial" w:cs="Arial"/>
      <w:b/>
      <w:bCs/>
      <w:i/>
      <w:iCs/>
    </w:rPr>
  </w:style>
  <w:style w:type="paragraph" w:styleId="Tekstdymka">
    <w:name w:val="Balloon Text"/>
    <w:basedOn w:val="Normalny"/>
    <w:link w:val="TekstdymkaZnak"/>
    <w:uiPriority w:val="99"/>
    <w:semiHidden/>
    <w:unhideWhenUsed/>
    <w:rsid w:val="006D2EE2"/>
    <w:rPr>
      <w:rFonts w:ascii="Tahoma" w:hAnsi="Tahoma" w:cs="Tahoma"/>
      <w:sz w:val="16"/>
      <w:szCs w:val="16"/>
    </w:rPr>
  </w:style>
  <w:style w:type="character" w:customStyle="1" w:styleId="TekstdymkaZnak">
    <w:name w:val="Tekst dymka Znak"/>
    <w:basedOn w:val="Domylnaczcionkaakapitu"/>
    <w:link w:val="Tekstdymka"/>
    <w:uiPriority w:val="99"/>
    <w:semiHidden/>
    <w:rsid w:val="006D2EE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
    <w:name w:val="Nagłówek #1_"/>
    <w:basedOn w:val="Domylnaczcionkaakapitu"/>
    <w:link w:val="Nagwek10"/>
    <w:rPr>
      <w:rFonts w:ascii="Arial" w:eastAsia="Arial" w:hAnsi="Arial" w:cs="Arial"/>
      <w:b/>
      <w:bCs/>
      <w:i w:val="0"/>
      <w:iCs w:val="0"/>
      <w:smallCaps w:val="0"/>
      <w:strike w:val="0"/>
      <w:sz w:val="26"/>
      <w:szCs w:val="26"/>
      <w:u w:val="none"/>
    </w:rPr>
  </w:style>
  <w:style w:type="character" w:customStyle="1" w:styleId="Teksttreci3">
    <w:name w:val="Tekst treści (3)_"/>
    <w:basedOn w:val="Domylnaczcionkaakapitu"/>
    <w:link w:val="Teksttreci30"/>
    <w:rPr>
      <w:rFonts w:ascii="Arial" w:eastAsia="Arial" w:hAnsi="Arial" w:cs="Arial"/>
      <w:b/>
      <w:bCs/>
      <w:i w:val="0"/>
      <w:iCs w:val="0"/>
      <w:smallCaps w:val="0"/>
      <w:strike w:val="0"/>
      <w:u w:val="none"/>
    </w:rPr>
  </w:style>
  <w:style w:type="character" w:customStyle="1" w:styleId="Nagwek2">
    <w:name w:val="Nagłówek #2_"/>
    <w:basedOn w:val="Domylnaczcionkaakapitu"/>
    <w:link w:val="Nagwek20"/>
    <w:rPr>
      <w:rFonts w:ascii="Arial" w:eastAsia="Arial" w:hAnsi="Arial" w:cs="Arial"/>
      <w:b/>
      <w:bCs/>
      <w:i w:val="0"/>
      <w:iCs w:val="0"/>
      <w:smallCaps w:val="0"/>
      <w:strike w:val="0"/>
      <w:u w:val="none"/>
    </w:rPr>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u w:val="none"/>
    </w:rPr>
  </w:style>
  <w:style w:type="character" w:customStyle="1" w:styleId="Teksttreci2Pogrubienie">
    <w:name w:val="Tekst treści (2) + Pogrubienie"/>
    <w:basedOn w:val="Teksttreci2"/>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Teksttreci4">
    <w:name w:val="Tekst treści (4)_"/>
    <w:basedOn w:val="Domylnaczcionkaakapitu"/>
    <w:link w:val="Teksttreci40"/>
    <w:rPr>
      <w:rFonts w:ascii="Arial" w:eastAsia="Arial" w:hAnsi="Arial" w:cs="Arial"/>
      <w:b/>
      <w:bCs/>
      <w:i/>
      <w:iCs/>
      <w:smallCaps w:val="0"/>
      <w:strike w:val="0"/>
      <w:u w:val="none"/>
    </w:rPr>
  </w:style>
  <w:style w:type="character" w:customStyle="1" w:styleId="Teksttreci21">
    <w:name w:val="Tekst treści (2)"/>
    <w:basedOn w:val="Teksttreci2"/>
    <w:rPr>
      <w:rFonts w:ascii="Arial" w:eastAsia="Arial" w:hAnsi="Arial" w:cs="Arial"/>
      <w:b w:val="0"/>
      <w:bCs w:val="0"/>
      <w:i w:val="0"/>
      <w:iCs w:val="0"/>
      <w:smallCaps w:val="0"/>
      <w:strike w:val="0"/>
      <w:color w:val="000000"/>
      <w:spacing w:val="0"/>
      <w:w w:val="100"/>
      <w:position w:val="0"/>
      <w:sz w:val="24"/>
      <w:szCs w:val="24"/>
      <w:u w:val="single"/>
      <w:lang w:val="pl-PL" w:eastAsia="pl-PL" w:bidi="pl-PL"/>
    </w:rPr>
  </w:style>
  <w:style w:type="character" w:customStyle="1" w:styleId="Teksttreci3Bezpogrubienia">
    <w:name w:val="Tekst treści (3) + Bez pogrubienia"/>
    <w:basedOn w:val="Teksttreci3"/>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paragraph" w:customStyle="1" w:styleId="Nagwek10">
    <w:name w:val="Nagłówek #1"/>
    <w:basedOn w:val="Normalny"/>
    <w:link w:val="Nagwek1"/>
    <w:pPr>
      <w:shd w:val="clear" w:color="auto" w:fill="FFFFFF"/>
      <w:spacing w:after="480" w:line="0" w:lineRule="atLeast"/>
      <w:jc w:val="center"/>
      <w:outlineLvl w:val="0"/>
    </w:pPr>
    <w:rPr>
      <w:rFonts w:ascii="Arial" w:eastAsia="Arial" w:hAnsi="Arial" w:cs="Arial"/>
      <w:b/>
      <w:bCs/>
      <w:sz w:val="26"/>
      <w:szCs w:val="26"/>
    </w:rPr>
  </w:style>
  <w:style w:type="paragraph" w:customStyle="1" w:styleId="Teksttreci30">
    <w:name w:val="Tekst treści (3)"/>
    <w:basedOn w:val="Normalny"/>
    <w:link w:val="Teksttreci3"/>
    <w:pPr>
      <w:shd w:val="clear" w:color="auto" w:fill="FFFFFF"/>
      <w:spacing w:before="480" w:after="360" w:line="413" w:lineRule="exact"/>
      <w:jc w:val="both"/>
    </w:pPr>
    <w:rPr>
      <w:rFonts w:ascii="Arial" w:eastAsia="Arial" w:hAnsi="Arial" w:cs="Arial"/>
      <w:b/>
      <w:bCs/>
    </w:rPr>
  </w:style>
  <w:style w:type="paragraph" w:customStyle="1" w:styleId="Nagwek20">
    <w:name w:val="Nagłówek #2"/>
    <w:basedOn w:val="Normalny"/>
    <w:link w:val="Nagwek2"/>
    <w:pPr>
      <w:shd w:val="clear" w:color="auto" w:fill="FFFFFF"/>
      <w:spacing w:before="360" w:line="413" w:lineRule="exact"/>
      <w:jc w:val="both"/>
      <w:outlineLvl w:val="1"/>
    </w:pPr>
    <w:rPr>
      <w:rFonts w:ascii="Arial" w:eastAsia="Arial" w:hAnsi="Arial" w:cs="Arial"/>
      <w:b/>
      <w:bCs/>
    </w:rPr>
  </w:style>
  <w:style w:type="paragraph" w:customStyle="1" w:styleId="Teksttreci20">
    <w:name w:val="Tekst treści (2)"/>
    <w:basedOn w:val="Normalny"/>
    <w:link w:val="Teksttreci2"/>
    <w:pPr>
      <w:shd w:val="clear" w:color="auto" w:fill="FFFFFF"/>
      <w:spacing w:line="413" w:lineRule="exact"/>
      <w:jc w:val="both"/>
    </w:pPr>
    <w:rPr>
      <w:rFonts w:ascii="Arial" w:eastAsia="Arial" w:hAnsi="Arial" w:cs="Arial"/>
    </w:rPr>
  </w:style>
  <w:style w:type="paragraph" w:customStyle="1" w:styleId="Teksttreci40">
    <w:name w:val="Tekst treści (4)"/>
    <w:basedOn w:val="Normalny"/>
    <w:link w:val="Teksttreci4"/>
    <w:pPr>
      <w:shd w:val="clear" w:color="auto" w:fill="FFFFFF"/>
      <w:spacing w:line="413" w:lineRule="exact"/>
      <w:jc w:val="both"/>
    </w:pPr>
    <w:rPr>
      <w:rFonts w:ascii="Arial" w:eastAsia="Arial" w:hAnsi="Arial" w:cs="Arial"/>
      <w:b/>
      <w:bCs/>
      <w:i/>
      <w:iCs/>
    </w:rPr>
  </w:style>
  <w:style w:type="paragraph" w:styleId="Tekstdymka">
    <w:name w:val="Balloon Text"/>
    <w:basedOn w:val="Normalny"/>
    <w:link w:val="TekstdymkaZnak"/>
    <w:uiPriority w:val="99"/>
    <w:semiHidden/>
    <w:unhideWhenUsed/>
    <w:rsid w:val="006D2EE2"/>
    <w:rPr>
      <w:rFonts w:ascii="Tahoma" w:hAnsi="Tahoma" w:cs="Tahoma"/>
      <w:sz w:val="16"/>
      <w:szCs w:val="16"/>
    </w:rPr>
  </w:style>
  <w:style w:type="character" w:customStyle="1" w:styleId="TekstdymkaZnak">
    <w:name w:val="Tekst dymka Znak"/>
    <w:basedOn w:val="Domylnaczcionkaakapitu"/>
    <w:link w:val="Tekstdymka"/>
    <w:uiPriority w:val="99"/>
    <w:semiHidden/>
    <w:rsid w:val="006D2EE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iekoszow.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iekos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488</TotalTime>
  <Pages>6</Pages>
  <Words>1849</Words>
  <Characters>11100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dc:creator>
  <cp:lastModifiedBy>Biuro</cp:lastModifiedBy>
  <cp:revision>406</cp:revision>
  <cp:lastPrinted>2016-05-11T06:21:00Z</cp:lastPrinted>
  <dcterms:created xsi:type="dcterms:W3CDTF">2015-06-03T10:05:00Z</dcterms:created>
  <dcterms:modified xsi:type="dcterms:W3CDTF">2016-05-11T06:35:00Z</dcterms:modified>
</cp:coreProperties>
</file>