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63D55B7C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11</w:t>
      </w:r>
      <w:r>
        <w:rPr>
          <w:rFonts w:ascii="Cambria" w:hAnsi="Cambria"/>
        </w:rPr>
        <w:t xml:space="preserve"> do SIWZ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/20</w:t>
      </w:r>
      <w:r w:rsidR="006C5D2B">
        <w:rPr>
          <w:rFonts w:ascii="Cambria" w:hAnsi="Cambria"/>
          <w:b/>
        </w:rPr>
        <w:t>20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1F2D7058" w:rsidR="00542942" w:rsidRPr="00E70510" w:rsidRDefault="000D6F02" w:rsidP="00E7051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29 stycznia 2004 r. 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DC14FC">
        <w:rPr>
          <w:rFonts w:ascii="Cambria" w:hAnsi="Cambria"/>
        </w:rPr>
        <w:t>1843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>
        <w:rPr>
          <w:rFonts w:ascii="Cambria" w:hAnsi="Cambria"/>
        </w:rPr>
        <w:t xml:space="preserve">o pn. </w:t>
      </w:r>
      <w:r w:rsidR="00E70510" w:rsidRPr="00731F07">
        <w:rPr>
          <w:rFonts w:ascii="Cambria" w:hAnsi="Cambria"/>
          <w:b/>
          <w:bCs/>
        </w:rPr>
        <w:t>„Przebudowa bocznych odnóg ul. Jarzębinowej w Piekoszowie”</w:t>
      </w:r>
      <w:r w:rsidR="00E70510">
        <w:rPr>
          <w:rFonts w:ascii="Cambria" w:hAnsi="Cambria"/>
          <w:b/>
          <w:bCs/>
        </w:rPr>
        <w:t>,</w:t>
      </w:r>
      <w:r w:rsidR="00CA2C7D" w:rsidRPr="00CA2C7D">
        <w:rPr>
          <w:rFonts w:ascii="Cambria" w:hAnsi="Cambria"/>
        </w:rPr>
        <w:t xml:space="preserve"> nr ref. </w:t>
      </w:r>
      <w:r w:rsidR="00E70510" w:rsidRPr="001A03E4">
        <w:rPr>
          <w:rFonts w:ascii="Cambria" w:hAnsi="Cambria" w:cs="Times New Roman"/>
          <w:b/>
          <w:bCs/>
          <w:color w:val="000000"/>
        </w:rPr>
        <w:t>IRO.271.2.5.2020.PK</w:t>
      </w:r>
      <w:r w:rsidR="00F27730" w:rsidRPr="00487692">
        <w:rPr>
          <w:rFonts w:ascii="Cambria" w:hAnsi="Cambria"/>
        </w:rPr>
        <w:t>.</w:t>
      </w:r>
      <w:r w:rsidR="00F27730">
        <w:rPr>
          <w:rFonts w:ascii="Cambria" w:hAnsi="Cambria"/>
        </w:rPr>
        <w:t xml:space="preserve">,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9983503" w14:textId="14F5526C" w:rsidR="00E70510" w:rsidRPr="00E70510" w:rsidRDefault="00E70510" w:rsidP="00E705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 w:rsidRPr="006073D9">
        <w:rPr>
          <w:rFonts w:ascii="Cambria" w:hAnsi="Cambria"/>
        </w:rPr>
        <w:t>Przedmiotem umowy jest wykonanie</w:t>
      </w:r>
      <w:r>
        <w:rPr>
          <w:rFonts w:ascii="Cambria" w:hAnsi="Cambria"/>
        </w:rPr>
        <w:t xml:space="preserve"> zamówienia publicznego pn. </w:t>
      </w:r>
      <w:r w:rsidRPr="00E70510">
        <w:rPr>
          <w:rFonts w:ascii="Cambria" w:hAnsi="Cambria"/>
          <w:b/>
          <w:bCs/>
        </w:rPr>
        <w:t>„Przebudowa bocznych odnóg ul. Jarzębinowej w Piekoszowie”,</w:t>
      </w:r>
      <w:r w:rsidRPr="00E70510">
        <w:rPr>
          <w:rFonts w:ascii="Cambria" w:hAnsi="Cambria"/>
        </w:rPr>
        <w:t xml:space="preserve"> nr ref. </w:t>
      </w:r>
      <w:r w:rsidRPr="00E70510">
        <w:rPr>
          <w:rFonts w:ascii="Cambria" w:hAnsi="Cambria" w:cs="Times New Roman"/>
          <w:b/>
          <w:bCs/>
          <w:color w:val="000000"/>
        </w:rPr>
        <w:t>IRO.271.2.5.2020.PK</w:t>
      </w:r>
      <w:r w:rsidRPr="00E70510">
        <w:rPr>
          <w:rFonts w:ascii="Cambria" w:hAnsi="Cambria"/>
        </w:rPr>
        <w:t>.,</w:t>
      </w:r>
      <w:r>
        <w:rPr>
          <w:rFonts w:ascii="Cambria" w:hAnsi="Cambria"/>
        </w:rPr>
        <w:t xml:space="preserve"> </w:t>
      </w:r>
      <w:r w:rsidRPr="00E70510">
        <w:rPr>
          <w:rFonts w:ascii="Cambria" w:hAnsi="Cambria"/>
        </w:rPr>
        <w:t>w ramach którego m. in.</w:t>
      </w:r>
      <w:r>
        <w:rPr>
          <w:rFonts w:ascii="Cambria" w:hAnsi="Cambria"/>
        </w:rPr>
        <w:t xml:space="preserve"> </w:t>
      </w:r>
      <w:r w:rsidRPr="00E70510">
        <w:rPr>
          <w:rFonts w:ascii="Cambria" w:hAnsi="Cambria"/>
        </w:rPr>
        <w:t xml:space="preserve">Wykonawca zobowiązuje się do oddania, przewidzianego w niniejszej umowie </w:t>
      </w:r>
      <w:r>
        <w:rPr>
          <w:rFonts w:ascii="Cambria" w:hAnsi="Cambria"/>
        </w:rPr>
        <w:t>obiektu</w:t>
      </w:r>
      <w:r w:rsidRPr="00E70510">
        <w:rPr>
          <w:rFonts w:ascii="Cambria" w:hAnsi="Cambria"/>
        </w:rPr>
        <w:t>, wykonan</w:t>
      </w:r>
      <w:r>
        <w:rPr>
          <w:rFonts w:ascii="Cambria" w:hAnsi="Cambria"/>
        </w:rPr>
        <w:t>ego</w:t>
      </w:r>
      <w:r w:rsidRPr="00E70510">
        <w:rPr>
          <w:rFonts w:ascii="Cambria" w:hAnsi="Cambria"/>
        </w:rPr>
        <w:t xml:space="preserve"> zgodnie z </w:t>
      </w:r>
      <w:r>
        <w:rPr>
          <w:rFonts w:ascii="Cambria" w:hAnsi="Cambria"/>
        </w:rPr>
        <w:t>dokumentacją,</w:t>
      </w:r>
      <w:r w:rsidRPr="00E70510">
        <w:rPr>
          <w:rFonts w:ascii="Cambria" w:hAnsi="Cambria"/>
        </w:rPr>
        <w:t xml:space="preserve"> o któr</w:t>
      </w:r>
      <w:r>
        <w:rPr>
          <w:rFonts w:ascii="Cambria" w:hAnsi="Cambria"/>
        </w:rPr>
        <w:t>ej</w:t>
      </w:r>
      <w:r w:rsidRPr="00E70510">
        <w:rPr>
          <w:rFonts w:ascii="Cambria" w:hAnsi="Cambria"/>
        </w:rPr>
        <w:t xml:space="preserve"> mowa </w:t>
      </w:r>
      <w:r>
        <w:rPr>
          <w:rFonts w:ascii="Cambria" w:hAnsi="Cambria"/>
        </w:rPr>
        <w:t>w ust. 3</w:t>
      </w:r>
      <w:r w:rsidRPr="00E70510">
        <w:rPr>
          <w:rFonts w:ascii="Cambria" w:hAnsi="Cambria"/>
        </w:rPr>
        <w:t xml:space="preserve">, </w:t>
      </w:r>
      <w:r>
        <w:rPr>
          <w:rFonts w:ascii="Cambria" w:hAnsi="Cambria"/>
        </w:rPr>
        <w:t>i </w:t>
      </w:r>
      <w:r w:rsidRPr="00E70510">
        <w:rPr>
          <w:rFonts w:ascii="Cambria" w:hAnsi="Cambria"/>
        </w:rPr>
        <w:t>zasadami wiedzy technicznej, zaś Zamawiający zobowiązuje się do dokonania wymaganych przez właściwe przepisy prawa czynności związanych z przygotowaniem robót budowlanych w zakresie, w jakim czynności te nie zostały powierzone Wykonawcy, oraz do odebrania obiekt</w:t>
      </w:r>
      <w:r>
        <w:rPr>
          <w:rFonts w:ascii="Cambria" w:hAnsi="Cambria"/>
        </w:rPr>
        <w:t>u</w:t>
      </w:r>
      <w:r w:rsidRPr="00E70510">
        <w:rPr>
          <w:rFonts w:ascii="Cambria" w:hAnsi="Cambria"/>
        </w:rPr>
        <w:t xml:space="preserve"> i zapłaty wynagrodzenia na warunkach określonych w niniejszej umowie. </w:t>
      </w:r>
      <w:bookmarkEnd w:id="0"/>
    </w:p>
    <w:p w14:paraId="1836683B" w14:textId="77777777" w:rsidR="00542942" w:rsidRDefault="00542942" w:rsidP="00E705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7A4966B0" w14:textId="77777777" w:rsidR="00AA3918" w:rsidRDefault="00542942" w:rsidP="00E70510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Istotnych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1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„SIWZ”);</w:t>
      </w:r>
    </w:p>
    <w:p w14:paraId="6CF5642C" w14:textId="2E8663E9" w:rsidR="00AA3918" w:rsidRPr="00AA3918" w:rsidRDefault="00E70510" w:rsidP="00E70510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Dokumentacji projektowej i technicznej </w:t>
      </w:r>
      <w:r w:rsidR="00AA3918" w:rsidRPr="00AA3918">
        <w:rPr>
          <w:rFonts w:ascii="Cambria" w:hAnsi="Cambria"/>
        </w:rPr>
        <w:t>stanowiąc</w:t>
      </w:r>
      <w:r>
        <w:rPr>
          <w:rFonts w:ascii="Cambria" w:hAnsi="Cambria"/>
        </w:rPr>
        <w:t>ej</w:t>
      </w:r>
      <w:r w:rsidR="00AA3918" w:rsidRPr="00AA3918">
        <w:rPr>
          <w:rFonts w:ascii="Cambria" w:hAnsi="Cambria"/>
        </w:rPr>
        <w:t xml:space="preserve"> załącznik nr 2 do niniejszej umowy</w:t>
      </w:r>
      <w:r>
        <w:rPr>
          <w:rFonts w:ascii="Cambria" w:hAnsi="Cambria"/>
        </w:rPr>
        <w:t xml:space="preserve"> </w:t>
      </w:r>
      <w:r w:rsidRPr="00542942">
        <w:rPr>
          <w:rFonts w:ascii="Cambria" w:hAnsi="Cambria"/>
        </w:rPr>
        <w:t>(dalej jako: „</w:t>
      </w:r>
      <w:r>
        <w:rPr>
          <w:rFonts w:ascii="Cambria" w:hAnsi="Cambria"/>
        </w:rPr>
        <w:t>Dokumentacja projektowa i techniczna</w:t>
      </w:r>
      <w:r w:rsidRPr="00542942">
        <w:rPr>
          <w:rFonts w:ascii="Cambria" w:hAnsi="Cambria"/>
        </w:rPr>
        <w:t>”)</w:t>
      </w:r>
      <w:r>
        <w:rPr>
          <w:rFonts w:ascii="Cambria" w:hAnsi="Cambria"/>
        </w:rPr>
        <w:t>.</w:t>
      </w:r>
    </w:p>
    <w:p w14:paraId="1D10DE1A" w14:textId="77777777" w:rsidR="00542942" w:rsidRPr="00542942" w:rsidRDefault="00542942" w:rsidP="00E705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77777777" w:rsidR="00542942" w:rsidRDefault="00542942" w:rsidP="00E705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529A8AFD" w14:textId="4EB2D154" w:rsidR="00542942" w:rsidRDefault="00E70510" w:rsidP="00E705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projektową i techniczną; </w:t>
      </w:r>
    </w:p>
    <w:p w14:paraId="0DD2DC50" w14:textId="77777777" w:rsidR="00542942" w:rsidRDefault="00542942" w:rsidP="00E705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ofertą Wykonawcy – stanowiącą załącznik nr </w:t>
      </w:r>
      <w:r w:rsidR="00AA3918">
        <w:rPr>
          <w:rFonts w:ascii="Cambria" w:hAnsi="Cambria"/>
        </w:rPr>
        <w:t>3</w:t>
      </w:r>
      <w:r>
        <w:rPr>
          <w:rFonts w:ascii="Cambria" w:hAnsi="Cambria"/>
        </w:rPr>
        <w:t xml:space="preserve"> do niniejszej umowy.</w:t>
      </w:r>
    </w:p>
    <w:p w14:paraId="6D5A98B7" w14:textId="77777777" w:rsidR="00542942" w:rsidRPr="00AA3918" w:rsidRDefault="00542942" w:rsidP="00E705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starannością, zgodnie z obowiązującymi przepisami prawa, normami technicznymi, standardami i zasadami sztuki budowlanej.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77777777"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w ciągu </w:t>
      </w:r>
      <w:r w:rsidR="00816D41">
        <w:rPr>
          <w:rFonts w:ascii="Cambria" w:hAnsi="Cambria"/>
        </w:rPr>
        <w:t>3</w:t>
      </w:r>
      <w:r w:rsidR="00816D41" w:rsidRPr="002D5D7F">
        <w:rPr>
          <w:rFonts w:ascii="Cambria" w:hAnsi="Cambria"/>
        </w:rPr>
        <w:t xml:space="preserve"> dni od </w:t>
      </w:r>
      <w:r w:rsidR="00816D41">
        <w:rPr>
          <w:rFonts w:ascii="Cambria" w:hAnsi="Cambria"/>
        </w:rPr>
        <w:t xml:space="preserve">dnia uzyskania pozwolenia na budowę. </w:t>
      </w:r>
    </w:p>
    <w:p w14:paraId="460D0137" w14:textId="7336ADA7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Termin wykonania przedmiotu umowy ustala się do dnia </w:t>
      </w:r>
      <w:r w:rsidR="005856A9">
        <w:rPr>
          <w:rFonts w:ascii="Cambria" w:hAnsi="Cambria"/>
        </w:rPr>
        <w:t>15 grudnia 2020 r.</w:t>
      </w:r>
    </w:p>
    <w:p w14:paraId="7BF46A8D" w14:textId="565795D5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 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AA89FAD" w14:textId="77777777" w:rsidR="008A4526" w:rsidRPr="005F482F" w:rsidRDefault="008A4526" w:rsidP="00346581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5F482F">
        <w:rPr>
          <w:rFonts w:ascii="Cambria" w:hAnsi="Cambria"/>
        </w:rPr>
        <w:t>Zamawiający zastrzega sobie prawo do zawieszenia wykonania części robót w związku z chwilowym brakiem środków finansowych potrzebnych do realizacji całego zamówienia bez ponoszenia skutków prawnych i finansowych, przy czym okres ten nie  może być dłuższy niż łącznie 30 dni.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robót,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777BB03F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zgodności wykonywania przedmiotu umowy z niniejszą umową i dokumentami, o których mowa w § 1 ust. </w:t>
      </w:r>
      <w:r w:rsidR="00795327">
        <w:rPr>
          <w:rFonts w:ascii="Cambria" w:hAnsi="Cambria"/>
        </w:rPr>
        <w:t>3</w:t>
      </w:r>
      <w:r>
        <w:rPr>
          <w:rFonts w:ascii="Cambria" w:hAnsi="Cambria"/>
        </w:rPr>
        <w:t>;</w:t>
      </w:r>
    </w:p>
    <w:p w14:paraId="5F2546A3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 i innych obowiązujących przepisów dotyczących robót budowlanych;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7B5D141A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</w:t>
      </w:r>
      <w:r w:rsidR="00FD5C85">
        <w:rPr>
          <w:rFonts w:ascii="Cambria" w:hAnsi="Cambria"/>
          <w:color w:val="000000"/>
        </w:rPr>
        <w:t> </w:t>
      </w:r>
      <w:r w:rsidRPr="008A4526">
        <w:rPr>
          <w:rFonts w:ascii="Cambria" w:hAnsi="Cambria"/>
          <w:color w:val="000000"/>
        </w:rPr>
        <w:t>branży drogowej</w:t>
      </w:r>
      <w:r w:rsidR="00841CB3">
        <w:rPr>
          <w:rFonts w:ascii="Cambria" w:hAnsi="Cambria"/>
          <w:color w:val="000000"/>
        </w:rPr>
        <w:t>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11187AB4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do kontrolowania spełniania przez Wykonawcę lub podwykonawców wymagań w zakresie zatrudnienia na podstawie umowy o prace osób wykonujących czynności w ww. zakresie są realizowane poprzez</w:t>
      </w:r>
      <w:r w:rsidR="00841CB3">
        <w:rPr>
          <w:rFonts w:ascii="Cambria" w:hAnsi="Cambria"/>
        </w:rPr>
        <w:t xml:space="preserve"> czynności opisane w SIWZ.</w:t>
      </w:r>
      <w:r>
        <w:rPr>
          <w:rFonts w:ascii="Cambria" w:hAnsi="Cambria"/>
        </w:rPr>
        <w:t xml:space="preserve"> </w:t>
      </w:r>
    </w:p>
    <w:p w14:paraId="732807EE" w14:textId="77777777" w:rsidR="008A4526" w:rsidRDefault="008A4526" w:rsidP="008A4526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464A2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464A26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2D13E069" w14:textId="77777777" w:rsidR="00CB08ED" w:rsidRPr="00CB08ED" w:rsidRDefault="00CB08ED" w:rsidP="00464A26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opracowania, w oparciu o </w:t>
      </w:r>
      <w:r>
        <w:rPr>
          <w:rFonts w:ascii="Cambria" w:hAnsi="Cambria"/>
        </w:rPr>
        <w:t>dokumentację, o której mowa w § 1 ust. 3</w:t>
      </w:r>
      <w:r w:rsidRPr="00CB08ED">
        <w:rPr>
          <w:rFonts w:ascii="Cambria" w:hAnsi="Cambria"/>
        </w:rPr>
        <w:t>, projektu stałej organizacji ruchu na odcinkach remontowanych dróg oraz dokonania właściwych uzgodnień i uzyskania akceptacji tego projektu w organie nadzorującym i wykonania odpowiedniego oznakowania pasa drogowego - na czas wykonywania robót budowlanych</w:t>
      </w:r>
    </w:p>
    <w:p w14:paraId="6E94F5FB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C833A5">
        <w:rPr>
          <w:rFonts w:ascii="Cambria" w:hAnsi="Cambria"/>
          <w:bCs/>
          <w:color w:val="000000"/>
        </w:rPr>
        <w:lastRenderedPageBreak/>
        <w:t xml:space="preserve">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77777777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 budownictwie;</w:t>
      </w:r>
    </w:p>
    <w:p w14:paraId="296C5C77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64E84C79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 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Robót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096733D3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0EF37922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841CB3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55C4E1ED" w14:textId="77777777" w:rsidR="008A4526" w:rsidRDefault="008A4526" w:rsidP="00464A26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>
        <w:rPr>
          <w:rFonts w:ascii="Cambria" w:hAnsi="Cambria"/>
          <w:b w:val="0"/>
          <w:sz w:val="22"/>
          <w:szCs w:val="22"/>
          <w:lang w:val="pl-PL"/>
        </w:rPr>
        <w:t>dokumentacja,</w:t>
      </w:r>
      <w:r w:rsidR="00795327">
        <w:rPr>
          <w:rFonts w:ascii="Cambria" w:hAnsi="Cambria"/>
          <w:b w:val="0"/>
          <w:sz w:val="22"/>
          <w:szCs w:val="22"/>
          <w:lang w:val="pl-PL"/>
        </w:rPr>
        <w:t xml:space="preserve"> o której mowa w § 1 ust. 3</w:t>
      </w:r>
      <w:r>
        <w:rPr>
          <w:rFonts w:ascii="Cambria" w:hAnsi="Cambria"/>
          <w:b w:val="0"/>
          <w:sz w:val="22"/>
          <w:szCs w:val="22"/>
          <w:lang w:val="pl-PL"/>
        </w:rPr>
        <w:t>.</w:t>
      </w:r>
    </w:p>
    <w:p w14:paraId="7D1C1517" w14:textId="77777777" w:rsidR="008A4526" w:rsidRPr="008A4526" w:rsidRDefault="008A4526" w:rsidP="008A4526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8A4526">
        <w:rPr>
          <w:rFonts w:ascii="Cambria" w:hAnsi="Cambria" w:cs="Times New Roman"/>
        </w:rPr>
        <w:t xml:space="preserve"> </w:t>
      </w: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Przedmiotem umowy należy wykonywać przy użyciu materiałów, dla których standardy określono w dokumentacji, o której mowa w § 1 ust. 3</w:t>
      </w:r>
      <w:r>
        <w:rPr>
          <w:rFonts w:ascii="Cambria" w:hAnsi="Cambria"/>
        </w:rPr>
        <w:t>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W przypadku gdy Wykonawca będzie stosował rozwiązania równoważne lub równoważne materiały, wyroby i inne urządzenia w stosunku do tych określonych przez Zamawiającego w SIWZ i innej dokumentacji, o której mowa w § 1 ust. 3, poinformuje o tym Zamawiającego na piśmie. Wykonawca poniesie wszelkie koszty, które będą skutkiem stosowania rozwiązań równoważnych lub równoważnych materiałów, wyrobów i innych urządzeń, w tym koszty </w:t>
      </w:r>
      <w:r>
        <w:rPr>
          <w:rFonts w:ascii="Cambria" w:hAnsi="Cambria"/>
        </w:rPr>
        <w:lastRenderedPageBreak/>
        <w:t>ewentualnych przeprojektowań.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E61FF5A" w14:textId="77777777" w:rsidR="00CB08ED" w:rsidRPr="00CB08ED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następujące wynagrodzenie </w:t>
      </w:r>
      <w:r>
        <w:rPr>
          <w:rFonts w:ascii="Cambria" w:hAnsi="Cambria" w:cs="Arial"/>
          <w:color w:val="000000"/>
        </w:rPr>
        <w:t xml:space="preserve">w 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841CB3">
        <w:rPr>
          <w:rFonts w:ascii="Cambria" w:hAnsi="Cambria" w:cs="Arial"/>
          <w:color w:val="000000"/>
        </w:rPr>
        <w:t>.</w:t>
      </w:r>
    </w:p>
    <w:p w14:paraId="208E0321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7777777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>treścią dokumentacji, o której mowa w § 1 ust. 3,</w:t>
      </w:r>
      <w:r w:rsidRPr="00A5302C">
        <w:rPr>
          <w:rFonts w:ascii="Cambria" w:hAnsi="Cambria" w:cs="Times New Roman"/>
          <w:color w:val="000000"/>
        </w:rPr>
        <w:t xml:space="preserve"> 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11E28780" w14:textId="10DA6F4A" w:rsidR="00F71FDE" w:rsidRPr="00305F30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3A74FEBC" w14:textId="26EC351D" w:rsidR="00F71FDE" w:rsidRPr="00305F30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55D45D8" w14:textId="2BF44091" w:rsidR="00F71FDE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lastRenderedPageBreak/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564D3740" w14:textId="77777777" w:rsidR="00F71FDE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6B4D6C89" w14:textId="77777777" w:rsidR="00F71FDE" w:rsidRPr="00795327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1449BF41" w14:textId="77777777" w:rsidR="00F71FDE" w:rsidRPr="00795327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6C3AE146" w14:textId="77777777" w:rsidR="00F71FDE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29E13145" w14:textId="77777777" w:rsidR="00F71FDE" w:rsidRPr="008E2F8C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3F2BDAD7" w14:textId="77777777" w:rsidR="00F71FDE" w:rsidRDefault="00F71FDE" w:rsidP="00F71FDE">
      <w:pPr>
        <w:pStyle w:val="Akapitzlist"/>
        <w:numPr>
          <w:ilvl w:val="3"/>
          <w:numId w:val="5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10773B7B" w14:textId="77777777" w:rsidR="00F71FDE" w:rsidRPr="00795327" w:rsidRDefault="00F71FDE" w:rsidP="00F71FDE">
      <w:pPr>
        <w:pStyle w:val="Akapitzlist"/>
        <w:numPr>
          <w:ilvl w:val="3"/>
          <w:numId w:val="5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zakresie wskazanymi w ofercie Wykonawca jest uprawniony do powierzenia podwykonawcom wykonania części robót.</w:t>
      </w:r>
    </w:p>
    <w:p w14:paraId="11E59AF8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SIWZ.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7777777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SIWZ;</w:t>
      </w:r>
    </w:p>
    <w:p w14:paraId="38AC9BEC" w14:textId="77777777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 przypadku gdy:</w:t>
      </w:r>
    </w:p>
    <w:p w14:paraId="01261750" w14:textId="77777777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SIWZ;</w:t>
      </w:r>
    </w:p>
    <w:p w14:paraId="2D5918E0" w14:textId="77777777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1175459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 jest zobowiązany przedłożyć Zamawiającemu kopie umów o podwykonawstwo, których przedmiotem są usługi lub dostawy, z wyłączeniem umów o wartości mniejszej niż 0,5% szacunkowego wynagrodzenia wskazanego w ofercie Wykonawcy, w terminie 7 dni od dnia ich zawarcia. Wyłączenie, o którym mowa w zdaniu pierwszym, nie dotyczy umów o podwykonawstwo o wartości większej niż 50 000,00 zł. Termin zapłaty wynagrodzenia na rzecz wykonawcy dostaw i usług nie może być dłuższy niż 30 dni od dnia doręczenia wykonawcy faktury lub rachunku potwierdzających wykonanie powierzonej usługi lub dostawy.</w:t>
      </w:r>
    </w:p>
    <w:p w14:paraId="5AFAEE32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związku z tym, iż umowa przewiduje zapłatę wynagrodzenia w całości -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dokona bezpośredniej wypłaty wynagrodzenia podwykonawcom lub dalszym podwykonawcom robót budowlanych oraz podwykonawcom dostaw i usług na zasadach określonych w art. 143c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1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1268E805" w:rsidR="00795327" w:rsidRDefault="00795327" w:rsidP="00464A2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E70510">
        <w:rPr>
          <w:rFonts w:ascii="Cambria" w:hAnsi="Cambria"/>
        </w:rPr>
        <w:t>300 000</w:t>
      </w:r>
      <w:r w:rsidR="00841CB3">
        <w:rPr>
          <w:rFonts w:ascii="Cambria" w:hAnsi="Cambria"/>
        </w:rPr>
        <w:t>,00 zł.</w:t>
      </w:r>
    </w:p>
    <w:p w14:paraId="3542024B" w14:textId="77777777" w:rsidR="00795327" w:rsidRDefault="00795327" w:rsidP="00464A2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1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372915DC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</w:p>
    <w:p w14:paraId="0236CB21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Niezależnie od gwarancji Zamawiający jest uprawniony do realizacji praw z tytułu rękojmi za wady.</w:t>
      </w:r>
    </w:p>
    <w:p w14:paraId="3243996D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 tym zastrzeżeniem, że okres rękojmi przedłuża się na czas trwania gwarancji.</w:t>
      </w:r>
    </w:p>
    <w:p w14:paraId="6661C21A" w14:textId="77777777"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77777777" w:rsidR="00795327" w:rsidRP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5800B70E" w14:textId="77777777" w:rsid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 w oparciu o przeprowadzone pomiary, w konfrontacji z dokumentacją projektową, Specyfikacją Techniczną i uprzednimi ustaleniami.</w:t>
      </w:r>
    </w:p>
    <w:p w14:paraId="7F3EC674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4AACDC76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 terminie odbioru końcowego Zamawiający powiadomi zainteresowanych;</w:t>
      </w:r>
    </w:p>
    <w:p w14:paraId="7A301C70" w14:textId="77777777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5ACCEA8A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Projektem Budowlanym, SIWZ </w:t>
      </w:r>
      <w:r w:rsidRPr="00795327">
        <w:rPr>
          <w:rFonts w:ascii="Cambria" w:hAnsi="Cambria"/>
        </w:rPr>
        <w:t xml:space="preserve">i </w:t>
      </w:r>
      <w:r>
        <w:rPr>
          <w:rFonts w:ascii="Cambria" w:hAnsi="Cambria"/>
        </w:rPr>
        <w:t>Specyfikacją Techniczną;</w:t>
      </w:r>
    </w:p>
    <w:p w14:paraId="5CC5A154" w14:textId="0E96BDAE" w:rsidR="00CA2C7D" w:rsidRDefault="00795327" w:rsidP="00CA2C7D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umową, SIWZ, Projektem Budowlanym, Specyfikacją Techniczną oraz ustaleniami i poleceniami Inspektora Nadzoru Inwestorskiego. Roboty z</w:t>
      </w:r>
      <w:r w:rsidR="00E70510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A2C7D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464A26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77777777" w:rsidR="00795327" w:rsidRDefault="00795327" w:rsidP="00464A26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 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 uwzględnieniem zasad opisanych w ust. 4.</w:t>
      </w:r>
    </w:p>
    <w:p w14:paraId="1088D9A4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w </w:t>
      </w:r>
      <w:r w:rsidR="00CB08ED">
        <w:rPr>
          <w:rFonts w:ascii="Cambria" w:hAnsi="Cambria"/>
        </w:rPr>
        <w:t>dokumentacji, o której mowa w § 1 ust. 3.</w:t>
      </w:r>
    </w:p>
    <w:p w14:paraId="6D122B30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76B5F5E4" w:rsidR="00C57589" w:rsidRPr="00F71FDE" w:rsidRDefault="00795327" w:rsidP="00F71FDE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branży budowlanej –  …………………….., uprawnienia nr …………………</w:t>
      </w:r>
    </w:p>
    <w:p w14:paraId="55FFDF67" w14:textId="1201A3DB" w:rsidR="00795327" w:rsidRPr="00F71FDE" w:rsidRDefault="00795327" w:rsidP="00F71FDE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57589" w:rsidRPr="00F71FDE">
        <w:rPr>
          <w:rFonts w:ascii="Cambria" w:hAnsi="Cambria"/>
        </w:rPr>
        <w:t xml:space="preserve"> </w:t>
      </w:r>
      <w:r w:rsidRPr="00F71FDE">
        <w:rPr>
          <w:rFonts w:ascii="Cambria" w:hAnsi="Cambria"/>
        </w:rPr>
        <w:t>kierownik budowy (robót)</w:t>
      </w:r>
      <w:r w:rsidR="00113A1A" w:rsidRPr="00F71FDE">
        <w:rPr>
          <w:rFonts w:ascii="Cambria" w:hAnsi="Cambria"/>
        </w:rPr>
        <w:t xml:space="preserve"> w branży inżynierii drogowej lub odpowiadające im uprawnienia w specjalności konstrukcyjno-budowlanej</w:t>
      </w:r>
      <w:r w:rsidRPr="00F71FDE">
        <w:rPr>
          <w:rFonts w:ascii="Cambria" w:hAnsi="Cambria"/>
        </w:rPr>
        <w:t>: ……………….., uprawnienia nr ……………</w:t>
      </w:r>
    </w:p>
    <w:p w14:paraId="789F1069" w14:textId="77777777" w:rsidR="00795327" w:rsidRDefault="00795327" w:rsidP="00464A2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795327" w:rsidRDefault="00795327" w:rsidP="00464A26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95327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86770B" w:rsidRDefault="00795327" w:rsidP="00464A26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86770B">
        <w:rPr>
          <w:rFonts w:ascii="Cambria" w:hAnsi="Cambria"/>
        </w:rPr>
        <w:t>………………………………………………………………….</w:t>
      </w:r>
    </w:p>
    <w:p w14:paraId="5C491427" w14:textId="77777777" w:rsidR="00795327" w:rsidRDefault="00795327" w:rsidP="00464A2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zmieniając kierownika budowy (robót) jest zobowiązany wykazać,</w:t>
      </w:r>
      <w:r w:rsidR="00CB08ED">
        <w:rPr>
          <w:rFonts w:ascii="Cambria" w:hAnsi="Cambria"/>
        </w:rPr>
        <w:t xml:space="preserve"> że zgłoszona nowa osoba spełnia</w:t>
      </w:r>
      <w:r>
        <w:rPr>
          <w:rFonts w:ascii="Cambria" w:hAnsi="Cambria"/>
        </w:rPr>
        <w:t xml:space="preserve"> wymogi kwalifikacyjne określone w SIWZ.</w:t>
      </w:r>
    </w:p>
    <w:p w14:paraId="7A9704D7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0DA01F92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70510">
        <w:rPr>
          <w:rFonts w:ascii="Cambria" w:hAnsi="Cambria"/>
          <w:b/>
        </w:rPr>
        <w:t>3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13FDA1CA" w14:textId="23D92DE7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3CF26BF5" w:rsidR="00795327" w:rsidRP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E70510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za każdy dzień </w:t>
      </w:r>
      <w:r w:rsidR="00E70510">
        <w:rPr>
          <w:rFonts w:ascii="Cambria" w:hAnsi="Cambria"/>
        </w:rPr>
        <w:t>zwłoki</w:t>
      </w:r>
      <w:r w:rsidRPr="00795327">
        <w:rPr>
          <w:rFonts w:ascii="Cambria" w:hAnsi="Cambria"/>
        </w:rPr>
        <w:t xml:space="preserve"> licząc od następnego dnia po upływie terminu określonego w § 2 ust. 2,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2;</w:t>
      </w:r>
    </w:p>
    <w:p w14:paraId="65894D05" w14:textId="1042BA0F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FD5C85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2, za każdy dzień zwłoki liczonej od dnia wyznaczonego do usunięcie wad;</w:t>
      </w:r>
    </w:p>
    <w:p w14:paraId="5F5CB86B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3 000,00 zł za każdy przypadek;</w:t>
      </w:r>
    </w:p>
    <w:p w14:paraId="44453F14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 podwykonawstwo lub jej zmiany, w wysokości 3 000,00 zł za każdy przypadek;</w:t>
      </w:r>
    </w:p>
    <w:p w14:paraId="2F91BAD5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>ykonawcy, podwykonawcy lub dalszemu podwykonawcy faktury, rachunku potwierdzających wykonanie zleconej dostawy usługi lub roboty budowlanej, w wysokości 3 000,00 zł za każdy przypadek;</w:t>
      </w:r>
    </w:p>
    <w:p w14:paraId="04B94BAF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2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braku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1 000,00 zł za każdy przypadek;</w:t>
      </w:r>
    </w:p>
    <w:p w14:paraId="352AACAE" w14:textId="77777777" w:rsidR="00795327" w:rsidRP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1 000,00 zł za każdy przypadek.</w:t>
      </w:r>
    </w:p>
    <w:p w14:paraId="412F7078" w14:textId="77777777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3" w:name="_Hlk3412022"/>
      <w:bookmarkEnd w:id="2"/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64D0B214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umowy, po uprzednim wezwaniu Wykonawcy do ich zapłaty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terminie nie dłuższym niż 7 dni.</w:t>
      </w:r>
    </w:p>
    <w:p w14:paraId="4B8A9442" w14:textId="493274BF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3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23CE4D4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Zabezpieczenie należytego wykonania umowy </w:t>
      </w:r>
    </w:p>
    <w:p w14:paraId="76CEADDB" w14:textId="314D99CF"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77777777"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nieuregulowania przez Wykonawcę roszczeń Zamawiającego wynikających z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77777777"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 zastrzeżeniem ust. 2:</w:t>
      </w:r>
    </w:p>
    <w:p w14:paraId="6D65E397" w14:textId="77777777" w:rsidR="00795327" w:rsidRPr="00795327" w:rsidRDefault="00795327" w:rsidP="00464A2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464A2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21FACC5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4F05A9C7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odstąpienia od niniejszej umowy na podstawie i w trybie wskazanym w art. 145 ustawy - PZP.</w:t>
      </w:r>
    </w:p>
    <w:p w14:paraId="274F1CD3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prawa odstąpienia, o którym mowa w ust. 1, Zamawiającemu przysługuje prawo do wypowiedzenia niniejszej umowy w trybie natychmiastowym w następujących wypadkach:</w:t>
      </w:r>
    </w:p>
    <w:p w14:paraId="21118E51" w14:textId="77777777" w:rsidR="00795327" w:rsidRP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 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>od przekazania Wykonawcy przez Zamawiającego terenu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77777777" w:rsidR="00795327" w:rsidRP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nieuzasadnionego opóźnienia w realizacji przedmiotu umowy w 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- o więcej niż </w:t>
      </w:r>
      <w:r w:rsidR="00C57589">
        <w:rPr>
          <w:rFonts w:ascii="Cambria" w:hAnsi="Cambria"/>
        </w:rPr>
        <w:t>40</w:t>
      </w:r>
      <w:r w:rsidRPr="00795327">
        <w:rPr>
          <w:rFonts w:ascii="Cambria" w:hAnsi="Cambria"/>
        </w:rPr>
        <w:t xml:space="preserve"> dni;</w:t>
      </w:r>
    </w:p>
    <w:p w14:paraId="01B74A2C" w14:textId="77777777" w:rsid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C57589">
        <w:rPr>
          <w:rFonts w:ascii="Cambria" w:hAnsi="Cambria"/>
        </w:rPr>
        <w:t>.</w:t>
      </w:r>
    </w:p>
    <w:p w14:paraId="6FA5260A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Oświadczenie w sprawie odstąpienia od niniejszej umowy z przyczyn wskazanych w ust. 2 Zamawiający złoży na piśmie, w terminie nie dłuższym niż 7 dni od dnia powzięcia wiadomości o zaistnieniu jednej z przesłanek.</w:t>
      </w:r>
    </w:p>
    <w:p w14:paraId="2DB14659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lastRenderedPageBreak/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77777777"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 wszelkie urządzenia przez niego dostarczone oraz wyda Zamawiającemu plac budowy;</w:t>
      </w:r>
    </w:p>
    <w:p w14:paraId="57D601C2" w14:textId="77777777"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3F5F8BB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464A2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464A2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85C8BEA" w14:textId="517066B3" w:rsidR="00FD5C85" w:rsidRDefault="00795327" w:rsidP="009703C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9703C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6319ADB3" w14:textId="77777777" w:rsidR="00FD5C85" w:rsidRPr="00FD5C85" w:rsidRDefault="009703CC" w:rsidP="00FD5C8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 xml:space="preserve">nie przekazania przez Zamawiającego w terminie ustalonym </w:t>
      </w:r>
      <w:r>
        <w:rPr>
          <w:rFonts w:ascii="Cambria" w:hAnsi="Cambria"/>
        </w:rPr>
        <w:t>w</w:t>
      </w:r>
      <w:r w:rsidRPr="000962B7">
        <w:rPr>
          <w:rFonts w:ascii="Cambria" w:hAnsi="Cambria"/>
        </w:rPr>
        <w:t>ykonawcy placu budowy;</w:t>
      </w:r>
    </w:p>
    <w:p w14:paraId="1F66AC53" w14:textId="024E83FC" w:rsidR="00FD5C85" w:rsidRPr="00FD5C85" w:rsidRDefault="00FD5C85" w:rsidP="00FD5C8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p w14:paraId="0595E52E" w14:textId="77777777" w:rsidR="009703CC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9615AB">
        <w:rPr>
          <w:rFonts w:ascii="Cambria" w:hAnsi="Cambria" w:cs="Times New Roman"/>
          <w:color w:val="000000"/>
        </w:rPr>
        <w:t>opóźnienia spowodowane uzgodnieniami z poszczególnymi organami, pod warunkiem, że wykonawca wykazał ze swojej strony wykonał czynności z zachowaniem należytej staranności i terminowości</w:t>
      </w:r>
      <w:r>
        <w:rPr>
          <w:rFonts w:ascii="Cambria" w:hAnsi="Cambria" w:cs="Times New Roman"/>
          <w:color w:val="000000"/>
        </w:rPr>
        <w:t>;</w:t>
      </w:r>
    </w:p>
    <w:p w14:paraId="6285DB18" w14:textId="77777777" w:rsidR="009703CC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9615AB">
        <w:rPr>
          <w:rFonts w:ascii="Cambria" w:hAnsi="Cambria" w:cs="Times New Roman"/>
          <w:color w:val="000000"/>
        </w:rPr>
        <w:lastRenderedPageBreak/>
        <w:t>konieczność wykonania zamówienia dodatkowego, w rozumieniu ustaw</w:t>
      </w:r>
      <w:r>
        <w:rPr>
          <w:rFonts w:ascii="Cambria" w:hAnsi="Cambria" w:cs="Times New Roman"/>
          <w:color w:val="000000"/>
        </w:rPr>
        <w:t>y-PZP</w:t>
      </w:r>
      <w:r w:rsidRPr="009615AB">
        <w:rPr>
          <w:rFonts w:ascii="Cambria" w:hAnsi="Cambria" w:cs="Times New Roman"/>
          <w:color w:val="000000"/>
        </w:rPr>
        <w:t xml:space="preserve">, którego realizacja będzie miała wpływ na termin wykonania przedmiotu </w:t>
      </w:r>
      <w:r>
        <w:rPr>
          <w:rFonts w:ascii="Cambria" w:hAnsi="Cambria" w:cs="Times New Roman"/>
          <w:color w:val="000000"/>
        </w:rPr>
        <w:t>umowy;</w:t>
      </w:r>
    </w:p>
    <w:p w14:paraId="44330933" w14:textId="77777777" w:rsidR="009703CC" w:rsidRPr="00BC5F1F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C5F1F">
        <w:rPr>
          <w:rFonts w:ascii="Cambria" w:hAnsi="Cambria"/>
        </w:rPr>
        <w:t>wystąpienia robót dodatkowych i/lub zamiennych w trakcie realizacji robót będących przedmiotem umowy lub zmniejszenia zakresu robót będących przedmiotem umowy;</w:t>
      </w:r>
    </w:p>
    <w:p w14:paraId="74F4CF6D" w14:textId="77777777" w:rsidR="009703CC" w:rsidRPr="00DF2465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wniesienie odwołania na czynność Zamawiającego związan</w:t>
      </w:r>
      <w:r>
        <w:rPr>
          <w:rFonts w:ascii="Cambria" w:hAnsi="Cambria"/>
        </w:rPr>
        <w:t>ą z niniejszym postępowaniem przetargowym;</w:t>
      </w:r>
    </w:p>
    <w:p w14:paraId="6EC689FF" w14:textId="77777777" w:rsidR="009703CC" w:rsidRPr="0001675D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 xml:space="preserve">zmiany </w:t>
      </w:r>
      <w:r>
        <w:rPr>
          <w:rFonts w:ascii="Cambria" w:hAnsi="Cambria"/>
        </w:rPr>
        <w:t>zakresu i sposobu spełnienia świadczenia</w:t>
      </w:r>
      <w:r w:rsidRPr="000962B7">
        <w:rPr>
          <w:rFonts w:ascii="Cambria" w:hAnsi="Cambria"/>
        </w:rPr>
        <w:t xml:space="preserve">: pojawienie się nowszej technologii wykonania przedmiotu zamówienia pozwalającej na zaoszczędzenie czasu realizacji zamówienia lub jego kosztów, jak również kosztów eksploatacji wykonanego przedmiotu </w:t>
      </w:r>
      <w:r>
        <w:rPr>
          <w:rFonts w:ascii="Cambria" w:hAnsi="Cambria"/>
        </w:rPr>
        <w:t>zamówienia</w:t>
      </w:r>
      <w:r w:rsidRPr="000962B7">
        <w:rPr>
          <w:rFonts w:ascii="Cambria" w:hAnsi="Cambria"/>
        </w:rPr>
        <w:t>;</w:t>
      </w:r>
    </w:p>
    <w:p w14:paraId="51A8F026" w14:textId="77777777" w:rsidR="009703CC" w:rsidRPr="006F0DA9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5911CD07" w14:textId="77777777" w:rsidR="009703CC" w:rsidRPr="009615AB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6F0DA9">
        <w:rPr>
          <w:rFonts w:ascii="Cambria" w:hAnsi="Cambria"/>
        </w:rPr>
        <w:t>zawieszenia</w:t>
      </w:r>
      <w:r>
        <w:rPr>
          <w:rFonts w:ascii="Cambria" w:hAnsi="Cambria"/>
        </w:rPr>
        <w:t xml:space="preserve"> przez Zamawiającego</w:t>
      </w:r>
      <w:r w:rsidRPr="006F0DA9">
        <w:rPr>
          <w:rFonts w:ascii="Cambria" w:hAnsi="Cambria"/>
        </w:rPr>
        <w:t xml:space="preserve"> wykonania części robót w związku z chwilowym brakiem środków finansowych potrzebnych do realizacji całego zamówienia</w:t>
      </w:r>
      <w:r>
        <w:rPr>
          <w:rFonts w:ascii="Cambria" w:hAnsi="Cambria"/>
        </w:rPr>
        <w:t xml:space="preserve"> (nie dłużej niż 30 dni)</w:t>
      </w:r>
      <w:r w:rsidRPr="006F0DA9">
        <w:rPr>
          <w:rFonts w:ascii="Cambria" w:hAnsi="Cambria"/>
        </w:rPr>
        <w:t>;</w:t>
      </w:r>
    </w:p>
    <w:p w14:paraId="1AF35C9D" w14:textId="77777777" w:rsidR="009703CC" w:rsidRPr="009615AB" w:rsidRDefault="009703CC" w:rsidP="009703CC">
      <w:pPr>
        <w:tabs>
          <w:tab w:val="left" w:pos="0"/>
        </w:tabs>
        <w:spacing w:after="0" w:line="360" w:lineRule="auto"/>
        <w:ind w:left="851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(Zamawiający i wykonawca</w:t>
      </w:r>
      <w:r w:rsidRPr="009615AB">
        <w:rPr>
          <w:rFonts w:ascii="Cambria" w:hAnsi="Cambria" w:cs="Times New Roman"/>
          <w:color w:val="000000"/>
        </w:rPr>
        <w:t xml:space="preserve"> ustalają nowe terminy umowne</w:t>
      </w:r>
      <w:r>
        <w:rPr>
          <w:rFonts w:ascii="Cambria" w:hAnsi="Cambria" w:cs="Times New Roman"/>
          <w:color w:val="000000"/>
        </w:rPr>
        <w:t>,</w:t>
      </w:r>
      <w:r w:rsidRPr="009615AB">
        <w:rPr>
          <w:rFonts w:ascii="Cambria" w:hAnsi="Cambria" w:cs="Times New Roman"/>
          <w:color w:val="000000"/>
        </w:rPr>
        <w:t xml:space="preserve"> z tym, ze wielkość tych zmian musi być powiązana z przyczyną jaka ją spowodowała</w:t>
      </w:r>
      <w:r>
        <w:rPr>
          <w:rFonts w:ascii="Cambria" w:hAnsi="Cambria" w:cs="Times New Roman"/>
          <w:color w:val="000000"/>
        </w:rPr>
        <w:t>);</w:t>
      </w:r>
    </w:p>
    <w:p w14:paraId="0534A910" w14:textId="77777777" w:rsidR="009703CC" w:rsidRPr="00C57589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 xml:space="preserve">zmiany sposobu wykonania lub zakresu przedmiotu umowy, w przypadku: </w:t>
      </w:r>
    </w:p>
    <w:p w14:paraId="50467CDD" w14:textId="77777777" w:rsidR="009703CC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</w:t>
      </w:r>
    </w:p>
    <w:p w14:paraId="3B311103" w14:textId="77777777" w:rsidR="009703CC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63733">
        <w:rPr>
          <w:rFonts w:ascii="Cambria" w:hAnsi="Cambria" w:cs="Times New Roman"/>
          <w:color w:val="000000"/>
        </w:rPr>
        <w:t>konieczności wykonania robót zamiennych w stosunku do przewidzianych w dokumentacji</w:t>
      </w:r>
      <w:r>
        <w:rPr>
          <w:rFonts w:ascii="Cambria" w:hAnsi="Cambria" w:cs="Times New Roman"/>
          <w:color w:val="000000"/>
        </w:rPr>
        <w:t>,</w:t>
      </w:r>
      <w:r w:rsidRPr="00B63733">
        <w:rPr>
          <w:rFonts w:ascii="Cambria" w:hAnsi="Cambria" w:cs="Times New Roman"/>
          <w:color w:val="000000"/>
        </w:rPr>
        <w:t xml:space="preserve"> w sytuacji</w:t>
      </w:r>
      <w:r>
        <w:rPr>
          <w:rFonts w:ascii="Cambria" w:hAnsi="Cambria" w:cs="Times New Roman"/>
          <w:color w:val="000000"/>
        </w:rPr>
        <w:t xml:space="preserve"> </w:t>
      </w:r>
      <w:r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 obowiązującymi przepisami wykonania przedmiotu umowy</w:t>
      </w:r>
      <w:r>
        <w:rPr>
          <w:rFonts w:ascii="Cambria" w:hAnsi="Cambria" w:cs="Times New Roman"/>
          <w:color w:val="000000"/>
        </w:rPr>
        <w:t>, co może skutkować zmianą wynagrodzenia należnego wykonawcy, jeśli wykonanie robót zamiennych będzie miało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4667B0D" w14:textId="77777777" w:rsidR="009703CC" w:rsidRPr="00E543A1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A8B8F31" w14:textId="77777777" w:rsidR="009703CC" w:rsidRPr="00BC5F1F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 w:cs="Times New Roman"/>
          <w:color w:val="000000"/>
        </w:rPr>
        <w:t xml:space="preserve">konieczności zmniejszenia lub zwiększenia ilości </w:t>
      </w:r>
      <w:r>
        <w:rPr>
          <w:rFonts w:ascii="Cambria" w:hAnsi="Cambria" w:cs="Times New Roman"/>
          <w:color w:val="000000"/>
        </w:rPr>
        <w:t>i zakresu</w:t>
      </w:r>
      <w:r w:rsidRPr="00E543A1">
        <w:rPr>
          <w:rFonts w:ascii="Cambria" w:hAnsi="Cambria" w:cs="Times New Roman"/>
          <w:color w:val="000000"/>
        </w:rPr>
        <w:t xml:space="preserve"> robót objętych </w:t>
      </w:r>
      <w:r>
        <w:rPr>
          <w:rFonts w:ascii="Cambria" w:hAnsi="Cambria" w:cs="Times New Roman"/>
          <w:color w:val="000000"/>
        </w:rPr>
        <w:t>dokumentacją</w:t>
      </w:r>
      <w:r w:rsidRPr="00E543A1">
        <w:rPr>
          <w:rFonts w:ascii="Cambria" w:hAnsi="Cambria" w:cs="Times New Roman"/>
          <w:color w:val="000000"/>
        </w:rPr>
        <w:t xml:space="preserve">, pominięcia niektórych robót, jeśli jest to niezbędne do zgodnej z umową realizacji robót </w:t>
      </w:r>
      <w:r w:rsidRPr="00E543A1">
        <w:rPr>
          <w:rFonts w:ascii="Cambria" w:hAnsi="Cambria" w:cs="Times New Roman"/>
          <w:color w:val="000000"/>
        </w:rPr>
        <w:lastRenderedPageBreak/>
        <w:t>– w szczególności konieczność realizowania projektu przy zastosowaniu innych rozwiązań niż wskazane w dokumentacji</w:t>
      </w:r>
      <w:r>
        <w:rPr>
          <w:rFonts w:ascii="Cambria" w:hAnsi="Cambria" w:cs="Times New Roman"/>
          <w:color w:val="000000"/>
        </w:rPr>
        <w:t>,</w:t>
      </w:r>
      <w:r w:rsidRPr="00E543A1">
        <w:rPr>
          <w:rFonts w:ascii="Cambria" w:hAnsi="Cambria" w:cs="Times New Roman"/>
          <w:color w:val="000000"/>
        </w:rPr>
        <w:t xml:space="preserve"> w sytuacji gdy zastosowanie przewidzianych rozwiązań groziłoby niewykonaniem lub wadliwym wykonaniem </w:t>
      </w:r>
      <w:r>
        <w:rPr>
          <w:rFonts w:ascii="Cambria" w:hAnsi="Cambria" w:cs="Times New Roman"/>
          <w:color w:val="000000"/>
        </w:rPr>
        <w:t>umowy, co może skutkować zmianą wynagrodzenia należnego wykonawcy, jeśli zmiana ilości i zakresu robót będzie miała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7013319" w14:textId="77777777" w:rsidR="009703CC" w:rsidRPr="005C03E8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 technologicznych, spowodowanych w szczególności następującymi okolicznościami: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niedostępnością na rynku materiałów lub urządzeń, wskazanych w dokumentacji projektowej lub specyfikacji technicznej wykonania i odbioru robót, spowodowanej zaprzestaniem produkcji lub wycofaniem z rynku tych materiałów lub urządzeń,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</w:t>
      </w:r>
      <w:r>
        <w:rPr>
          <w:rFonts w:ascii="Cambria" w:hAnsi="Cambria" w:cs="Times New Roman"/>
          <w:color w:val="000000"/>
        </w:rPr>
        <w:t xml:space="preserve">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technologii wykonania zaprojektowanych robót, pozwalającej na zaoszczędzenie czasu realizacji zadania, kosztów wykonywanych prac lub kosztów eksploatacji wykonanego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technologicznych, niż wskazanie w dokumentacji projektowej lub specyfikacji technicznej wykonania i odbioru robót w sytuacji, gdyby zastosowanie przewidzianych rozwiązań groziło niewykonaniem lub wadliwym wykonaniem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materiałowych ze względu na zmiany obowiązującego prawa,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usunięcia sprzeczności w dokumentacji projektowej,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zaistnieniem przesłanek do wykonania robót zamiennych w stosunku do rozwiązań przewidzianych w dokumentacji projektowej, skutkujących zwiększeniem: bezpieczeństwa realizacji robót, bezpieczeństwa użytkowania, funkcjonalności obiektu budowlanego lub zmniejszeniem kosztów realizacji zadania, usprawnieniem procesu budowlanego, jeżeli rozwiązania zamienne nie odstępują w sposób istotny od zatwierdzonego projektu budowlanego</w:t>
      </w:r>
      <w:r>
        <w:rPr>
          <w:rFonts w:ascii="Cambria" w:hAnsi="Cambria" w:cs="Times New Roman"/>
          <w:color w:val="000000"/>
        </w:rPr>
        <w:t>,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uwzględnienia wydanych w toku realizacji robót dodatkowych zaleceń właściwych służb i inspekcji;</w:t>
      </w:r>
    </w:p>
    <w:p w14:paraId="074FD984" w14:textId="36CFF473" w:rsidR="00FD5C85" w:rsidRPr="00FD5C85" w:rsidRDefault="00FD5C85" w:rsidP="00FD5C85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3B9E20CE" w:rsidR="00FD5C85" w:rsidRDefault="00FD5C85" w:rsidP="00FD5C85">
      <w:pPr>
        <w:pStyle w:val="Akapitzlist"/>
        <w:numPr>
          <w:ilvl w:val="0"/>
          <w:numId w:val="5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powyżej;</w:t>
      </w:r>
    </w:p>
    <w:p w14:paraId="1425C053" w14:textId="01A151A9" w:rsidR="00FD5C85" w:rsidRPr="00FD5C85" w:rsidRDefault="00FD5C85" w:rsidP="00FD5C85">
      <w:pPr>
        <w:pStyle w:val="Akapitzlist"/>
        <w:numPr>
          <w:ilvl w:val="0"/>
          <w:numId w:val="5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p w14:paraId="3412404B" w14:textId="4E4EC28F"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lastRenderedPageBreak/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3B393A8A" w14:textId="77777777"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SIWZ po uzgodnieniu z Zamawiającym</w:t>
      </w:r>
      <w:r>
        <w:rPr>
          <w:rFonts w:ascii="Cambria" w:hAnsi="Cambria" w:cs="Times New Roman"/>
          <w:color w:val="000000"/>
        </w:rPr>
        <w:t>;</w:t>
      </w:r>
    </w:p>
    <w:p w14:paraId="1D8789F1" w14:textId="77777777"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>zmian</w:t>
      </w:r>
      <w:r>
        <w:rPr>
          <w:rFonts w:ascii="Cambria" w:hAnsi="Cambria" w:cs="Times New Roman"/>
          <w:color w:val="000000"/>
        </w:rPr>
        <w:t>y</w:t>
      </w:r>
      <w:r w:rsidRPr="005C03E8">
        <w:rPr>
          <w:rFonts w:ascii="Cambria" w:hAnsi="Cambria" w:cs="Times New Roman"/>
          <w:color w:val="000000"/>
        </w:rPr>
        <w:t xml:space="preserve"> wynikając</w:t>
      </w:r>
      <w:r>
        <w:rPr>
          <w:rFonts w:ascii="Cambria" w:hAnsi="Cambria" w:cs="Times New Roman"/>
          <w:color w:val="000000"/>
        </w:rPr>
        <w:t>ej</w:t>
      </w:r>
      <w:r w:rsidRPr="005C03E8">
        <w:rPr>
          <w:rFonts w:ascii="Cambria" w:hAnsi="Cambria" w:cs="Times New Roman"/>
          <w:color w:val="000000"/>
        </w:rPr>
        <w:t xml:space="preserve"> z przejęcia zobowiązań przez Zamawiającego względem podwykonawców wykonawcy</w:t>
      </w:r>
      <w:r>
        <w:rPr>
          <w:rFonts w:ascii="Cambria" w:hAnsi="Cambria" w:cs="Times New Roman"/>
          <w:color w:val="000000"/>
        </w:rPr>
        <w:t>;</w:t>
      </w:r>
    </w:p>
    <w:p w14:paraId="73C392CD" w14:textId="77777777" w:rsidR="009703CC" w:rsidRPr="005C03E8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wykonywania robót zamiennych lub ograniczenia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mowy, z zastrzeżeniem nieprzekroczenia części wykraczającej poza określenie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 zawarte w SIWZ – zmiana może dotyczyć wynagrodzenia, wymogów w zakresie odbioru robót, terminu wykonania i innych okoliczności powstałych w związku z robotami zamiennymi lub ograniczeniem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>mowy</w:t>
      </w:r>
      <w:r>
        <w:rPr>
          <w:rFonts w:ascii="Cambria" w:hAnsi="Cambria" w:cs="Times New Roman"/>
          <w:color w:val="000000"/>
        </w:rPr>
        <w:t>;</w:t>
      </w:r>
    </w:p>
    <w:p w14:paraId="30E3C1C7" w14:textId="77777777" w:rsidR="009703CC" w:rsidRPr="00DF2465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konieczności</w:t>
      </w:r>
      <w:r w:rsidRPr="00DF2465">
        <w:rPr>
          <w:rFonts w:ascii="Cambria" w:hAnsi="Cambria"/>
        </w:rPr>
        <w:t xml:space="preserve"> wprowadzenia zmian będ</w:t>
      </w:r>
      <w:r>
        <w:rPr>
          <w:rFonts w:ascii="Cambria" w:hAnsi="Cambria"/>
        </w:rPr>
        <w:t>ącej</w:t>
      </w:r>
      <w:r w:rsidRPr="00DF2465">
        <w:rPr>
          <w:rFonts w:ascii="Cambria" w:hAnsi="Cambria"/>
        </w:rPr>
        <w:t xml:space="preserve"> następstwem zmian wprowadzonych w umowach po</w:t>
      </w:r>
      <w:r>
        <w:rPr>
          <w:rFonts w:ascii="Cambria" w:hAnsi="Cambria"/>
        </w:rPr>
        <w:t>między Zamawiającym a inną niż wykonawca stroną;</w:t>
      </w:r>
    </w:p>
    <w:p w14:paraId="11440AAA" w14:textId="77777777" w:rsidR="005856A9" w:rsidRPr="005856A9" w:rsidRDefault="009703CC" w:rsidP="005856A9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</w:t>
      </w:r>
      <w:r>
        <w:rPr>
          <w:rFonts w:ascii="Cambria" w:hAnsi="Cambria"/>
        </w:rPr>
        <w:t>;</w:t>
      </w:r>
    </w:p>
    <w:p w14:paraId="542B08E3" w14:textId="1E2BCC29" w:rsidR="009703CC" w:rsidRPr="005856A9" w:rsidRDefault="009703CC" w:rsidP="005856A9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5856A9">
        <w:rPr>
          <w:rFonts w:ascii="Cambria" w:hAnsi="Cambria"/>
        </w:rPr>
        <w:t>wystąpienia innych niż przewidziane powyżej zmian dotyczących zawartej umowy, które są korzystne dla Zamawiającego, i które nie naruszają art. 140 ust. 3 ustawy – PZP;</w:t>
      </w:r>
    </w:p>
    <w:p w14:paraId="1200D871" w14:textId="77777777" w:rsidR="009703CC" w:rsidRPr="005C03E8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426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zm</w:t>
      </w:r>
      <w:r>
        <w:rPr>
          <w:rFonts w:ascii="Cambria" w:hAnsi="Cambria"/>
        </w:rPr>
        <w:t>iany dotyczące nazwy, siedziby w</w:t>
      </w:r>
      <w:r w:rsidRPr="00DF2465">
        <w:rPr>
          <w:rFonts w:ascii="Cambria" w:hAnsi="Cambria"/>
        </w:rPr>
        <w:t>ykonawcy lub jego formy organizacyjno-prawnej w trakcie trwania umowy, numerów kont bankowych oraz innych danych identyfikacyjnych.</w:t>
      </w:r>
    </w:p>
    <w:p w14:paraId="457C10B6" w14:textId="77777777" w:rsidR="009703CC" w:rsidRPr="00BC5F1F" w:rsidRDefault="009703CC" w:rsidP="009703CC">
      <w:pPr>
        <w:pStyle w:val="Akapitzlist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BC5F1F">
        <w:rPr>
          <w:rFonts w:ascii="Cambria" w:hAnsi="Cambria"/>
        </w:rPr>
        <w:t xml:space="preserve">W przypadku konieczności wykonania robót dodatkowych i/lub zamiennych rozliczenie tych robót nastąpi na podstawie kosztorysów ofertowych na roboty dodatkowe i/lub zamienne sporządzonych przez wykonawcę w oparciu o złożony przed zawarciem umowy kosztorys ofertowy Wykonawcy. W przypadku wystąpienia robót dodatkowych i/lub zamiennych niewystępujących w kosztorysie ofertowym lub w przypadku braku kosztorysu ofertowego, wykonawca dokona nowej wyceny przedmiotowych robót dodatkowych i/lub zamiennych w ogólnodostępnym programie kosztorysowym według aktualnych cenników i stawek </w:t>
      </w:r>
      <w:r w:rsidRPr="00BC5F1F">
        <w:rPr>
          <w:rFonts w:ascii="Cambria" w:hAnsi="Cambria"/>
        </w:rPr>
        <w:lastRenderedPageBreak/>
        <w:t>uzgodnionych z Zamawiającym. Kosztorysy ofertowe na roboty dodatkowe i/lub zamienne wymagają zatwierdzenia Inspektora Nadzoru Inwestorskiego oraz akceptacji Zamawiającego.</w:t>
      </w:r>
    </w:p>
    <w:p w14:paraId="73CF5951" w14:textId="77777777" w:rsidR="009703CC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74A2642B" w14:textId="77777777" w:rsidR="009703CC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77777777" w:rsidR="009703CC" w:rsidRPr="00D12833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>Zmiany postanowień niniejszej umowy wymagają dla swej ważności formy pisemnej.</w:t>
      </w:r>
      <w:bookmarkEnd w:id="4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5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6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0730C497" w:rsidR="00795327" w:rsidRPr="00FD5C85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 xml:space="preserve">pn. </w:t>
      </w:r>
      <w:bookmarkEnd w:id="6"/>
      <w:r w:rsidR="00FD5C85" w:rsidRPr="00FD5C85">
        <w:rPr>
          <w:rFonts w:ascii="Cambria" w:hAnsi="Cambria"/>
        </w:rPr>
        <w:t>"Przebudowa bocznych odnóg ul. Jarzębinowej w Piekoszowie</w:t>
      </w:r>
      <w:r w:rsidR="00CA2C7D" w:rsidRPr="00CA2C7D">
        <w:rPr>
          <w:rFonts w:ascii="Cambria" w:hAnsi="Cambria"/>
        </w:rPr>
        <w:t xml:space="preserve">”, nr ref. </w:t>
      </w:r>
      <w:r w:rsidR="00F27730" w:rsidRPr="00487692">
        <w:rPr>
          <w:rFonts w:ascii="Cambria" w:hAnsi="Cambria"/>
        </w:rPr>
        <w:t>IRO.271.2.</w:t>
      </w:r>
      <w:r w:rsidR="00FD5C85">
        <w:rPr>
          <w:rFonts w:ascii="Cambria" w:hAnsi="Cambria"/>
        </w:rPr>
        <w:t>5</w:t>
      </w:r>
      <w:r w:rsidR="00F27730" w:rsidRPr="00487692">
        <w:rPr>
          <w:rFonts w:ascii="Cambria" w:hAnsi="Cambria"/>
        </w:rPr>
        <w:t>.2020.PK.</w:t>
      </w:r>
      <w:r w:rsidR="00F27730">
        <w:rPr>
          <w:rFonts w:ascii="Cambria" w:hAnsi="Cambria"/>
        </w:rPr>
        <w:t>;</w:t>
      </w:r>
    </w:p>
    <w:p w14:paraId="58223E05" w14:textId="77777777" w:rsidR="00795327" w:rsidRPr="005B1A2A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na podstawie art. 15 RODO - prawo dostępu do danych osobowych Pani/Pana dotyczących;</w:t>
      </w:r>
    </w:p>
    <w:p w14:paraId="03358032" w14:textId="77777777"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5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3ED4D38F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Wszelkie zawiadomienia przewidziane niniejszą umową winny być sporządzane na piśmie pod rygorem nieważności i doręczone drugiej Stronie przez posłańca z potwierdzeniem odbioru, pocztą kurierską, listem poleconym lub faksem z potwierdzeniem odbioru.</w:t>
      </w:r>
    </w:p>
    <w:p w14:paraId="05C4EE91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Integralną część niniejszej umowy stanowią dokumenty, o których mowa w § 1 ust. 3.</w:t>
      </w:r>
    </w:p>
    <w:p w14:paraId="6F00ED71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 w razie braku porozumienia – podlegają rozstrzygnięciu sądów powszechnych właściwych według siedziby Zamawiającego.</w:t>
      </w:r>
    </w:p>
    <w:p w14:paraId="0C2CC517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95E68F7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77777777" w:rsidR="00795327" w:rsidRPr="00795327" w:rsidRDefault="00795327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SIWZ;</w:t>
      </w:r>
    </w:p>
    <w:p w14:paraId="47149222" w14:textId="02A33AEE" w:rsidR="00795327" w:rsidRDefault="00FD5C85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Dokumentacja projektowa i techniczna;</w:t>
      </w:r>
    </w:p>
    <w:p w14:paraId="7B3700E8" w14:textId="77777777" w:rsidR="00795327" w:rsidRPr="00795327" w:rsidRDefault="00795327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5047" w14:textId="77777777" w:rsidR="008C0847" w:rsidRDefault="008C0847" w:rsidP="008A4526">
      <w:pPr>
        <w:spacing w:after="0" w:line="240" w:lineRule="auto"/>
      </w:pPr>
      <w:r>
        <w:separator/>
      </w:r>
    </w:p>
  </w:endnote>
  <w:endnote w:type="continuationSeparator" w:id="0">
    <w:p w14:paraId="6CDA06CE" w14:textId="77777777" w:rsidR="008C0847" w:rsidRDefault="008C0847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2584" w14:textId="77777777" w:rsidR="008C0847" w:rsidRDefault="008C0847" w:rsidP="008A4526">
      <w:pPr>
        <w:spacing w:after="0" w:line="240" w:lineRule="auto"/>
      </w:pPr>
      <w:r>
        <w:separator/>
      </w:r>
    </w:p>
  </w:footnote>
  <w:footnote w:type="continuationSeparator" w:id="0">
    <w:p w14:paraId="5780310F" w14:textId="77777777" w:rsidR="008C0847" w:rsidRDefault="008C0847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000001A"/>
    <w:multiLevelType w:val="multilevel"/>
    <w:tmpl w:val="643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E3CEF9B2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FD881614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23980"/>
    <w:multiLevelType w:val="hybridMultilevel"/>
    <w:tmpl w:val="D8387164"/>
    <w:lvl w:ilvl="0" w:tplc="908818C8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74810"/>
    <w:multiLevelType w:val="hybridMultilevel"/>
    <w:tmpl w:val="DB200432"/>
    <w:lvl w:ilvl="0" w:tplc="2EDAD12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FFB7BE8"/>
    <w:multiLevelType w:val="hybridMultilevel"/>
    <w:tmpl w:val="E4F2B460"/>
    <w:lvl w:ilvl="0" w:tplc="33EA1B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8497EC7"/>
    <w:multiLevelType w:val="hybridMultilevel"/>
    <w:tmpl w:val="2CB438F4"/>
    <w:lvl w:ilvl="0" w:tplc="386E61E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67188"/>
    <w:multiLevelType w:val="hybridMultilevel"/>
    <w:tmpl w:val="92B49418"/>
    <w:lvl w:ilvl="0" w:tplc="E89A1D52">
      <w:start w:val="1"/>
      <w:numFmt w:val="lowerLetter"/>
      <w:lvlText w:val="%1)"/>
      <w:lvlJc w:val="left"/>
      <w:pPr>
        <w:ind w:left="720" w:hanging="360"/>
      </w:pPr>
      <w:rPr>
        <w:rFonts w:cs="Sylfae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5200FE6"/>
    <w:multiLevelType w:val="hybridMultilevel"/>
    <w:tmpl w:val="92A8A36A"/>
    <w:lvl w:ilvl="0" w:tplc="C3BEE7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F081774"/>
    <w:multiLevelType w:val="hybridMultilevel"/>
    <w:tmpl w:val="6A26CAFE"/>
    <w:lvl w:ilvl="0" w:tplc="295E58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"/>
  </w:num>
  <w:num w:numId="44">
    <w:abstractNumId w:val="45"/>
  </w:num>
  <w:num w:numId="45">
    <w:abstractNumId w:val="14"/>
  </w:num>
  <w:num w:numId="46">
    <w:abstractNumId w:val="18"/>
  </w:num>
  <w:num w:numId="47">
    <w:abstractNumId w:val="17"/>
  </w:num>
  <w:num w:numId="48">
    <w:abstractNumId w:val="20"/>
  </w:num>
  <w:num w:numId="49">
    <w:abstractNumId w:val="38"/>
  </w:num>
  <w:num w:numId="50">
    <w:abstractNumId w:val="42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54"/>
  </w:num>
  <w:num w:numId="55">
    <w:abstractNumId w:val="47"/>
  </w:num>
  <w:num w:numId="56">
    <w:abstractNumId w:val="49"/>
  </w:num>
  <w:num w:numId="57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F35F4"/>
    <w:rsid w:val="00113A1A"/>
    <w:rsid w:val="00136811"/>
    <w:rsid w:val="001449EE"/>
    <w:rsid w:val="00144A16"/>
    <w:rsid w:val="001C21BE"/>
    <w:rsid w:val="002266FA"/>
    <w:rsid w:val="002642CF"/>
    <w:rsid w:val="002679B8"/>
    <w:rsid w:val="002910FE"/>
    <w:rsid w:val="002B457D"/>
    <w:rsid w:val="002F52DC"/>
    <w:rsid w:val="003070FA"/>
    <w:rsid w:val="00321A4D"/>
    <w:rsid w:val="00337B0C"/>
    <w:rsid w:val="00346581"/>
    <w:rsid w:val="00365609"/>
    <w:rsid w:val="00392342"/>
    <w:rsid w:val="003939DF"/>
    <w:rsid w:val="003B3703"/>
    <w:rsid w:val="003D67B0"/>
    <w:rsid w:val="003F3CE8"/>
    <w:rsid w:val="00427E50"/>
    <w:rsid w:val="00442355"/>
    <w:rsid w:val="00450308"/>
    <w:rsid w:val="00464A26"/>
    <w:rsid w:val="004945B4"/>
    <w:rsid w:val="004C24F8"/>
    <w:rsid w:val="005137EC"/>
    <w:rsid w:val="00522447"/>
    <w:rsid w:val="00524412"/>
    <w:rsid w:val="00530C44"/>
    <w:rsid w:val="0054019E"/>
    <w:rsid w:val="00542942"/>
    <w:rsid w:val="005856A9"/>
    <w:rsid w:val="00590300"/>
    <w:rsid w:val="005A6A73"/>
    <w:rsid w:val="005B5B4E"/>
    <w:rsid w:val="005D1C2B"/>
    <w:rsid w:val="005F1798"/>
    <w:rsid w:val="00615C01"/>
    <w:rsid w:val="00662F2F"/>
    <w:rsid w:val="00695AC3"/>
    <w:rsid w:val="006C5D2B"/>
    <w:rsid w:val="006D312D"/>
    <w:rsid w:val="00706181"/>
    <w:rsid w:val="007119A6"/>
    <w:rsid w:val="00795327"/>
    <w:rsid w:val="007968E9"/>
    <w:rsid w:val="00816D41"/>
    <w:rsid w:val="00840920"/>
    <w:rsid w:val="00841CB3"/>
    <w:rsid w:val="008A4526"/>
    <w:rsid w:val="008B6C5D"/>
    <w:rsid w:val="008C0847"/>
    <w:rsid w:val="00915ADE"/>
    <w:rsid w:val="009623A0"/>
    <w:rsid w:val="009703CC"/>
    <w:rsid w:val="009867E9"/>
    <w:rsid w:val="00A02B9D"/>
    <w:rsid w:val="00A10916"/>
    <w:rsid w:val="00A42528"/>
    <w:rsid w:val="00A43166"/>
    <w:rsid w:val="00A86E85"/>
    <w:rsid w:val="00AA3918"/>
    <w:rsid w:val="00AD3AA8"/>
    <w:rsid w:val="00AE43AF"/>
    <w:rsid w:val="00B00373"/>
    <w:rsid w:val="00B1515B"/>
    <w:rsid w:val="00B165A7"/>
    <w:rsid w:val="00B65B64"/>
    <w:rsid w:val="00B67306"/>
    <w:rsid w:val="00B71A5B"/>
    <w:rsid w:val="00BA2631"/>
    <w:rsid w:val="00BB6094"/>
    <w:rsid w:val="00C50B51"/>
    <w:rsid w:val="00C57589"/>
    <w:rsid w:val="00CA2C7D"/>
    <w:rsid w:val="00CB08ED"/>
    <w:rsid w:val="00CC07A9"/>
    <w:rsid w:val="00D12833"/>
    <w:rsid w:val="00DB3868"/>
    <w:rsid w:val="00DC14FC"/>
    <w:rsid w:val="00DD6B0D"/>
    <w:rsid w:val="00E31C9E"/>
    <w:rsid w:val="00E51DC3"/>
    <w:rsid w:val="00E70510"/>
    <w:rsid w:val="00F01F40"/>
    <w:rsid w:val="00F2189B"/>
    <w:rsid w:val="00F27730"/>
    <w:rsid w:val="00F27A20"/>
    <w:rsid w:val="00F71FDE"/>
    <w:rsid w:val="00FC06BB"/>
    <w:rsid w:val="00FD5C85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6516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3</cp:revision>
  <dcterms:created xsi:type="dcterms:W3CDTF">2020-09-30T14:24:00Z</dcterms:created>
  <dcterms:modified xsi:type="dcterms:W3CDTF">2020-09-30T20:25:00Z</dcterms:modified>
</cp:coreProperties>
</file>