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1849">
        <w:rPr>
          <w:rFonts w:ascii="Cambria" w:hAnsi="Cambria"/>
        </w:rPr>
        <w:t>4</w:t>
      </w:r>
      <w:r w:rsidR="000C719A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:rsidR="002D7B02" w:rsidRDefault="008405CF" w:rsidP="008405CF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</w:t>
      </w:r>
      <w:r w:rsidR="005A1849">
        <w:rPr>
          <w:rFonts w:ascii="Cambria" w:hAnsi="Cambria" w:cs="Times New Roman"/>
          <w:b/>
        </w:rPr>
        <w:t>i</w:t>
      </w:r>
      <w:r w:rsidRPr="000777D9">
        <w:rPr>
          <w:rFonts w:ascii="Cambria" w:hAnsi="Cambria" w:cs="Times New Roman"/>
          <w:b/>
        </w:rPr>
        <w:t xml:space="preserve"> nr </w:t>
      </w:r>
      <w:r w:rsidR="005A1849">
        <w:rPr>
          <w:rFonts w:ascii="Cambria" w:hAnsi="Cambria" w:cs="Times New Roman"/>
          <w:b/>
        </w:rPr>
        <w:t>1 i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D3BE3">
        <w:rPr>
          <w:rFonts w:ascii="Cambria" w:hAnsi="Cambria" w:cs="Times New Roman"/>
          <w:b/>
          <w:bCs/>
        </w:rPr>
        <w:t xml:space="preserve">Część nr </w:t>
      </w:r>
      <w:r w:rsidR="005A1849">
        <w:rPr>
          <w:rFonts w:ascii="Cambria" w:hAnsi="Cambria" w:cs="Times New Roman"/>
          <w:b/>
          <w:bCs/>
        </w:rPr>
        <w:t>1</w:t>
      </w:r>
      <w:r w:rsidRPr="005D3BE3">
        <w:rPr>
          <w:rFonts w:ascii="Cambria" w:hAnsi="Cambria" w:cs="Times New Roman"/>
          <w:b/>
          <w:bCs/>
        </w:rPr>
        <w:t xml:space="preserve"> – </w:t>
      </w:r>
      <w:r w:rsidRPr="005D3BE3">
        <w:rPr>
          <w:rFonts w:ascii="Cambria" w:hAnsi="Cambria" w:cs="Times New Roman"/>
          <w:b/>
          <w:bCs/>
          <w:color w:val="333333"/>
          <w:lang w:eastAsia="pl-PL"/>
        </w:rPr>
        <w:t>Rozbudowa drogi gminnej w m. Łaziska na odcinku od skrzyżowania z DP 0283T tj. od km lokalnego 0+000 do km 0+980, powiat kielecki, woj. Świętokrzyskie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8405CF" w:rsidRPr="005A1849" w:rsidRDefault="005D3BE3" w:rsidP="008405CF">
      <w:pPr>
        <w:pStyle w:val="Akapitzlist"/>
        <w:numPr>
          <w:ilvl w:val="0"/>
          <w:numId w:val="9"/>
        </w:numPr>
        <w:suppressAutoHyphens/>
        <w:spacing w:after="0"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5A1849">
        <w:rPr>
          <w:rFonts w:ascii="Cambria" w:hAnsi="Cambria" w:cs="Times New Roman"/>
          <w:b/>
          <w:bCs/>
        </w:rPr>
        <w:t xml:space="preserve">Część nr </w:t>
      </w:r>
      <w:r w:rsidR="005A1849" w:rsidRPr="005A1849">
        <w:rPr>
          <w:rFonts w:ascii="Cambria" w:hAnsi="Cambria" w:cs="Times New Roman"/>
          <w:b/>
          <w:bCs/>
        </w:rPr>
        <w:t>2</w:t>
      </w:r>
      <w:r w:rsidRPr="005A1849">
        <w:rPr>
          <w:rFonts w:ascii="Cambria" w:hAnsi="Cambria" w:cs="Times New Roman"/>
          <w:b/>
          <w:bCs/>
        </w:rPr>
        <w:t xml:space="preserve"> – </w:t>
      </w:r>
      <w:r w:rsidR="008405CF" w:rsidRPr="005A1849">
        <w:rPr>
          <w:rFonts w:ascii="Cambria" w:hAnsi="Cambria" w:cs="Times New Roman"/>
          <w:b/>
          <w:bCs/>
          <w:lang w:eastAsia="pl-PL"/>
        </w:rPr>
        <w:t>Budowa drogi publicznej – ulica Słoneczna w miejscowości Piekoszów, Gmina Piekoszów</w:t>
      </w:r>
    </w:p>
    <w:p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5D3BE3" w:rsidRDefault="005D3BE3" w:rsidP="005D3BE3">
      <w:pPr>
        <w:spacing w:after="0" w:line="360" w:lineRule="auto"/>
        <w:jc w:val="both"/>
        <w:rPr>
          <w:rFonts w:ascii="Cambria" w:hAnsi="Cambria"/>
        </w:rPr>
      </w:pPr>
    </w:p>
    <w:p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:rsidR="005D3BE3" w:rsidRPr="005D3BE3" w:rsidRDefault="005D3BE3" w:rsidP="005D3BE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6 lat </w:t>
      </w:r>
      <w:r w:rsidRPr="005D3BE3">
        <w:rPr>
          <w:rFonts w:ascii="Cambria" w:hAnsi="Cambria" w:cs="Times New Roman"/>
        </w:rPr>
        <w:t>□</w:t>
      </w:r>
      <w:r w:rsidRPr="005D3BE3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5D3BE3">
        <w:rPr>
          <w:rFonts w:ascii="Cambria" w:hAnsi="Cambria"/>
        </w:rPr>
        <w:t xml:space="preserve">   7 lat </w:t>
      </w:r>
      <w:r w:rsidRPr="005D3BE3">
        <w:rPr>
          <w:rFonts w:ascii="Cambria" w:hAnsi="Cambria" w:cs="Times New Roman"/>
        </w:rPr>
        <w:t xml:space="preserve">□, </w:t>
      </w:r>
      <w:r>
        <w:rPr>
          <w:rFonts w:ascii="Cambria" w:hAnsi="Cambria" w:cs="Times New Roman"/>
        </w:rPr>
        <w:tab/>
      </w:r>
      <w:r w:rsidRPr="005D3BE3">
        <w:rPr>
          <w:rFonts w:ascii="Cambria" w:hAnsi="Cambria" w:cs="Times New Roman"/>
        </w:rPr>
        <w:t xml:space="preserve">   </w:t>
      </w:r>
      <w:r w:rsidRPr="005D3BE3">
        <w:rPr>
          <w:rFonts w:ascii="Cambria" w:hAnsi="Cambria"/>
        </w:rPr>
        <w:t xml:space="preserve">8 lat </w:t>
      </w:r>
      <w:r w:rsidRPr="005D3BE3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3"/>
      </w: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5D3BE3" w:rsidRP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:rsidR="002D7B02" w:rsidRPr="002D7B02" w:rsidRDefault="002D7B02" w:rsidP="002D7B02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  <w:b/>
          <w:bCs/>
        </w:rPr>
      </w:pPr>
      <w:r w:rsidRPr="002D7B02">
        <w:rPr>
          <w:rFonts w:ascii="Cambria" w:hAnsi="Cambria"/>
          <w:b/>
          <w:bCs/>
        </w:rPr>
        <w:lastRenderedPageBreak/>
        <w:t xml:space="preserve">Oświadczam/-y, że w celu wykazania spełnienia warunków udziału w postępowaniu będę/będziemy polegać na zasobach podmiotu, o </w:t>
      </w:r>
      <w:r w:rsidRPr="002D7B02">
        <w:rPr>
          <w:rFonts w:ascii="Cambria" w:hAnsi="Cambria"/>
          <w:b/>
          <w:bCs/>
          <w:color w:val="000000"/>
        </w:rPr>
        <w:t>którym mowa w art. 22a Ustawy-PZP:</w:t>
      </w:r>
    </w:p>
    <w:p w:rsidR="002D7B02" w:rsidRDefault="002D7B02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Tak </w:t>
      </w:r>
      <w:r w:rsidRPr="000777D9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="005D3BE3">
        <w:rPr>
          <w:rFonts w:ascii="Cambria" w:hAnsi="Cambria" w:cs="Times New Roman"/>
        </w:rPr>
        <w:t>(wpisać nr części zamówienia: ………………………..)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Nie </w:t>
      </w:r>
      <w:r w:rsidRPr="000777D9">
        <w:rPr>
          <w:rFonts w:ascii="Cambria" w:hAnsi="Cambria" w:cs="Times New Roman"/>
        </w:rPr>
        <w:t>□</w:t>
      </w:r>
    </w:p>
    <w:p w:rsidR="00AA5303" w:rsidRDefault="00AA5303" w:rsidP="00AA5303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>przedmiot zamówienia wykonam/-y w terminach i na warunkach określonych w SIWZ</w:t>
      </w:r>
      <w:r w:rsidR="000F29C7" w:rsidRPr="005D3BE3">
        <w:rPr>
          <w:rFonts w:ascii="Cambria" w:hAnsi="Cambria"/>
        </w:rPr>
        <w:t>;</w:t>
      </w:r>
      <w:r w:rsidRPr="005D3BE3">
        <w:rPr>
          <w:rFonts w:ascii="Cambria" w:hAnsi="Cambria"/>
        </w:rPr>
        <w:t xml:space="preserve"> 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4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Pr="005D3BE3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5A1849">
        <w:rPr>
          <w:rStyle w:val="Odwoanieprzypisudolnego"/>
          <w:rFonts w:ascii="Cambria" w:hAnsi="Cambria"/>
        </w:rPr>
        <w:t>4</w:t>
      </w:r>
      <w:r w:rsidRPr="005D3BE3">
        <w:rPr>
          <w:rFonts w:ascii="Cambria" w:hAnsi="Cambria"/>
        </w:rPr>
        <w:t>;</w:t>
      </w:r>
    </w:p>
    <w:p w:rsidR="00E42AD8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8405CF">
        <w:rPr>
          <w:rFonts w:ascii="Cambria" w:hAnsi="Cambria"/>
        </w:rPr>
        <w:t>;</w:t>
      </w:r>
    </w:p>
    <w:p w:rsidR="005A1849" w:rsidRPr="005A1849" w:rsidRDefault="005A1849" w:rsidP="005A184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</w:t>
      </w:r>
      <w:bookmarkStart w:id="0" w:name="_GoBack"/>
      <w:bookmarkEnd w:id="0"/>
      <w:r>
        <w:rPr>
          <w:rFonts w:ascii="Cambria" w:hAnsi="Cambria"/>
        </w:rPr>
        <w:t>ca jest/nie jest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 xml:space="preserve"> </w:t>
      </w:r>
      <w:r w:rsidRPr="005A1849">
        <w:rPr>
          <w:rFonts w:ascii="Times New Roman" w:hAnsi="Times New Roman"/>
        </w:rPr>
        <w:t>małym/średnim</w:t>
      </w:r>
      <w:r>
        <w:rPr>
          <w:rFonts w:ascii="Times New Roman" w:hAnsi="Times New Roman"/>
          <w:vertAlign w:val="superscript"/>
        </w:rPr>
        <w:t>*</w:t>
      </w:r>
      <w:r w:rsidRPr="005A1849">
        <w:rPr>
          <w:rFonts w:ascii="Times New Roman" w:hAnsi="Times New Roman"/>
        </w:rPr>
        <w:t xml:space="preserve"> przedsiębiorcą.</w:t>
      </w:r>
    </w:p>
    <w:p w:rsidR="005A1849" w:rsidRPr="005A1849" w:rsidRDefault="005A1849" w:rsidP="005A1849">
      <w:pPr>
        <w:pStyle w:val="Akapitzlist"/>
        <w:spacing w:after="0" w:line="360" w:lineRule="auto"/>
        <w:ind w:left="0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sz w:val="16"/>
          <w:szCs w:val="16"/>
          <w:vertAlign w:val="superscript"/>
        </w:rPr>
        <w:t>*</w:t>
      </w:r>
      <w:r w:rsidRPr="005A1849">
        <w:rPr>
          <w:rFonts w:ascii="Cambria" w:hAnsi="Cambria"/>
          <w:b/>
          <w:i/>
          <w:sz w:val="16"/>
          <w:szCs w:val="16"/>
        </w:rPr>
        <w:t>Małe przedsiębiorstwo</w:t>
      </w:r>
      <w:r w:rsidRPr="005A1849">
        <w:rPr>
          <w:rFonts w:ascii="Cambria" w:hAnsi="Cambria"/>
          <w:i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:rsidR="005A1849" w:rsidRPr="005A1849" w:rsidRDefault="005A1849" w:rsidP="005A184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b/>
          <w:i/>
          <w:sz w:val="16"/>
          <w:szCs w:val="16"/>
        </w:rPr>
        <w:t>Średnie przedsiębiorstwo</w:t>
      </w:r>
      <w:r w:rsidRPr="005A1849">
        <w:rPr>
          <w:rFonts w:ascii="Cambria" w:hAnsi="Cambria"/>
          <w:i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5A1849" w:rsidRDefault="005A1849" w:rsidP="005A184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A1849">
        <w:rPr>
          <w:rFonts w:ascii="Cambria" w:hAnsi="Cambria"/>
        </w:rPr>
        <w:t>zapoznaliśmy się z klauzulą informacyjną zawartą w SIWZ, a o której mowa w art. 13 RODO;</w:t>
      </w:r>
    </w:p>
    <w:p w:rsidR="00E42AD8" w:rsidRPr="005A1849" w:rsidRDefault="00E42AD8" w:rsidP="005A1849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5A1849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5A1849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5A184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lastRenderedPageBreak/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5F" w:rsidRDefault="00FE375F" w:rsidP="002D0E6C">
      <w:pPr>
        <w:spacing w:after="0" w:line="240" w:lineRule="auto"/>
      </w:pPr>
      <w:r>
        <w:separator/>
      </w:r>
    </w:p>
  </w:endnote>
  <w:endnote w:type="continuationSeparator" w:id="0">
    <w:p w:rsidR="00FE375F" w:rsidRDefault="00FE375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5F" w:rsidRDefault="00FE375F" w:rsidP="002D0E6C">
      <w:pPr>
        <w:spacing w:after="0" w:line="240" w:lineRule="auto"/>
      </w:pPr>
      <w:r>
        <w:separator/>
      </w:r>
    </w:p>
  </w:footnote>
  <w:footnote w:type="continuationSeparator" w:id="0">
    <w:p w:rsidR="00FE375F" w:rsidRDefault="00FE375F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61AE"/>
    <w:multiLevelType w:val="multilevel"/>
    <w:tmpl w:val="24704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9"/>
  </w:num>
  <w:num w:numId="9">
    <w:abstractNumId w:val="20"/>
  </w:num>
  <w:num w:numId="10">
    <w:abstractNumId w:val="9"/>
  </w:num>
  <w:num w:numId="11">
    <w:abstractNumId w:val="4"/>
  </w:num>
  <w:num w:numId="12">
    <w:abstractNumId w:val="2"/>
  </w:num>
  <w:num w:numId="13">
    <w:abstractNumId w:val="18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C719A"/>
    <w:rsid w:val="000F29C7"/>
    <w:rsid w:val="0013601D"/>
    <w:rsid w:val="00137969"/>
    <w:rsid w:val="00174EE8"/>
    <w:rsid w:val="001C58CA"/>
    <w:rsid w:val="001F1141"/>
    <w:rsid w:val="00246099"/>
    <w:rsid w:val="00290FF7"/>
    <w:rsid w:val="002D0E6C"/>
    <w:rsid w:val="002D7B02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A1849"/>
    <w:rsid w:val="005B6283"/>
    <w:rsid w:val="005C04A2"/>
    <w:rsid w:val="005D3527"/>
    <w:rsid w:val="005D3BE3"/>
    <w:rsid w:val="0064374F"/>
    <w:rsid w:val="0066594A"/>
    <w:rsid w:val="006C7871"/>
    <w:rsid w:val="006D77B8"/>
    <w:rsid w:val="00705D2F"/>
    <w:rsid w:val="00760B44"/>
    <w:rsid w:val="00787B9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A5303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54696"/>
    <w:rsid w:val="00D73BB4"/>
    <w:rsid w:val="00DF52E2"/>
    <w:rsid w:val="00E07F6A"/>
    <w:rsid w:val="00E22AFA"/>
    <w:rsid w:val="00E33FEA"/>
    <w:rsid w:val="00E42AD8"/>
    <w:rsid w:val="00EE079E"/>
    <w:rsid w:val="00F83E3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258F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02A-319B-4FA9-869A-11CFE341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9</cp:revision>
  <dcterms:created xsi:type="dcterms:W3CDTF">2019-05-16T11:09:00Z</dcterms:created>
  <dcterms:modified xsi:type="dcterms:W3CDTF">2020-01-26T22:00:00Z</dcterms:modified>
</cp:coreProperties>
</file>