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42" w:rsidRDefault="00542942" w:rsidP="00542942">
      <w:pPr>
        <w:spacing w:after="0" w:line="360" w:lineRule="auto"/>
        <w:jc w:val="right"/>
        <w:rPr>
          <w:rFonts w:ascii="Cambria" w:hAnsi="Cambria"/>
        </w:rPr>
      </w:pPr>
      <w:r>
        <w:rPr>
          <w:rFonts w:ascii="Cambria" w:hAnsi="Cambria"/>
        </w:rPr>
        <w:t>Załącznik nr 1</w:t>
      </w:r>
      <w:r w:rsidR="00D1038B">
        <w:rPr>
          <w:rFonts w:ascii="Cambria" w:hAnsi="Cambria"/>
        </w:rPr>
        <w:t>2</w:t>
      </w:r>
      <w:r w:rsidR="00757972">
        <w:rPr>
          <w:rFonts w:ascii="Cambria" w:hAnsi="Cambria"/>
        </w:rPr>
        <w:t>a</w:t>
      </w:r>
      <w:r>
        <w:rPr>
          <w:rFonts w:ascii="Cambria" w:hAnsi="Cambria"/>
        </w:rPr>
        <w:t xml:space="preserve"> do SIWZ</w:t>
      </w:r>
    </w:p>
    <w:p w:rsidR="00542942" w:rsidRDefault="00542942" w:rsidP="00542942">
      <w:pPr>
        <w:spacing w:after="0" w:line="360" w:lineRule="auto"/>
        <w:rPr>
          <w:rFonts w:ascii="Cambria" w:hAnsi="Cambria"/>
        </w:rPr>
      </w:pPr>
    </w:p>
    <w:p w:rsidR="00542942" w:rsidRDefault="00542942" w:rsidP="00542942">
      <w:pPr>
        <w:spacing w:after="0" w:line="360" w:lineRule="auto"/>
        <w:jc w:val="center"/>
        <w:rPr>
          <w:rFonts w:ascii="Cambria" w:hAnsi="Cambria"/>
          <w:b/>
        </w:rPr>
      </w:pPr>
      <w:r>
        <w:rPr>
          <w:rFonts w:ascii="Cambria" w:hAnsi="Cambria"/>
          <w:b/>
        </w:rPr>
        <w:t>UMOWA NR ……/2019</w:t>
      </w:r>
    </w:p>
    <w:p w:rsidR="00542942" w:rsidRDefault="00542942" w:rsidP="00542942">
      <w:pPr>
        <w:spacing w:after="0" w:line="360" w:lineRule="auto"/>
        <w:jc w:val="center"/>
        <w:rPr>
          <w:rFonts w:ascii="Cambria" w:hAnsi="Cambria"/>
        </w:rPr>
      </w:pPr>
    </w:p>
    <w:p w:rsidR="00542942" w:rsidRDefault="00542942" w:rsidP="00542942">
      <w:pPr>
        <w:spacing w:after="0" w:line="360" w:lineRule="auto"/>
        <w:jc w:val="center"/>
        <w:rPr>
          <w:rFonts w:ascii="Cambria" w:hAnsi="Cambria"/>
        </w:rPr>
      </w:pPr>
      <w:r>
        <w:rPr>
          <w:rFonts w:ascii="Cambria" w:hAnsi="Cambria"/>
        </w:rPr>
        <w:t>zawarta w dniu ……………..… r. w Piekoszowie, pomiędzy:</w:t>
      </w:r>
    </w:p>
    <w:p w:rsidR="00542942" w:rsidRDefault="00542942" w:rsidP="00542942">
      <w:pPr>
        <w:spacing w:after="0" w:line="360" w:lineRule="auto"/>
      </w:pP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rsidR="00542942" w:rsidRDefault="00542942" w:rsidP="00542942">
      <w:pPr>
        <w:spacing w:after="0" w:line="360" w:lineRule="auto"/>
        <w:jc w:val="center"/>
        <w:rPr>
          <w:rFonts w:ascii="Cambria" w:hAnsi="Cambria"/>
          <w:b/>
        </w:rPr>
      </w:pPr>
      <w:r>
        <w:rPr>
          <w:rFonts w:ascii="Cambria" w:hAnsi="Cambria"/>
          <w:b/>
        </w:rPr>
        <w:t>a</w:t>
      </w:r>
    </w:p>
    <w:p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rsidR="00542942" w:rsidRDefault="00542942" w:rsidP="00542942">
      <w:pPr>
        <w:pStyle w:val="Akapitzlist"/>
        <w:spacing w:after="0" w:line="360" w:lineRule="auto"/>
        <w:ind w:left="284"/>
        <w:rPr>
          <w:rFonts w:ascii="Cambria" w:hAnsi="Cambria"/>
        </w:rPr>
      </w:pPr>
    </w:p>
    <w:p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rsidR="00542942" w:rsidRDefault="00542942" w:rsidP="00542942">
      <w:pPr>
        <w:spacing w:after="0" w:line="360" w:lineRule="auto"/>
        <w:jc w:val="both"/>
        <w:rPr>
          <w:rFonts w:ascii="Cambria" w:hAnsi="Cambria"/>
        </w:rPr>
      </w:pPr>
    </w:p>
    <w:p w:rsidR="00542942" w:rsidRPr="002F77F2" w:rsidRDefault="000D6F02" w:rsidP="007679BF">
      <w:pPr>
        <w:spacing w:after="0" w:line="360" w:lineRule="auto"/>
        <w:jc w:val="both"/>
        <w:rPr>
          <w:rFonts w:ascii="Cambria" w:hAnsi="Cambria"/>
          <w:bCs/>
        </w:rPr>
      </w:pPr>
      <w:r>
        <w:rPr>
          <w:rFonts w:ascii="Cambria" w:hAnsi="Cambria"/>
        </w:rPr>
        <w:t>w</w:t>
      </w:r>
      <w:r w:rsidR="00542942">
        <w:rPr>
          <w:rFonts w:ascii="Cambria" w:hAnsi="Cambria"/>
        </w:rPr>
        <w:t xml:space="preserve"> wyniku wyboru oferty Wykonawcy, po przeprowadzeni</w:t>
      </w:r>
      <w:r w:rsidR="00B92CAB">
        <w:rPr>
          <w:rFonts w:ascii="Cambria" w:hAnsi="Cambria"/>
        </w:rPr>
        <w:t>u –</w:t>
      </w:r>
      <w:r w:rsidR="00542942">
        <w:rPr>
          <w:rFonts w:ascii="Cambria" w:hAnsi="Cambria"/>
        </w:rPr>
        <w:t xml:space="preserve"> zgodnie z ustawą z dnia 29 stycznia 2004 r. Prawo zamówień publicznych (j.t. Dz. U. z 2018 r., poz. 1986 ze zm.) (dalej jak: „ustawa - PZP”)</w:t>
      </w:r>
      <w:r w:rsidR="00B92CAB">
        <w:rPr>
          <w:rFonts w:ascii="Cambria" w:hAnsi="Cambria"/>
        </w:rPr>
        <w:t xml:space="preserve"> – </w:t>
      </w:r>
      <w:r w:rsidR="00542942">
        <w:rPr>
          <w:rFonts w:ascii="Cambria" w:hAnsi="Cambria"/>
        </w:rPr>
        <w:t>postępowania o udzielenie zamówienia publicznego w trybie przetargu nieograniczonego pn.</w:t>
      </w:r>
      <w:r w:rsidR="00E942B1">
        <w:rPr>
          <w:rFonts w:ascii="Cambria" w:hAnsi="Cambria"/>
        </w:rPr>
        <w:t xml:space="preserve"> </w:t>
      </w:r>
      <w:r w:rsidR="002F77F2">
        <w:rPr>
          <w:rFonts w:ascii="Cambria" w:hAnsi="Cambria"/>
          <w:b/>
        </w:rPr>
        <w:t>„</w:t>
      </w:r>
      <w:r w:rsidR="002F77F2" w:rsidRPr="00AD2B39">
        <w:rPr>
          <w:rFonts w:ascii="Cambria" w:hAnsi="Cambria"/>
          <w:b/>
        </w:rPr>
        <w:t>Termomodernizacja budynków użyteczności publicznej w gminie Piekoszów</w:t>
      </w:r>
      <w:r w:rsidR="002F77F2">
        <w:rPr>
          <w:rFonts w:ascii="Cambria" w:hAnsi="Cambria"/>
          <w:b/>
        </w:rPr>
        <w:t xml:space="preserve">, </w:t>
      </w:r>
      <w:r w:rsidR="002C51CD">
        <w:rPr>
          <w:rFonts w:ascii="Cambria" w:hAnsi="Cambria" w:cs="Times New Roman"/>
        </w:rPr>
        <w:t>nr</w:t>
      </w:r>
      <w:r w:rsidR="00542942" w:rsidRPr="00542942">
        <w:rPr>
          <w:rFonts w:ascii="Cambria" w:hAnsi="Cambria" w:cs="Times New Roman"/>
        </w:rPr>
        <w:t xml:space="preserve"> postępowania </w:t>
      </w:r>
      <w:r w:rsidR="00797408">
        <w:rPr>
          <w:rFonts w:ascii="Cambria" w:hAnsi="Cambria" w:cs="Courier New"/>
          <w:shd w:val="clear" w:color="auto" w:fill="FFFFFF"/>
        </w:rPr>
        <w:t>IRO.271.2.2</w:t>
      </w:r>
      <w:r w:rsidR="007679BF">
        <w:rPr>
          <w:rFonts w:ascii="Cambria" w:hAnsi="Cambria" w:cs="Courier New"/>
          <w:shd w:val="clear" w:color="auto" w:fill="FFFFFF"/>
        </w:rPr>
        <w:t>5</w:t>
      </w:r>
      <w:r w:rsidR="00797408">
        <w:rPr>
          <w:rFonts w:ascii="Cambria" w:hAnsi="Cambria" w:cs="Courier New"/>
          <w:shd w:val="clear" w:color="auto" w:fill="FFFFFF"/>
        </w:rPr>
        <w:t>.2019.PK</w:t>
      </w:r>
      <w:r w:rsidR="000A4381" w:rsidRPr="000A4381">
        <w:rPr>
          <w:rFonts w:ascii="Cambria" w:hAnsi="Cambria"/>
        </w:rPr>
        <w:t>,</w:t>
      </w:r>
      <w:r w:rsidR="002F36D9" w:rsidRPr="000A4381">
        <w:rPr>
          <w:rFonts w:ascii="Cambria" w:hAnsi="Cambria"/>
        </w:rPr>
        <w:t xml:space="preserve"> </w:t>
      </w:r>
      <w:r w:rsidR="00542942" w:rsidRPr="000D6F02">
        <w:rPr>
          <w:rFonts w:ascii="Cambria" w:hAnsi="Cambria"/>
        </w:rPr>
        <w:t>Strony zawierają umowę o następującej treści</w:t>
      </w:r>
      <w:r w:rsidR="007679BF">
        <w:rPr>
          <w:rFonts w:ascii="Cambria" w:hAnsi="Cambria"/>
        </w:rPr>
        <w:t>.</w:t>
      </w:r>
    </w:p>
    <w:p w:rsidR="007679BF" w:rsidRPr="007679BF" w:rsidRDefault="007679BF" w:rsidP="007679BF">
      <w:pPr>
        <w:spacing w:after="0" w:line="360" w:lineRule="auto"/>
        <w:jc w:val="both"/>
        <w:rPr>
          <w:rFonts w:ascii="Cambria" w:hAnsi="Cambria" w:cs="Times New Roman"/>
        </w:rPr>
      </w:pPr>
    </w:p>
    <w:p w:rsidR="00542942" w:rsidRDefault="00542942" w:rsidP="007679BF">
      <w:pPr>
        <w:spacing w:after="0" w:line="360" w:lineRule="auto"/>
        <w:jc w:val="center"/>
        <w:rPr>
          <w:rFonts w:ascii="Cambria" w:hAnsi="Cambria"/>
          <w:b/>
        </w:rPr>
      </w:pPr>
      <w:r>
        <w:rPr>
          <w:rFonts w:ascii="Cambria" w:hAnsi="Cambria"/>
          <w:b/>
        </w:rPr>
        <w:t>§ 1</w:t>
      </w:r>
    </w:p>
    <w:p w:rsidR="00542942" w:rsidRDefault="00542942" w:rsidP="00542942">
      <w:pPr>
        <w:spacing w:after="0" w:line="360" w:lineRule="auto"/>
        <w:jc w:val="center"/>
        <w:rPr>
          <w:rFonts w:ascii="Cambria" w:hAnsi="Cambria"/>
          <w:b/>
        </w:rPr>
      </w:pPr>
      <w:r>
        <w:rPr>
          <w:rFonts w:ascii="Cambria" w:hAnsi="Cambria"/>
          <w:b/>
        </w:rPr>
        <w:t>Przedmiot umowy</w:t>
      </w:r>
    </w:p>
    <w:p w:rsidR="00557713" w:rsidRPr="002F77F2" w:rsidRDefault="002F77F2" w:rsidP="002F77F2">
      <w:pPr>
        <w:pStyle w:val="Akapitzlist"/>
        <w:numPr>
          <w:ilvl w:val="0"/>
          <w:numId w:val="3"/>
        </w:numPr>
        <w:spacing w:after="0" w:line="360" w:lineRule="auto"/>
        <w:ind w:left="284" w:hanging="284"/>
        <w:jc w:val="both"/>
        <w:rPr>
          <w:rFonts w:ascii="Cambria" w:hAnsi="Cambria"/>
        </w:rPr>
      </w:pPr>
      <w:r>
        <w:rPr>
          <w:rFonts w:ascii="Cambria" w:hAnsi="Cambria"/>
        </w:rPr>
        <w:t xml:space="preserve">W ramach zamówienia publicznego pn. </w:t>
      </w:r>
      <w:r w:rsidRPr="002F77F2">
        <w:rPr>
          <w:rFonts w:ascii="Cambria" w:hAnsi="Cambria"/>
          <w:b/>
        </w:rPr>
        <w:t>„Termomodernizacja budynków użyteczności publicznej w gminie Piekoszów”</w:t>
      </w:r>
      <w:r>
        <w:rPr>
          <w:rFonts w:ascii="Cambria" w:hAnsi="Cambria"/>
          <w:b/>
        </w:rPr>
        <w:t xml:space="preserve">, </w:t>
      </w:r>
      <w:r>
        <w:rPr>
          <w:rFonts w:ascii="Cambria" w:hAnsi="Cambria" w:cs="Times New Roman"/>
        </w:rPr>
        <w:t>nr</w:t>
      </w:r>
      <w:r w:rsidRPr="00542942">
        <w:rPr>
          <w:rFonts w:ascii="Cambria" w:hAnsi="Cambria" w:cs="Times New Roman"/>
        </w:rPr>
        <w:t xml:space="preserve"> postępowania </w:t>
      </w:r>
      <w:r>
        <w:rPr>
          <w:rFonts w:ascii="Cambria" w:hAnsi="Cambria" w:cs="Courier New"/>
          <w:shd w:val="clear" w:color="auto" w:fill="FFFFFF"/>
        </w:rPr>
        <w:t xml:space="preserve">IRO.271.2.25.2019.PK, </w:t>
      </w:r>
      <w:r w:rsidR="00542942" w:rsidRPr="002F77F2">
        <w:rPr>
          <w:rFonts w:ascii="Cambria" w:hAnsi="Cambria"/>
        </w:rPr>
        <w:t xml:space="preserve">Zamawiający zleca a Wykonawca przyjmuje do wykonania </w:t>
      </w:r>
      <w:r>
        <w:rPr>
          <w:rFonts w:ascii="Cambria" w:hAnsi="Cambria"/>
        </w:rPr>
        <w:t xml:space="preserve">część zamówienia nr 1 - </w:t>
      </w:r>
      <w:bookmarkStart w:id="0" w:name="_Hlk26961170"/>
      <w:r w:rsidRPr="004F192D">
        <w:rPr>
          <w:rFonts w:ascii="Cambria" w:eastAsia="Arial" w:hAnsi="Cambria" w:cs="Arial"/>
          <w:b/>
          <w:bCs/>
          <w:color w:val="000000"/>
        </w:rPr>
        <w:t>Termomodernizacja budynku Szkoły Podstawowej w Brynicy</w:t>
      </w:r>
      <w:bookmarkEnd w:id="0"/>
      <w:r>
        <w:rPr>
          <w:rFonts w:ascii="Cambria" w:eastAsia="Arial" w:hAnsi="Cambria" w:cs="Arial"/>
          <w:b/>
          <w:bCs/>
          <w:color w:val="000000"/>
        </w:rPr>
        <w:t>.</w:t>
      </w:r>
    </w:p>
    <w:p w:rsidR="008201AE" w:rsidRPr="008201AE" w:rsidRDefault="00557713" w:rsidP="008201AE">
      <w:pPr>
        <w:pStyle w:val="Akapitzlist"/>
        <w:numPr>
          <w:ilvl w:val="0"/>
          <w:numId w:val="3"/>
        </w:numPr>
        <w:spacing w:after="0" w:line="360" w:lineRule="auto"/>
        <w:ind w:left="284" w:hanging="284"/>
        <w:jc w:val="both"/>
        <w:rPr>
          <w:rFonts w:ascii="Cambria" w:hAnsi="Cambria" w:cs="Times New Roman"/>
        </w:rPr>
      </w:pPr>
      <w:r w:rsidRPr="002F77F2">
        <w:rPr>
          <w:rFonts w:ascii="Cambria" w:hAnsi="Cambria"/>
        </w:rPr>
        <w:t>Przedmiot umowy polega na wykonaniu robót budowlanych w całym zakresie rzeczowym wskazanym w dokumentacj</w:t>
      </w:r>
      <w:r w:rsidR="002F77F2" w:rsidRPr="002F77F2">
        <w:rPr>
          <w:rFonts w:ascii="Cambria" w:hAnsi="Cambria"/>
        </w:rPr>
        <w:t>i</w:t>
      </w:r>
      <w:r w:rsidRPr="002F77F2">
        <w:rPr>
          <w:rFonts w:ascii="Cambria" w:hAnsi="Cambria"/>
        </w:rPr>
        <w:t xml:space="preserve"> techniczn</w:t>
      </w:r>
      <w:r w:rsidR="002F77F2" w:rsidRPr="002F77F2">
        <w:rPr>
          <w:rFonts w:ascii="Cambria" w:hAnsi="Cambria"/>
        </w:rPr>
        <w:t>ej</w:t>
      </w:r>
      <w:r w:rsidRPr="002F77F2">
        <w:rPr>
          <w:rFonts w:ascii="Cambria" w:hAnsi="Cambria"/>
        </w:rPr>
        <w:t xml:space="preserve"> stanowiąc</w:t>
      </w:r>
      <w:r w:rsidR="002F77F2" w:rsidRPr="002F77F2">
        <w:rPr>
          <w:rFonts w:ascii="Cambria" w:hAnsi="Cambria"/>
        </w:rPr>
        <w:t>ej</w:t>
      </w:r>
      <w:r w:rsidRPr="002F77F2">
        <w:rPr>
          <w:rFonts w:ascii="Cambria" w:hAnsi="Cambria"/>
        </w:rPr>
        <w:t xml:space="preserve"> zał. nr </w:t>
      </w:r>
      <w:r w:rsidR="00305F30" w:rsidRPr="002F77F2">
        <w:rPr>
          <w:rFonts w:ascii="Cambria" w:hAnsi="Cambria"/>
        </w:rPr>
        <w:t>1</w:t>
      </w:r>
      <w:r w:rsidRPr="002F77F2">
        <w:rPr>
          <w:rFonts w:ascii="Cambria" w:hAnsi="Cambria"/>
        </w:rPr>
        <w:t xml:space="preserve"> do SIWZ, w budynku </w:t>
      </w:r>
      <w:r w:rsidR="002F77F2" w:rsidRPr="002F77F2">
        <w:rPr>
          <w:rFonts w:ascii="Cambria" w:hAnsi="Cambria"/>
        </w:rPr>
        <w:t>Szkoły Podstawowej w Brynicy,</w:t>
      </w:r>
      <w:r w:rsidRPr="002F77F2">
        <w:rPr>
          <w:rFonts w:ascii="Cambria" w:eastAsia="Arial" w:hAnsi="Cambria" w:cs="Arial"/>
          <w:color w:val="000000"/>
        </w:rPr>
        <w:t xml:space="preserve"> zlokalizowane</w:t>
      </w:r>
      <w:r w:rsidR="002F77F2" w:rsidRPr="002F77F2">
        <w:rPr>
          <w:rFonts w:ascii="Cambria" w:eastAsia="Arial" w:hAnsi="Cambria" w:cs="Arial"/>
          <w:color w:val="000000"/>
        </w:rPr>
        <w:t>j w miejscowości Brynica 144A,  gm. Piekoszów</w:t>
      </w:r>
      <w:r w:rsidR="008201AE">
        <w:rPr>
          <w:rFonts w:ascii="Cambria" w:eastAsia="Arial" w:hAnsi="Cambria" w:cs="Arial"/>
          <w:color w:val="000000"/>
        </w:rPr>
        <w:t xml:space="preserve">, polegających w szczególności na </w:t>
      </w:r>
      <w:r w:rsidR="008201AE" w:rsidRPr="008201AE">
        <w:rPr>
          <w:rFonts w:ascii="Cambria" w:hAnsi="Cambria" w:cs="Times New Roman"/>
        </w:rPr>
        <w:t xml:space="preserve">wykonaniu docieplenia ścian zewnętrznych budynku metodą lekko-mokrą, wymianie istniejących obróbek blacharskich z blachy ( parapety, itp.), wymianie </w:t>
      </w:r>
      <w:r w:rsidR="008201AE" w:rsidRPr="008201AE">
        <w:rPr>
          <w:rFonts w:ascii="Cambria" w:hAnsi="Cambria" w:cs="Times New Roman"/>
        </w:rPr>
        <w:lastRenderedPageBreak/>
        <w:t>daszków nad wejściem, montażu oświetlenia zewnętrznego, ociepleniu dachu, wymianie</w:t>
      </w:r>
      <w:r w:rsidR="004E1D63">
        <w:rPr>
          <w:rFonts w:ascii="Cambria" w:hAnsi="Cambria" w:cs="Times New Roman"/>
        </w:rPr>
        <w:t xml:space="preserve"> stolarki okiennej i drzwiowej, wymianie instalacji c.o.</w:t>
      </w:r>
      <w:r w:rsidR="008201AE" w:rsidRPr="008201AE">
        <w:rPr>
          <w:rFonts w:ascii="Cambria" w:hAnsi="Cambria" w:cs="Times New Roman"/>
        </w:rPr>
        <w:t>, wykonaniu instalacji fotowoltaicznych</w:t>
      </w:r>
      <w:r w:rsidR="008201AE">
        <w:rPr>
          <w:rFonts w:ascii="Cambria" w:hAnsi="Cambria" w:cs="Times New Roman"/>
        </w:rPr>
        <w:t>.</w:t>
      </w:r>
    </w:p>
    <w:p w:rsidR="00557713" w:rsidRDefault="00557713" w:rsidP="00542942">
      <w:pPr>
        <w:pStyle w:val="Akapitzlist"/>
        <w:numPr>
          <w:ilvl w:val="0"/>
          <w:numId w:val="3"/>
        </w:numPr>
        <w:spacing w:after="0" w:line="360" w:lineRule="auto"/>
        <w:ind w:left="284" w:hanging="284"/>
        <w:jc w:val="both"/>
        <w:rPr>
          <w:rFonts w:ascii="Cambria" w:hAnsi="Cambria"/>
        </w:rPr>
      </w:pPr>
      <w:r>
        <w:rPr>
          <w:rFonts w:ascii="Cambria" w:hAnsi="Cambria"/>
        </w:rPr>
        <w:t>S</w:t>
      </w:r>
      <w:r w:rsidR="00542942">
        <w:rPr>
          <w:rFonts w:ascii="Cambria" w:hAnsi="Cambria"/>
        </w:rPr>
        <w:t>zczegółowy opis i cały zakres rzeczowy przedmiotu umowy wskazany jest</w:t>
      </w:r>
      <w:r>
        <w:rPr>
          <w:rFonts w:ascii="Cambria" w:hAnsi="Cambria"/>
        </w:rPr>
        <w:t xml:space="preserve"> w:</w:t>
      </w:r>
    </w:p>
    <w:p w:rsidR="00557713" w:rsidRDefault="00557713" w:rsidP="00557713">
      <w:pPr>
        <w:pStyle w:val="Akapitzlist"/>
        <w:numPr>
          <w:ilvl w:val="0"/>
          <w:numId w:val="4"/>
        </w:numPr>
        <w:spacing w:after="0" w:line="360" w:lineRule="auto"/>
        <w:ind w:left="567" w:hanging="283"/>
        <w:jc w:val="both"/>
        <w:rPr>
          <w:rFonts w:ascii="Cambria" w:hAnsi="Cambria"/>
        </w:rPr>
      </w:pPr>
      <w:r w:rsidRPr="00557713">
        <w:rPr>
          <w:rFonts w:ascii="Cambria" w:hAnsi="Cambria"/>
        </w:rPr>
        <w:t>Specyfikacji Istotnych Warunków Zamówienia stanowiącej załącznik nr 1 do niniejszej umowy (dalej jako: „SIWZ”)</w:t>
      </w:r>
      <w:r>
        <w:rPr>
          <w:rFonts w:ascii="Cambria" w:hAnsi="Cambria"/>
        </w:rPr>
        <w:t>;</w:t>
      </w:r>
    </w:p>
    <w:p w:rsidR="00542942" w:rsidRDefault="00557713" w:rsidP="00557713">
      <w:pPr>
        <w:pStyle w:val="Akapitzlist"/>
        <w:numPr>
          <w:ilvl w:val="0"/>
          <w:numId w:val="4"/>
        </w:numPr>
        <w:spacing w:after="0" w:line="360" w:lineRule="auto"/>
        <w:ind w:left="567" w:hanging="283"/>
        <w:jc w:val="both"/>
        <w:rPr>
          <w:rFonts w:ascii="Cambria" w:hAnsi="Cambria"/>
        </w:rPr>
      </w:pPr>
      <w:r>
        <w:rPr>
          <w:rFonts w:ascii="Cambria" w:hAnsi="Cambria"/>
        </w:rPr>
        <w:t>d</w:t>
      </w:r>
      <w:r w:rsidRPr="00557713">
        <w:rPr>
          <w:rFonts w:ascii="Cambria" w:hAnsi="Cambria"/>
        </w:rPr>
        <w:t>okumentacj</w:t>
      </w:r>
      <w:r>
        <w:rPr>
          <w:rFonts w:ascii="Cambria" w:hAnsi="Cambria"/>
        </w:rPr>
        <w:t xml:space="preserve">i technicznej dla </w:t>
      </w:r>
      <w:r w:rsidR="002F77F2">
        <w:rPr>
          <w:rFonts w:ascii="Cambria" w:hAnsi="Cambria"/>
        </w:rPr>
        <w:t>części zamówienia nr 1</w:t>
      </w:r>
      <w:r>
        <w:rPr>
          <w:rFonts w:ascii="Cambria" w:hAnsi="Cambria"/>
        </w:rPr>
        <w:t>, stanowiącej załącznik nr 2 do niniejszej umowy</w:t>
      </w:r>
      <w:r w:rsidR="002F77F2">
        <w:rPr>
          <w:rFonts w:ascii="Cambria" w:hAnsi="Cambria"/>
        </w:rPr>
        <w:t>.</w:t>
      </w:r>
    </w:p>
    <w:p w:rsidR="00542942" w:rsidRPr="00542942" w:rsidRDefault="00542942" w:rsidP="00542942">
      <w:pPr>
        <w:pStyle w:val="Akapitzlist"/>
        <w:numPr>
          <w:ilvl w:val="0"/>
          <w:numId w:val="3"/>
        </w:numPr>
        <w:spacing w:after="0" w:line="360" w:lineRule="auto"/>
        <w:ind w:left="284" w:hanging="284"/>
        <w:jc w:val="both"/>
        <w:rPr>
          <w:rFonts w:ascii="Cambria" w:hAnsi="Cambria"/>
        </w:rPr>
      </w:pPr>
      <w:r>
        <w:rPr>
          <w:rFonts w:ascii="Cambria" w:hAnsi="Cambria"/>
        </w:rPr>
        <w:t xml:space="preserve">Przedmiot umowy </w:t>
      </w:r>
      <w:r w:rsidRPr="00542942">
        <w:rPr>
          <w:rFonts w:ascii="Cambria" w:hAnsi="Cambria"/>
        </w:rPr>
        <w:t>należy wykonać zgodnie z:</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rsidR="00557713" w:rsidRDefault="00557713" w:rsidP="00346581">
      <w:pPr>
        <w:pStyle w:val="Akapitzlist"/>
        <w:numPr>
          <w:ilvl w:val="0"/>
          <w:numId w:val="5"/>
        </w:numPr>
        <w:spacing w:after="0" w:line="360" w:lineRule="auto"/>
        <w:ind w:left="567" w:hanging="283"/>
        <w:jc w:val="both"/>
        <w:rPr>
          <w:rFonts w:ascii="Cambria" w:hAnsi="Cambria"/>
        </w:rPr>
      </w:pPr>
      <w:r>
        <w:rPr>
          <w:rFonts w:ascii="Cambria" w:hAnsi="Cambria"/>
        </w:rPr>
        <w:t>dokumentacj</w:t>
      </w:r>
      <w:r w:rsidR="002F77F2">
        <w:rPr>
          <w:rFonts w:ascii="Cambria" w:hAnsi="Cambria"/>
        </w:rPr>
        <w:t xml:space="preserve">ą </w:t>
      </w:r>
      <w:r>
        <w:rPr>
          <w:rFonts w:ascii="Cambria" w:hAnsi="Cambria"/>
        </w:rPr>
        <w:t>technicz</w:t>
      </w:r>
      <w:r w:rsidR="002F77F2">
        <w:rPr>
          <w:rFonts w:ascii="Cambria" w:hAnsi="Cambria"/>
        </w:rPr>
        <w:t>ną</w:t>
      </w:r>
      <w:r>
        <w:rPr>
          <w:rFonts w:ascii="Cambria" w:hAnsi="Cambria"/>
        </w:rPr>
        <w:t>, o któr</w:t>
      </w:r>
      <w:r w:rsidR="002F77F2">
        <w:rPr>
          <w:rFonts w:ascii="Cambria" w:hAnsi="Cambria"/>
        </w:rPr>
        <w:t>ej</w:t>
      </w:r>
      <w:r w:rsidR="00B92CAB">
        <w:rPr>
          <w:rFonts w:ascii="Cambria" w:hAnsi="Cambria"/>
        </w:rPr>
        <w:t xml:space="preserve"> </w:t>
      </w:r>
      <w:r>
        <w:rPr>
          <w:rFonts w:ascii="Cambria" w:hAnsi="Cambria"/>
        </w:rPr>
        <w:t xml:space="preserve">mowa w ust. 3 pkt </w:t>
      </w:r>
      <w:r w:rsidR="00B92CAB">
        <w:rPr>
          <w:rFonts w:ascii="Cambria" w:hAnsi="Cambria"/>
        </w:rPr>
        <w:t>2</w:t>
      </w:r>
      <w:r w:rsidR="002F77F2">
        <w:rPr>
          <w:rFonts w:ascii="Cambria" w:hAnsi="Cambria"/>
        </w:rPr>
        <w:t>;</w:t>
      </w:r>
    </w:p>
    <w:p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B00E15">
        <w:rPr>
          <w:rFonts w:ascii="Cambria" w:hAnsi="Cambria"/>
        </w:rPr>
        <w:t>3</w:t>
      </w:r>
      <w:r>
        <w:rPr>
          <w:rFonts w:ascii="Cambria" w:hAnsi="Cambria"/>
        </w:rPr>
        <w:t xml:space="preserve"> do niniejszej umowy.</w:t>
      </w:r>
    </w:p>
    <w:p w:rsidR="00E942B1" w:rsidRPr="00E942B1" w:rsidRDefault="00542942" w:rsidP="00E942B1">
      <w:pPr>
        <w:pStyle w:val="Akapitzlist"/>
        <w:numPr>
          <w:ilvl w:val="0"/>
          <w:numId w:val="3"/>
        </w:numPr>
        <w:spacing w:after="0" w:line="360" w:lineRule="auto"/>
        <w:ind w:left="284" w:hanging="284"/>
        <w:jc w:val="both"/>
        <w:rPr>
          <w:rFonts w:ascii="Cambria" w:hAnsi="Cambria"/>
        </w:rPr>
      </w:pPr>
      <w:r w:rsidRPr="00542942">
        <w:rPr>
          <w:rFonts w:ascii="Cambria" w:hAnsi="Cambria" w:cs="Times New Roman"/>
        </w:rPr>
        <w:t xml:space="preserve">Wykonawca </w:t>
      </w:r>
      <w:r>
        <w:rPr>
          <w:rFonts w:ascii="Cambria" w:hAnsi="Cambria" w:cs="Times New Roman"/>
        </w:rPr>
        <w:t xml:space="preserve">ponadto </w:t>
      </w:r>
      <w:r w:rsidRPr="00542942">
        <w:rPr>
          <w:rFonts w:ascii="Cambria" w:hAnsi="Cambria" w:cs="Times New Roman"/>
        </w:rPr>
        <w:t>zobowiązuje się wykonać przedmiot umowy z należytą starannością, zgodnie z obowiązującymi przepisami</w:t>
      </w:r>
      <w:r>
        <w:rPr>
          <w:rFonts w:ascii="Cambria" w:hAnsi="Cambria" w:cs="Times New Roman"/>
        </w:rPr>
        <w:t xml:space="preserve"> prawa</w:t>
      </w:r>
      <w:r w:rsidRPr="00542942">
        <w:rPr>
          <w:rFonts w:ascii="Cambria" w:hAnsi="Cambria" w:cs="Times New Roman"/>
        </w:rPr>
        <w:t>, no</w:t>
      </w:r>
      <w:r>
        <w:rPr>
          <w:rFonts w:ascii="Cambria" w:hAnsi="Cambria" w:cs="Times New Roman"/>
        </w:rPr>
        <w:t>rmami technicznymi, standardami i</w:t>
      </w:r>
      <w:r w:rsidRPr="00542942">
        <w:rPr>
          <w:rFonts w:ascii="Cambria" w:hAnsi="Cambria" w:cs="Times New Roman"/>
        </w:rPr>
        <w:t xml:space="preserve"> zasadami sztuki budowlanej</w:t>
      </w:r>
      <w:r>
        <w:rPr>
          <w:rFonts w:ascii="Cambria" w:hAnsi="Cambria" w:cs="Times New Roman"/>
        </w:rPr>
        <w:t>.</w:t>
      </w:r>
    </w:p>
    <w:p w:rsidR="00E942B1" w:rsidRPr="00E942B1" w:rsidRDefault="00E942B1" w:rsidP="00E942B1">
      <w:pPr>
        <w:pStyle w:val="Akapitzlist"/>
        <w:numPr>
          <w:ilvl w:val="0"/>
          <w:numId w:val="3"/>
        </w:numPr>
        <w:spacing w:after="0" w:line="360" w:lineRule="auto"/>
        <w:ind w:left="284" w:hanging="284"/>
        <w:jc w:val="both"/>
        <w:rPr>
          <w:rFonts w:ascii="Cambria" w:hAnsi="Cambria"/>
        </w:rPr>
      </w:pPr>
      <w:r w:rsidRPr="00E942B1">
        <w:rPr>
          <w:rFonts w:ascii="Cambria" w:hAnsi="Cambria"/>
        </w:rPr>
        <w:t xml:space="preserve">Wykonawca odpowiedzialny jest za </w:t>
      </w:r>
      <w:r w:rsidR="00557713">
        <w:rPr>
          <w:rFonts w:ascii="Cambria" w:hAnsi="Cambria"/>
        </w:rPr>
        <w:t>plac</w:t>
      </w:r>
      <w:r w:rsidRPr="00E942B1">
        <w:rPr>
          <w:rFonts w:ascii="Cambria" w:hAnsi="Cambria"/>
        </w:rPr>
        <w:t xml:space="preserve"> budowy oraz za wszelkie urządzenia na terenie budowy przez cały okres wykonywania przedmiotu zamówienia. Wykonawca będzie odpowiadać za wszelkie spowodowane przez jego działania uszkodzenia na terenie budowy.</w:t>
      </w:r>
    </w:p>
    <w:p w:rsidR="00542942" w:rsidRDefault="00542942" w:rsidP="00542942">
      <w:pPr>
        <w:pStyle w:val="Akapitzlist"/>
        <w:spacing w:after="0" w:line="360" w:lineRule="auto"/>
        <w:ind w:left="284"/>
        <w:jc w:val="both"/>
        <w:rPr>
          <w:rFonts w:ascii="Cambria" w:hAnsi="Cambria"/>
        </w:rPr>
      </w:pPr>
    </w:p>
    <w:p w:rsidR="008A4526" w:rsidRPr="002D5D7F" w:rsidRDefault="008A4526" w:rsidP="008A4526">
      <w:pPr>
        <w:spacing w:after="0" w:line="360" w:lineRule="auto"/>
        <w:jc w:val="center"/>
        <w:rPr>
          <w:rFonts w:ascii="Cambria" w:hAnsi="Cambria"/>
          <w:b/>
        </w:rPr>
      </w:pPr>
      <w:r w:rsidRPr="002D5D7F">
        <w:rPr>
          <w:rFonts w:ascii="Cambria" w:hAnsi="Cambria"/>
          <w:b/>
        </w:rPr>
        <w:t>§ 2</w:t>
      </w:r>
    </w:p>
    <w:p w:rsidR="008A4526" w:rsidRPr="002D5D7F" w:rsidRDefault="008A4526" w:rsidP="008A4526">
      <w:pPr>
        <w:spacing w:after="0" w:line="360" w:lineRule="auto"/>
        <w:jc w:val="center"/>
        <w:rPr>
          <w:rFonts w:ascii="Cambria" w:hAnsi="Cambria"/>
          <w:b/>
        </w:rPr>
      </w:pPr>
      <w:r w:rsidRPr="002D5D7F">
        <w:rPr>
          <w:rFonts w:ascii="Cambria" w:hAnsi="Cambria"/>
          <w:b/>
        </w:rPr>
        <w:t>Terminy</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Przekazanie </w:t>
      </w:r>
      <w:r w:rsidR="00D73DC4">
        <w:rPr>
          <w:rFonts w:ascii="Cambria" w:hAnsi="Cambria"/>
        </w:rPr>
        <w:t>placu</w:t>
      </w:r>
      <w:r w:rsidR="002F2302">
        <w:rPr>
          <w:rFonts w:ascii="Cambria" w:hAnsi="Cambria"/>
        </w:rPr>
        <w:t xml:space="preserve"> budowy </w:t>
      </w:r>
      <w:r w:rsidR="002C51CD">
        <w:rPr>
          <w:rFonts w:ascii="Cambria" w:hAnsi="Cambria"/>
        </w:rPr>
        <w:t xml:space="preserve">Wykonawcy </w:t>
      </w:r>
      <w:r w:rsidR="002F2302">
        <w:rPr>
          <w:rFonts w:ascii="Cambria" w:hAnsi="Cambria"/>
        </w:rPr>
        <w:t>nastąpi w ciągu 2</w:t>
      </w:r>
      <w:r w:rsidRPr="002D5D7F">
        <w:rPr>
          <w:rFonts w:ascii="Cambria" w:hAnsi="Cambria"/>
        </w:rPr>
        <w:t xml:space="preserve"> dni od daty </w:t>
      </w:r>
      <w:r w:rsidR="002C51CD">
        <w:rPr>
          <w:rFonts w:ascii="Cambria" w:hAnsi="Cambria"/>
        </w:rPr>
        <w:t>podpisania</w:t>
      </w:r>
      <w:r w:rsidR="00CB08ED">
        <w:rPr>
          <w:rFonts w:ascii="Cambria" w:hAnsi="Cambria"/>
        </w:rPr>
        <w:t xml:space="preserve"> niniejszej</w:t>
      </w:r>
      <w:r w:rsidRPr="002D5D7F">
        <w:rPr>
          <w:rFonts w:ascii="Cambria" w:hAnsi="Cambria"/>
        </w:rPr>
        <w:t xml:space="preserve"> umowy.</w:t>
      </w:r>
    </w:p>
    <w:p w:rsidR="007F5C11" w:rsidRPr="007F5C11" w:rsidRDefault="008A4526" w:rsidP="007F5C11">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w:t>
      </w:r>
      <w:r w:rsidR="002C51CD">
        <w:rPr>
          <w:rFonts w:ascii="Cambria" w:hAnsi="Cambria"/>
        </w:rPr>
        <w:t xml:space="preserve">od dnia podpisania niniejszej umowy do dnia </w:t>
      </w:r>
      <w:r w:rsidR="005A724C">
        <w:rPr>
          <w:rFonts w:ascii="Cambria" w:hAnsi="Cambria"/>
        </w:rPr>
        <w:t>3</w:t>
      </w:r>
      <w:r w:rsidR="00305F30">
        <w:rPr>
          <w:rFonts w:ascii="Cambria" w:hAnsi="Cambria"/>
        </w:rPr>
        <w:t>0</w:t>
      </w:r>
      <w:r w:rsidR="005A724C">
        <w:rPr>
          <w:rFonts w:ascii="Cambria" w:hAnsi="Cambria"/>
        </w:rPr>
        <w:t xml:space="preserve"> </w:t>
      </w:r>
      <w:r w:rsidR="00305F30">
        <w:rPr>
          <w:rFonts w:ascii="Cambria" w:hAnsi="Cambria"/>
        </w:rPr>
        <w:t>października</w:t>
      </w:r>
      <w:r w:rsidR="005A724C">
        <w:rPr>
          <w:rFonts w:ascii="Cambria" w:hAnsi="Cambria"/>
        </w:rPr>
        <w:t xml:space="preserve"> 2020 r.</w:t>
      </w:r>
      <w:r w:rsidR="007F5C11">
        <w:rPr>
          <w:rFonts w:ascii="Cambria" w:hAnsi="Cambria"/>
        </w:rPr>
        <w:t xml:space="preserve">, </w:t>
      </w:r>
      <w:r w:rsidR="007F5C11" w:rsidRPr="007F5C11">
        <w:rPr>
          <w:rFonts w:ascii="Cambria" w:hAnsi="Cambria" w:cs="Times New Roman"/>
        </w:rPr>
        <w:t xml:space="preserve">przy czym roboty budowlane wewnątrz budynków powinny być wykonane do dnia </w:t>
      </w:r>
      <w:r w:rsidR="004E1D63">
        <w:rPr>
          <w:rFonts w:ascii="Cambria" w:hAnsi="Cambria" w:cs="Times New Roman"/>
        </w:rPr>
        <w:t>20</w:t>
      </w:r>
      <w:r w:rsidR="007F5C11" w:rsidRPr="007F5C11">
        <w:rPr>
          <w:rFonts w:ascii="Cambria" w:hAnsi="Cambria" w:cs="Times New Roman"/>
        </w:rPr>
        <w:t xml:space="preserve"> sierpnia 2020 r.</w:t>
      </w:r>
    </w:p>
    <w:p w:rsidR="002C51CD" w:rsidRPr="0011313A" w:rsidRDefault="008A4526" w:rsidP="0011313A">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w:t>
      </w:r>
      <w:r w:rsidR="002C51CD" w:rsidRPr="0011313A">
        <w:rPr>
          <w:rFonts w:ascii="Cambria" w:hAnsi="Cambria"/>
        </w:rPr>
        <w:t>najpóźniej do dnia</w:t>
      </w:r>
      <w:r w:rsidR="00305F30">
        <w:rPr>
          <w:rFonts w:ascii="Cambria" w:hAnsi="Cambria"/>
        </w:rPr>
        <w:t xml:space="preserve">, o którym mowa w ust. 2, </w:t>
      </w:r>
      <w:r w:rsidR="002C51CD" w:rsidRPr="0011313A">
        <w:rPr>
          <w:rFonts w:ascii="Cambria" w:hAnsi="Cambria"/>
        </w:rPr>
        <w:t xml:space="preserve">Wykonawca zgłosi Zamawiającemu gotowość do odbioru końcowego robót, a na skutek tego zgłoszenia </w:t>
      </w:r>
      <w:r w:rsidR="0011313A" w:rsidRPr="0011313A">
        <w:rPr>
          <w:rFonts w:ascii="Cambria" w:hAnsi="Cambria"/>
        </w:rPr>
        <w:t xml:space="preserve">Zamawiający – w trybie i w terminach określonych w § </w:t>
      </w:r>
      <w:r w:rsidR="00206F3E">
        <w:rPr>
          <w:rFonts w:ascii="Cambria" w:hAnsi="Cambria"/>
        </w:rPr>
        <w:t>11</w:t>
      </w:r>
      <w:r w:rsidR="0011313A" w:rsidRPr="0011313A">
        <w:rPr>
          <w:rFonts w:ascii="Cambria" w:hAnsi="Cambria"/>
        </w:rPr>
        <w:t xml:space="preserve"> – dokona odbioru </w:t>
      </w:r>
      <w:r w:rsidR="0011313A">
        <w:rPr>
          <w:rFonts w:ascii="Cambria" w:hAnsi="Cambria"/>
        </w:rPr>
        <w:t xml:space="preserve">końcowego robót </w:t>
      </w:r>
      <w:r w:rsidR="0011313A" w:rsidRPr="0011313A">
        <w:rPr>
          <w:rFonts w:ascii="Cambria" w:hAnsi="Cambria"/>
        </w:rPr>
        <w:t>i zostanie sporządzony protokół odbioru końcowego robót.</w:t>
      </w:r>
      <w:r w:rsidR="00D74103">
        <w:rPr>
          <w:rFonts w:ascii="Cambria" w:hAnsi="Cambria"/>
        </w:rPr>
        <w:t xml:space="preserve"> W celu uniknięcia wątpliwości</w:t>
      </w:r>
      <w:r w:rsidR="0011313A">
        <w:rPr>
          <w:rFonts w:ascii="Cambria" w:hAnsi="Cambria"/>
        </w:rPr>
        <w:t xml:space="preserve"> </w:t>
      </w:r>
      <w:r w:rsidR="00D74103">
        <w:rPr>
          <w:rFonts w:ascii="Cambria" w:hAnsi="Cambria"/>
        </w:rPr>
        <w:t xml:space="preserve">Zamawiający wyjaśnia, że nie wymaga, by czynności odbioru końcowego robót zostały wykonane </w:t>
      </w:r>
      <w:r w:rsidR="00305F30">
        <w:rPr>
          <w:rFonts w:ascii="Cambria" w:hAnsi="Cambria"/>
        </w:rPr>
        <w:t>w terminie, o którym mowa w ust. 2</w:t>
      </w:r>
      <w:r w:rsidR="00D74103">
        <w:rPr>
          <w:rFonts w:ascii="Cambria" w:hAnsi="Cambria"/>
        </w:rPr>
        <w:t xml:space="preserve">, a tylko, by </w:t>
      </w:r>
      <w:r w:rsidR="00305F30">
        <w:rPr>
          <w:rFonts w:ascii="Cambria" w:hAnsi="Cambria"/>
        </w:rPr>
        <w:t>w tym terminie</w:t>
      </w:r>
      <w:r w:rsidR="00D74103">
        <w:rPr>
          <w:rFonts w:ascii="Cambria" w:hAnsi="Cambria"/>
        </w:rPr>
        <w:t xml:space="preserve"> Wykonawca </w:t>
      </w:r>
      <w:r w:rsidR="00D74103" w:rsidRPr="0011313A">
        <w:rPr>
          <w:rFonts w:ascii="Cambria" w:hAnsi="Cambria"/>
        </w:rPr>
        <w:t>zgłosi</w:t>
      </w:r>
      <w:r w:rsidR="00D74103">
        <w:rPr>
          <w:rFonts w:ascii="Cambria" w:hAnsi="Cambria"/>
        </w:rPr>
        <w:t>ł</w:t>
      </w:r>
      <w:r w:rsidR="00D74103" w:rsidRPr="0011313A">
        <w:rPr>
          <w:rFonts w:ascii="Cambria" w:hAnsi="Cambria"/>
        </w:rPr>
        <w:t xml:space="preserve"> Zamawiającemu gotowość do odbioru końcowego robót,</w:t>
      </w:r>
      <w:r w:rsidR="00D74103">
        <w:rPr>
          <w:rFonts w:ascii="Cambria" w:hAnsi="Cambria"/>
        </w:rPr>
        <w:t xml:space="preserve"> które na skutek tego zgłoszenia – nawet już po tym terminie – zostaną odebrane przez Zamawiającego.</w:t>
      </w:r>
    </w:p>
    <w:p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lastRenderedPageBreak/>
        <w:t>Zmiana terminu wykonania przedmiotu umowy, wskazanego w ust. 2, jest dopuszczalna w przypadku wystąpienia jednej z następujących okoliczności:</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 xml:space="preserve">wystąpienia zdarzenia losowego wywołanego przez czynniki zewnętrzne, którego nie można było przewidzieć i jemu zapobiec (m.in. niesprzyjające realizacji przedmiotu zamówienia </w:t>
      </w:r>
      <w:r>
        <w:rPr>
          <w:rFonts w:ascii="Cambria" w:hAnsi="Cambria"/>
        </w:rPr>
        <w:t>warunki atmosferyczne, itp.);</w:t>
      </w:r>
    </w:p>
    <w:p w:rsidR="008A4526" w:rsidRPr="00DF2465"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F2465">
        <w:rPr>
          <w:rFonts w:ascii="Cambria" w:hAnsi="Cambria"/>
        </w:rPr>
        <w:t>wniesienie odwołania na czynność Zamawiającego związan</w:t>
      </w:r>
      <w:r>
        <w:rPr>
          <w:rFonts w:ascii="Cambria" w:hAnsi="Cambria"/>
        </w:rPr>
        <w:t>ą z postępowaniem przetargowym;</w:t>
      </w:r>
    </w:p>
    <w:p w:rsidR="00D74103" w:rsidRPr="00D74103" w:rsidRDefault="008A4526" w:rsidP="00D74103">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0962B7">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w:t>
      </w:r>
      <w:r>
        <w:rPr>
          <w:rFonts w:ascii="Cambria" w:hAnsi="Cambria"/>
        </w:rPr>
        <w:t>cji wykonanego przedmiotu umowy;</w:t>
      </w:r>
    </w:p>
    <w:p w:rsidR="00D74103" w:rsidRPr="00D74103" w:rsidRDefault="00D74103" w:rsidP="00D74103">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 xml:space="preserve">wydłużenia terminu związania ofertą w postępowaniu przetargowym, które wpłynęło na późniejsze zawarcie </w:t>
      </w:r>
      <w:r w:rsidR="00206F3E">
        <w:rPr>
          <w:rFonts w:ascii="Cambria" w:hAnsi="Cambria"/>
        </w:rPr>
        <w:t xml:space="preserve">niniejszej </w:t>
      </w:r>
      <w:r w:rsidRPr="00D74103">
        <w:rPr>
          <w:rFonts w:ascii="Cambria" w:hAnsi="Cambria"/>
        </w:rPr>
        <w:t>umowy</w:t>
      </w:r>
      <w:r w:rsidR="00206F3E">
        <w:rPr>
          <w:rFonts w:ascii="Cambria" w:hAnsi="Cambria"/>
        </w:rPr>
        <w:t xml:space="preserve"> </w:t>
      </w:r>
      <w:r w:rsidR="00206F3E" w:rsidRPr="00D74103">
        <w:rPr>
          <w:rFonts w:ascii="Cambria" w:hAnsi="Cambria"/>
        </w:rPr>
        <w:t xml:space="preserve">z </w:t>
      </w:r>
      <w:r w:rsidR="00206F3E">
        <w:rPr>
          <w:rFonts w:ascii="Cambria" w:hAnsi="Cambria"/>
        </w:rPr>
        <w:t>W</w:t>
      </w:r>
      <w:r w:rsidR="00206F3E" w:rsidRPr="00D74103">
        <w:rPr>
          <w:rFonts w:ascii="Cambria" w:hAnsi="Cambria"/>
        </w:rPr>
        <w:t>ykonawcą</w:t>
      </w:r>
      <w:r w:rsidR="00206F3E">
        <w:rPr>
          <w:rFonts w:ascii="Cambria" w:hAnsi="Cambria"/>
        </w:rPr>
        <w:t>;</w:t>
      </w:r>
    </w:p>
    <w:p w:rsidR="00206F3E" w:rsidRPr="00206F3E" w:rsidRDefault="00206F3E"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 xml:space="preserve">w przypadku wystąpienia okoliczności, których przyczyny leżą po stronie Zamawiającego (w szczególności uniemożliwienie rozpoczęcia realizacji prac lub wstrzymanie prac przez Zamawiającego), a których wystąpienia nie można było przewidzieć przed zawarciem </w:t>
      </w:r>
      <w:r>
        <w:rPr>
          <w:rFonts w:ascii="Cambria" w:hAnsi="Cambria"/>
        </w:rPr>
        <w:t xml:space="preserve">niniejszej </w:t>
      </w:r>
      <w:r w:rsidRPr="00D74103">
        <w:rPr>
          <w:rFonts w:ascii="Cambria" w:hAnsi="Cambria"/>
        </w:rPr>
        <w:t>umowy</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opóźnieni</w:t>
      </w:r>
      <w:r>
        <w:rPr>
          <w:rFonts w:ascii="Cambria" w:hAnsi="Cambria"/>
        </w:rPr>
        <w:t xml:space="preserve">a </w:t>
      </w:r>
      <w:r w:rsidRPr="00D74103">
        <w:rPr>
          <w:rFonts w:ascii="Cambria" w:hAnsi="Cambria"/>
        </w:rPr>
        <w:t xml:space="preserve">w dokonaniu określonych czynności lub ich zaniechanie przez właściwe organy administracji państwowej, które nie wynikają z przyczyn leżących po stronie </w:t>
      </w:r>
      <w:r>
        <w:rPr>
          <w:rFonts w:ascii="Cambria" w:hAnsi="Cambria"/>
        </w:rPr>
        <w:t>W</w:t>
      </w:r>
      <w:r w:rsidRPr="00D74103">
        <w:rPr>
          <w:rFonts w:ascii="Cambria" w:hAnsi="Cambria"/>
        </w:rPr>
        <w:t>ykonawcy</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206F3E">
        <w:rPr>
          <w:rFonts w:ascii="Cambria" w:hAnsi="Cambria"/>
        </w:rPr>
        <w:t>wstrzymania budowy przez właściwy organ z przyczyn nie zawinionych przez wykonawcę np. odkrycie niewypałów i niewybuchów, zagrożenie wybuchem, odkryć archeologicznych</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206F3E">
        <w:rPr>
          <w:rFonts w:ascii="Cambria" w:hAnsi="Cambria"/>
        </w:rPr>
        <w:t>opóźnieni</w:t>
      </w:r>
      <w:r>
        <w:rPr>
          <w:rFonts w:ascii="Cambria" w:hAnsi="Cambria"/>
        </w:rPr>
        <w:t>a</w:t>
      </w:r>
      <w:r w:rsidRPr="00206F3E">
        <w:rPr>
          <w:rFonts w:ascii="Cambria" w:hAnsi="Cambria"/>
        </w:rPr>
        <w:t xml:space="preserve"> w wydawaniu decyzji, zezwoleń, uzgodnień, itp., do wydania których właściwe organy są zobowiązane na mocy przepisów prawa, jeżeli opóźnienie przekroczy okres, przewidziany w przepisach prawa, w którym ww. decyzje powinny zostać wydane oraz nie wynikają z przyczyn leżących po stronie </w:t>
      </w:r>
      <w:r>
        <w:rPr>
          <w:rFonts w:ascii="Cambria" w:hAnsi="Cambria"/>
        </w:rPr>
        <w:t>W</w:t>
      </w:r>
      <w:r w:rsidRPr="00206F3E">
        <w:rPr>
          <w:rFonts w:ascii="Cambria" w:hAnsi="Cambria"/>
        </w:rPr>
        <w:t>ykonawcy</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206F3E">
        <w:rPr>
          <w:rFonts w:ascii="Cambria" w:hAnsi="Cambria"/>
        </w:rPr>
        <w:t xml:space="preserve">zmiany w trakcie wykonywania </w:t>
      </w:r>
      <w:r>
        <w:rPr>
          <w:rFonts w:ascii="Cambria" w:hAnsi="Cambria"/>
        </w:rPr>
        <w:t xml:space="preserve">niniejszej </w:t>
      </w:r>
      <w:r w:rsidRPr="00206F3E">
        <w:rPr>
          <w:rFonts w:ascii="Cambria" w:hAnsi="Cambria"/>
        </w:rPr>
        <w:t>umowy warunków projektowania, z powodu zmiany przepisów, norm lub normatywów mających zastosowanie do przedmiotu umowy lub w przypadku otrzymania decyzji, zezwoleń, uzgodnień, opinii, itp., które skutkują koniecznością zmian założeń projektowych określony w opisie przedmiotu umowy</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206F3E">
        <w:rPr>
          <w:rFonts w:ascii="Cambria" w:hAnsi="Cambria"/>
        </w:rPr>
        <w:t xml:space="preserve">wystąpienie w trakcie </w:t>
      </w:r>
      <w:r>
        <w:rPr>
          <w:rFonts w:ascii="Cambria" w:hAnsi="Cambria"/>
        </w:rPr>
        <w:t xml:space="preserve">wykonywania niniejszej </w:t>
      </w:r>
      <w:r w:rsidRPr="00206F3E">
        <w:rPr>
          <w:rFonts w:ascii="Cambria" w:hAnsi="Cambria"/>
        </w:rPr>
        <w:t>umowy nie zinwentaryzowanego istniejącego uzbrojenia podziemnego, kolizji technicznych</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D74103">
        <w:rPr>
          <w:rFonts w:ascii="Cambria" w:hAnsi="Cambria"/>
        </w:rPr>
        <w:t>zlecenia wykonania zamówienia dodatkowego, którego wykonanie ma wpływ na zmianę terminu realizacji przedmiotu umowy objętego niniejszą umową</w:t>
      </w:r>
      <w:r>
        <w:rPr>
          <w:rFonts w:ascii="Cambria" w:hAnsi="Cambria"/>
        </w:rPr>
        <w:t>;</w:t>
      </w:r>
    </w:p>
    <w:p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D74103">
        <w:rPr>
          <w:rFonts w:ascii="Cambria" w:hAnsi="Cambria"/>
        </w:rPr>
        <w:lastRenderedPageBreak/>
        <w:t>zlecenia wykonania robót zamiennych wynikających ze zmiany technologii lub materiałów przewidzianych w dokumentacji projektowej, o ile ich wykonanie powoduje konieczność przedłużenia terminu wykonania robót objętych niniejszą umową</w:t>
      </w:r>
      <w:r>
        <w:rPr>
          <w:rFonts w:ascii="Cambria" w:hAnsi="Cambria"/>
        </w:rPr>
        <w:t>;</w:t>
      </w:r>
    </w:p>
    <w:p w:rsidR="00615F61" w:rsidRPr="00615F61" w:rsidRDefault="00206F3E" w:rsidP="00615F61">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206F3E">
        <w:rPr>
          <w:rFonts w:ascii="Cambria" w:hAnsi="Cambria"/>
        </w:rPr>
        <w:t>wystąpienia powszechnej niedostępności surowców bądź materiałów, n) wykrycie błędów w dokumentacji projektowej, nie zależnych od wykonawcy (np. powstałych w wyniku niezgodności opisu przedmiotu zamówienia ze stanem faktycznym lub normami obowiązującymi w momencie realizacji przedmiotu umowy)</w:t>
      </w:r>
      <w:r>
        <w:rPr>
          <w:rFonts w:ascii="Cambria" w:hAnsi="Cambria"/>
        </w:rPr>
        <w:t>;</w:t>
      </w:r>
    </w:p>
    <w:p w:rsidR="00615F61" w:rsidRPr="00615F61" w:rsidRDefault="00615F61" w:rsidP="00615F61">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615F61">
        <w:rPr>
          <w:rFonts w:ascii="Cambria" w:hAnsi="Cambria"/>
        </w:rPr>
        <w:t xml:space="preserve">zawieszenia przez Zamawiającego </w:t>
      </w:r>
      <w:r>
        <w:rPr>
          <w:rFonts w:ascii="Cambria" w:hAnsi="Cambria"/>
        </w:rPr>
        <w:t xml:space="preserve">wykonania </w:t>
      </w:r>
      <w:r w:rsidRPr="00615F61">
        <w:rPr>
          <w:rFonts w:ascii="Cambria" w:hAnsi="Cambria"/>
        </w:rPr>
        <w:t>części robót w trybie, o którym mowa w ust.</w:t>
      </w:r>
      <w:r>
        <w:rPr>
          <w:rFonts w:ascii="Cambria" w:hAnsi="Cambria"/>
        </w:rPr>
        <w:t> </w:t>
      </w:r>
      <w:r w:rsidRPr="00615F61">
        <w:rPr>
          <w:rFonts w:ascii="Cambria" w:hAnsi="Cambria"/>
        </w:rPr>
        <w:t>5;</w:t>
      </w:r>
    </w:p>
    <w:p w:rsidR="00206F3E" w:rsidRPr="00206F3E" w:rsidRDefault="00206F3E" w:rsidP="00206F3E">
      <w:pPr>
        <w:tabs>
          <w:tab w:val="left" w:pos="0"/>
        </w:tabs>
        <w:suppressAutoHyphens/>
        <w:spacing w:after="0" w:line="360" w:lineRule="auto"/>
        <w:ind w:left="284"/>
        <w:jc w:val="both"/>
        <w:rPr>
          <w:rFonts w:ascii="Cambria" w:hAnsi="Cambria" w:cs="Times New Roman"/>
          <w:color w:val="000000"/>
        </w:rPr>
      </w:pPr>
      <w:r>
        <w:rPr>
          <w:rFonts w:ascii="Cambria" w:hAnsi="Cambria" w:cs="Times New Roman"/>
          <w:color w:val="000000"/>
        </w:rPr>
        <w:t xml:space="preserve">- </w:t>
      </w:r>
      <w:r>
        <w:rPr>
          <w:rFonts w:ascii="Cambria" w:hAnsi="Cambria"/>
        </w:rPr>
        <w:t>p</w:t>
      </w:r>
      <w:r w:rsidRPr="00D74103">
        <w:rPr>
          <w:rFonts w:ascii="Cambria" w:hAnsi="Cambria"/>
        </w:rPr>
        <w:t xml:space="preserve">rzedłużenie terminu wykonania </w:t>
      </w:r>
      <w:r>
        <w:rPr>
          <w:rFonts w:ascii="Cambria" w:hAnsi="Cambria"/>
        </w:rPr>
        <w:t xml:space="preserve">niniejszej </w:t>
      </w:r>
      <w:r w:rsidRPr="00D74103">
        <w:rPr>
          <w:rFonts w:ascii="Cambria" w:hAnsi="Cambria"/>
        </w:rPr>
        <w:t xml:space="preserve">umowy może nastąpić o czas niezbędny do zakończenia wykonywania jej przedmiotu w sposób należyty, nie dłużej jednak niż o okres trwania </w:t>
      </w:r>
      <w:r>
        <w:rPr>
          <w:rFonts w:ascii="Cambria" w:hAnsi="Cambria"/>
        </w:rPr>
        <w:t>ww.</w:t>
      </w:r>
      <w:r w:rsidRPr="00D74103">
        <w:rPr>
          <w:rFonts w:ascii="Cambria" w:hAnsi="Cambria"/>
        </w:rPr>
        <w:t xml:space="preserve"> przyczyn.</w:t>
      </w:r>
    </w:p>
    <w:p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p>
    <w:p w:rsidR="00206F3E" w:rsidRDefault="00206F3E" w:rsidP="00206F3E">
      <w:pPr>
        <w:tabs>
          <w:tab w:val="left" w:pos="0"/>
        </w:tabs>
        <w:suppressAutoHyphens/>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3</w:t>
      </w:r>
    </w:p>
    <w:p w:rsidR="008A4526" w:rsidRDefault="008A4526" w:rsidP="008A4526">
      <w:pPr>
        <w:spacing w:after="0" w:line="360" w:lineRule="auto"/>
        <w:jc w:val="center"/>
        <w:rPr>
          <w:rFonts w:ascii="Cambria" w:hAnsi="Cambria"/>
          <w:b/>
        </w:rPr>
      </w:pPr>
      <w:r>
        <w:rPr>
          <w:rFonts w:ascii="Cambria" w:hAnsi="Cambria"/>
          <w:b/>
        </w:rPr>
        <w:t>Obowiązki i uprawnienia Zamawiającego</w:t>
      </w:r>
    </w:p>
    <w:p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rsidR="008A4526" w:rsidRPr="008A4526" w:rsidRDefault="008A4526" w:rsidP="006A431A">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rsidR="008A4526" w:rsidRDefault="008A4526" w:rsidP="006A431A">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rsidR="008A4526" w:rsidRDefault="008A4526" w:rsidP="006A431A">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rsidR="008A4526" w:rsidRDefault="008A4526" w:rsidP="006A431A">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rsidR="008A4526" w:rsidRPr="008A4526" w:rsidRDefault="008A4526" w:rsidP="006A431A">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rsidR="008A4526" w:rsidRDefault="008A4526" w:rsidP="006A431A">
      <w:pPr>
        <w:pStyle w:val="Akapitzlist"/>
        <w:numPr>
          <w:ilvl w:val="0"/>
          <w:numId w:val="10"/>
        </w:numPr>
        <w:spacing w:after="0" w:line="360" w:lineRule="auto"/>
        <w:ind w:left="567" w:hanging="283"/>
        <w:jc w:val="both"/>
        <w:rPr>
          <w:rFonts w:ascii="Cambria" w:hAnsi="Cambria"/>
        </w:rPr>
      </w:pPr>
      <w:r>
        <w:rPr>
          <w:rFonts w:ascii="Cambria" w:hAnsi="Cambria"/>
        </w:rPr>
        <w:t xml:space="preserve">zgodności wykonywania przedmiotu umowy z niniejszą umową i dokumentami, o których mowa w § 1 ust. </w:t>
      </w:r>
      <w:r w:rsidR="00557713">
        <w:rPr>
          <w:rFonts w:ascii="Cambria" w:hAnsi="Cambria"/>
        </w:rPr>
        <w:t>4</w:t>
      </w:r>
      <w:r>
        <w:rPr>
          <w:rFonts w:ascii="Cambria" w:hAnsi="Cambria"/>
        </w:rPr>
        <w:t>;</w:t>
      </w:r>
    </w:p>
    <w:p w:rsidR="008A4526" w:rsidRDefault="008A4526" w:rsidP="006A431A">
      <w:pPr>
        <w:pStyle w:val="Akapitzlist"/>
        <w:numPr>
          <w:ilvl w:val="0"/>
          <w:numId w:val="10"/>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rsidR="008A4526" w:rsidRDefault="008A4526" w:rsidP="006A431A">
      <w:pPr>
        <w:pStyle w:val="Akapitzlist"/>
        <w:numPr>
          <w:ilvl w:val="0"/>
          <w:numId w:val="10"/>
        </w:numPr>
        <w:spacing w:after="0" w:line="360" w:lineRule="auto"/>
        <w:ind w:left="567" w:hanging="283"/>
        <w:jc w:val="both"/>
        <w:rPr>
          <w:rFonts w:ascii="Cambria" w:hAnsi="Cambria"/>
        </w:rPr>
      </w:pPr>
      <w:r>
        <w:rPr>
          <w:rFonts w:ascii="Cambria" w:hAnsi="Cambria"/>
        </w:rPr>
        <w:t>wykonywania przedmiotu umowy przez podwykonawców i rozliczeń z podwykonawcami;</w:t>
      </w:r>
    </w:p>
    <w:p w:rsidR="008A4526" w:rsidRPr="008A4526" w:rsidRDefault="008A4526" w:rsidP="006A431A">
      <w:pPr>
        <w:pStyle w:val="Akapitzlist"/>
        <w:numPr>
          <w:ilvl w:val="0"/>
          <w:numId w:val="10"/>
        </w:numPr>
        <w:spacing w:after="0" w:line="360" w:lineRule="auto"/>
        <w:ind w:left="567" w:hanging="283"/>
        <w:jc w:val="both"/>
        <w:rPr>
          <w:rFonts w:ascii="Cambria" w:hAnsi="Cambria"/>
        </w:rPr>
      </w:pPr>
      <w:r w:rsidRPr="008A4526">
        <w:rPr>
          <w:rFonts w:ascii="Cambria" w:hAnsi="Cambria"/>
        </w:rPr>
        <w:t>spełnienia wymagań w zakresie zatrudnienia przez</w:t>
      </w:r>
      <w:r w:rsidR="00D73DC4">
        <w:rPr>
          <w:rFonts w:ascii="Cambria" w:hAnsi="Cambria"/>
        </w:rPr>
        <w:t xml:space="preserve"> Wykonawcę na podstawie umowy o </w:t>
      </w:r>
      <w:r w:rsidRPr="008A4526">
        <w:rPr>
          <w:rFonts w:ascii="Cambria" w:hAnsi="Cambria"/>
        </w:rPr>
        <w:t xml:space="preserve">pracę osób wykonujących </w:t>
      </w:r>
      <w:r w:rsidR="00991DD3">
        <w:rPr>
          <w:rFonts w:ascii="Cambria" w:hAnsi="Cambria"/>
        </w:rPr>
        <w:t xml:space="preserve">następujące czynności: </w:t>
      </w:r>
      <w:r w:rsidR="00991DD3" w:rsidRPr="005E7B59">
        <w:rPr>
          <w:rFonts w:ascii="Cambria" w:hAnsi="Cambria"/>
        </w:rPr>
        <w:t>roboty rozbiórkowe, roboty ogólnobudowlane, roboty w zakresie instalacji elektrycznej, sanitarnej i cieplnej.</w:t>
      </w:r>
    </w:p>
    <w:p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lastRenderedPageBreak/>
        <w:t>Uprawnienia, o których mowa w ust. 2, Zamawiający realizuje przez swych przedstawicieli.</w:t>
      </w:r>
    </w:p>
    <w:p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rsidR="008A4526" w:rsidRPr="008A4526" w:rsidRDefault="008A4526" w:rsidP="006A431A">
      <w:pPr>
        <w:pStyle w:val="Akapitzlist"/>
        <w:numPr>
          <w:ilvl w:val="0"/>
          <w:numId w:val="11"/>
        </w:numPr>
        <w:spacing w:after="0" w:line="360" w:lineRule="auto"/>
        <w:ind w:left="567" w:hanging="283"/>
        <w:jc w:val="both"/>
        <w:rPr>
          <w:rFonts w:ascii="Cambria" w:hAnsi="Cambria"/>
        </w:rPr>
      </w:pPr>
      <w:r w:rsidRPr="008A4526">
        <w:rPr>
          <w:rFonts w:ascii="Cambria" w:hAnsi="Cambria"/>
        </w:rPr>
        <w:t>żądanie oświadczeń, dokumentów, wyjaśnień od Wykonawcy w zakresie potwierdzenia spełnienia ww. wymogu i dokonywania ich oceny;</w:t>
      </w:r>
    </w:p>
    <w:p w:rsidR="008A4526" w:rsidRDefault="008A4526" w:rsidP="006A431A">
      <w:pPr>
        <w:pStyle w:val="Akapitzlist"/>
        <w:numPr>
          <w:ilvl w:val="0"/>
          <w:numId w:val="11"/>
        </w:numPr>
        <w:spacing w:after="0" w:line="360" w:lineRule="auto"/>
        <w:ind w:left="567" w:hanging="283"/>
        <w:jc w:val="both"/>
        <w:rPr>
          <w:rFonts w:ascii="Cambria" w:hAnsi="Cambria"/>
        </w:rPr>
      </w:pPr>
      <w:r>
        <w:rPr>
          <w:rFonts w:ascii="Cambria" w:hAnsi="Cambria"/>
        </w:rPr>
        <w:t>przeprowadzania kontroli na miejscu wykonywania pracy przez pracowników wykonujących wskazane czynności.</w:t>
      </w:r>
    </w:p>
    <w:p w:rsidR="008A4526" w:rsidRDefault="008A4526" w:rsidP="008A4526">
      <w:pPr>
        <w:spacing w:after="0" w:line="360" w:lineRule="auto"/>
        <w:jc w:val="both"/>
        <w:rPr>
          <w:rFonts w:ascii="Cambria" w:hAnsi="Cambria"/>
        </w:rPr>
      </w:pPr>
    </w:p>
    <w:p w:rsidR="008A4526" w:rsidRDefault="008A4526" w:rsidP="008A4526">
      <w:pPr>
        <w:spacing w:after="0" w:line="360" w:lineRule="auto"/>
        <w:jc w:val="center"/>
        <w:rPr>
          <w:rFonts w:ascii="Cambria" w:hAnsi="Cambria"/>
          <w:b/>
        </w:rPr>
      </w:pPr>
      <w:r>
        <w:rPr>
          <w:rFonts w:ascii="Cambria" w:hAnsi="Cambria"/>
          <w:b/>
        </w:rPr>
        <w:t>§ 4</w:t>
      </w:r>
    </w:p>
    <w:p w:rsidR="008A4526" w:rsidRDefault="008A4526" w:rsidP="008A4526">
      <w:pPr>
        <w:spacing w:after="0" w:line="360" w:lineRule="auto"/>
        <w:jc w:val="center"/>
        <w:rPr>
          <w:rFonts w:ascii="Cambria" w:hAnsi="Cambria"/>
          <w:b/>
        </w:rPr>
      </w:pPr>
      <w:r>
        <w:rPr>
          <w:rFonts w:ascii="Cambria" w:hAnsi="Cambria"/>
          <w:b/>
        </w:rPr>
        <w:t>Obowiązki Wykonawcy</w:t>
      </w:r>
    </w:p>
    <w:p w:rsidR="008A4526" w:rsidRDefault="008A4526" w:rsidP="006A431A">
      <w:pPr>
        <w:pStyle w:val="Akapitzlist"/>
        <w:numPr>
          <w:ilvl w:val="0"/>
          <w:numId w:val="12"/>
        </w:numPr>
        <w:spacing w:after="0" w:line="360" w:lineRule="auto"/>
        <w:ind w:left="284" w:hanging="284"/>
        <w:rPr>
          <w:rFonts w:ascii="Cambria" w:hAnsi="Cambria"/>
        </w:rPr>
      </w:pPr>
      <w:r>
        <w:rPr>
          <w:rFonts w:ascii="Cambria" w:hAnsi="Cambria"/>
        </w:rPr>
        <w:t>Wykonawca zobowiązany jest w szczególności do:</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 xml:space="preserve">zabezpieczenia </w:t>
      </w:r>
      <w:r w:rsidR="00D73DC4">
        <w:rPr>
          <w:rFonts w:ascii="Cambria" w:hAnsi="Cambria"/>
        </w:rPr>
        <w:t>placu</w:t>
      </w:r>
      <w:r w:rsidRPr="001E651F">
        <w:rPr>
          <w:rFonts w:ascii="Cambria" w:hAnsi="Cambria"/>
        </w:rPr>
        <w:t xml:space="preserve"> budowy zgodnie z wytycznymi ujętymi w przedstawionym planie BIOZ;</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przestrzegania zasad BHP na placu budowy i podczas prowadzenia robót zgodnie z rozporządzeniem Ministra Infrastruktury z dnia 06 lutego 2003 r. w sprawie bezpieczeństwa i higieny pracy podczas wykonywania robót budowlanych (Dz. U. z 2003 Nr 47 poz. 401);</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dostosowania się do obowiązujących lokalnych ograniczeń obciążenia na oś przy transporcie materiałów oraz wywozie gruzu;</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uzyskania wszelkich niezbędnych zezwoleń od właściwych organów, co do przewozu nietypowych wagowo i rozmiarowo ładunków;</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naprawy wszelkich elementów uszkodzonych dróg, chodników, trawników w wyniku przewozu nadmiernie obciążonych pojazdów i ładun</w:t>
      </w:r>
      <w:r>
        <w:rPr>
          <w:rFonts w:ascii="Cambria" w:hAnsi="Cambria"/>
        </w:rPr>
        <w:t>ków lub o przekroczonej skrajni;</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przywrócenia do stanu pierwotnego użytkowanych odcinków dróg i chodników publicznych, trawników;</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 xml:space="preserve">usuwania na bieżąco wszelkich zanieczyszczeń spowodowanych pojazdami wykonawcy na drogach publicznych oraz dojazdach na </w:t>
      </w:r>
      <w:r w:rsidR="00D73DC4">
        <w:rPr>
          <w:rFonts w:ascii="Cambria" w:hAnsi="Cambria"/>
        </w:rPr>
        <w:t>plac</w:t>
      </w:r>
      <w:r w:rsidRPr="001E651F">
        <w:rPr>
          <w:rFonts w:ascii="Cambria" w:hAnsi="Cambria"/>
        </w:rPr>
        <w:t xml:space="preserve"> budowy;</w:t>
      </w:r>
    </w:p>
    <w:p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zapewnienia pracownikom realizującym przedmiot zamówienia odpowiedniego zaplecza socjalno-sanitarnego z dostępem do wody i energii elektrycznej;</w:t>
      </w:r>
    </w:p>
    <w:p w:rsidR="001E651F" w:rsidRPr="001E651F" w:rsidRDefault="001E651F"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rPr>
        <w:t>zlokalizowana na terenie budowy tablicy informacyjnej;</w:t>
      </w:r>
    </w:p>
    <w:p w:rsidR="001E651F" w:rsidRPr="001E651F" w:rsidRDefault="001E651F"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cs="Times New Roman"/>
          <w:color w:val="000000"/>
        </w:rPr>
        <w:t xml:space="preserve">sporządzenia dokumentacji powykonawczej zawierającej: </w:t>
      </w:r>
    </w:p>
    <w:p w:rsidR="001E651F" w:rsidRDefault="001E651F" w:rsidP="006A431A">
      <w:pPr>
        <w:pStyle w:val="Akapitzlist"/>
        <w:numPr>
          <w:ilvl w:val="0"/>
          <w:numId w:val="50"/>
        </w:numPr>
        <w:tabs>
          <w:tab w:val="left" w:pos="360"/>
        </w:tabs>
        <w:spacing w:line="360" w:lineRule="auto"/>
        <w:ind w:left="851" w:hanging="284"/>
        <w:jc w:val="both"/>
        <w:rPr>
          <w:rFonts w:ascii="Cambria" w:hAnsi="Cambria" w:cs="Times New Roman"/>
          <w:color w:val="000000"/>
        </w:rPr>
      </w:pPr>
      <w:r w:rsidRPr="00842E4C">
        <w:rPr>
          <w:rFonts w:ascii="Cambria" w:hAnsi="Cambria" w:cs="Times New Roman"/>
          <w:color w:val="000000"/>
        </w:rPr>
        <w:t>o</w:t>
      </w:r>
      <w:r>
        <w:rPr>
          <w:rFonts w:ascii="Cambria" w:hAnsi="Cambria" w:cs="Times New Roman"/>
          <w:color w:val="000000"/>
        </w:rPr>
        <w:t>bmiar i kosztorys powykonawczy;</w:t>
      </w:r>
    </w:p>
    <w:p w:rsidR="001E651F" w:rsidRPr="001E651F" w:rsidRDefault="001E651F" w:rsidP="006A431A">
      <w:pPr>
        <w:pStyle w:val="Akapitzlist"/>
        <w:numPr>
          <w:ilvl w:val="0"/>
          <w:numId w:val="50"/>
        </w:numPr>
        <w:tabs>
          <w:tab w:val="left" w:pos="360"/>
        </w:tabs>
        <w:spacing w:line="360" w:lineRule="auto"/>
        <w:ind w:left="851" w:hanging="284"/>
        <w:jc w:val="both"/>
        <w:rPr>
          <w:rFonts w:ascii="Cambria" w:hAnsi="Cambria" w:cs="Times New Roman"/>
          <w:color w:val="000000"/>
        </w:rPr>
      </w:pPr>
      <w:r w:rsidRPr="001E651F">
        <w:rPr>
          <w:rFonts w:ascii="Cambria" w:hAnsi="Cambria" w:cs="Times New Roman"/>
          <w:color w:val="000000"/>
        </w:rPr>
        <w:lastRenderedPageBreak/>
        <w:t>deklaracje właściwości użytkowych wbudowanych materiałów lub inne dokumenty potwierdzające dopuszczenie wbudowanych materiałó</w:t>
      </w:r>
      <w:r>
        <w:rPr>
          <w:rFonts w:ascii="Cambria" w:hAnsi="Cambria" w:cs="Times New Roman"/>
          <w:color w:val="000000"/>
        </w:rPr>
        <w:t>w do stosowania w budownictwie;</w:t>
      </w:r>
    </w:p>
    <w:p w:rsidR="006227CA" w:rsidRDefault="001E651F"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cs="Times New Roman"/>
          <w:color w:val="000000"/>
        </w:rPr>
        <w:t>bieżącego wywozu odpadów, gruzu ich utylizacji zgodnie z obowiązującymi przepis</w:t>
      </w:r>
      <w:r w:rsidR="006227CA">
        <w:rPr>
          <w:rFonts w:ascii="Cambria" w:hAnsi="Cambria" w:cs="Times New Roman"/>
          <w:color w:val="000000"/>
        </w:rPr>
        <w:t>ami;</w:t>
      </w:r>
    </w:p>
    <w:p w:rsidR="006227CA" w:rsidRPr="006227CA" w:rsidRDefault="008A4526"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rsidR="006227CA" w:rsidRDefault="008A4526"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rsidR="00D73DC4" w:rsidRPr="00D73DC4" w:rsidRDefault="008A4526"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rPr>
        <w:t>przestrzegania prz</w:t>
      </w:r>
      <w:r w:rsidR="006227CA">
        <w:rPr>
          <w:rFonts w:ascii="Cambria" w:hAnsi="Cambria" w:cs="Times New Roman"/>
        </w:rPr>
        <w:t>episów ochrony przeciwpożarowej;</w:t>
      </w:r>
    </w:p>
    <w:p w:rsidR="00D73DC4" w:rsidRPr="00D73DC4" w:rsidRDefault="00D73DC4"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D73DC4">
        <w:rPr>
          <w:rFonts w:ascii="Cambria" w:hAnsi="Cambria"/>
        </w:rPr>
        <w:t>zapewnienia osobom zatrudnionym na placu budowy szkolenia BHP i bezpiecznych warunków pracy;</w:t>
      </w:r>
    </w:p>
    <w:p w:rsidR="006227CA" w:rsidRPr="006227CA" w:rsidRDefault="006227CA"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Pr>
          <w:rFonts w:ascii="Cambria" w:hAnsi="Cambria" w:cs="Times New Roman"/>
        </w:rPr>
        <w:t>d</w:t>
      </w:r>
      <w:r w:rsidR="008A4526" w:rsidRPr="006227CA">
        <w:rPr>
          <w:rFonts w:ascii="Cambria" w:hAnsi="Cambria" w:cs="Times New Roman"/>
        </w:rPr>
        <w:t xml:space="preserve">la zapewnienia możliwości monitorowania postępu </w:t>
      </w:r>
      <w:r w:rsidR="00795327" w:rsidRPr="006227CA">
        <w:rPr>
          <w:rFonts w:ascii="Cambria" w:hAnsi="Cambria" w:cs="Times New Roman"/>
        </w:rPr>
        <w:t>robót budowlanych</w:t>
      </w:r>
      <w:r>
        <w:rPr>
          <w:rFonts w:ascii="Cambria" w:hAnsi="Cambria" w:cs="Times New Roman"/>
        </w:rPr>
        <w:t xml:space="preserve"> - </w:t>
      </w:r>
      <w:r w:rsidR="008A4526" w:rsidRPr="006227CA">
        <w:rPr>
          <w:rFonts w:ascii="Cambria" w:hAnsi="Cambria" w:cs="Times New Roman"/>
        </w:rPr>
        <w:t xml:space="preserve">przedstawi Zamawiającemu do zatwierdzenia szczegółowy harmonogram robót budowlanych - nie później niż 2 tygodnie po </w:t>
      </w:r>
      <w:r>
        <w:rPr>
          <w:rFonts w:ascii="Cambria" w:hAnsi="Cambria" w:cs="Times New Roman"/>
        </w:rPr>
        <w:t>zawarcia niniejszej umowy;</w:t>
      </w:r>
    </w:p>
    <w:p w:rsidR="008A4526" w:rsidRPr="006227CA" w:rsidRDefault="008A4526" w:rsidP="006A431A">
      <w:pPr>
        <w:pStyle w:val="Akapitzlist"/>
        <w:numPr>
          <w:ilvl w:val="0"/>
          <w:numId w:val="12"/>
        </w:numPr>
        <w:tabs>
          <w:tab w:val="left" w:pos="360"/>
        </w:tabs>
        <w:suppressAutoHyphens/>
        <w:spacing w:after="0" w:line="360" w:lineRule="auto"/>
        <w:ind w:left="284" w:hanging="284"/>
        <w:jc w:val="both"/>
        <w:rPr>
          <w:rFonts w:ascii="Cambria" w:hAnsi="Cambria" w:cs="Times New Roman"/>
          <w:color w:val="000000"/>
        </w:rPr>
      </w:pPr>
      <w:r w:rsidRPr="006227CA">
        <w:rPr>
          <w:rFonts w:ascii="Cambria" w:hAnsi="Cambria"/>
        </w:rPr>
        <w:t>Wykonawca jest zobowiązany do posługiwania się właściwym personelem przy wykonywaniu przedmiotu umowy, w tym:</w:t>
      </w:r>
    </w:p>
    <w:p w:rsidR="008A4526" w:rsidRPr="008A4526" w:rsidRDefault="008A4526" w:rsidP="006A431A">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22 § 1 ustawy z dnia 26 czerwca 1974 r. – Kodeks pracy (j.t. Dz. U. z 201</w:t>
      </w:r>
      <w:r w:rsidR="00F16A8A">
        <w:rPr>
          <w:rFonts w:ascii="Cambria" w:hAnsi="Cambria"/>
          <w:bCs/>
        </w:rPr>
        <w:t>9</w:t>
      </w:r>
      <w:r w:rsidRPr="008A4526">
        <w:rPr>
          <w:rFonts w:ascii="Cambria" w:hAnsi="Cambria"/>
          <w:bCs/>
        </w:rPr>
        <w:t xml:space="preserve"> r. poz. </w:t>
      </w:r>
      <w:r w:rsidR="00F16A8A">
        <w:rPr>
          <w:rFonts w:ascii="Cambria" w:hAnsi="Cambria"/>
          <w:bCs/>
        </w:rPr>
        <w:t>1040</w:t>
      </w:r>
      <w:r w:rsidRPr="008A4526">
        <w:rPr>
          <w:rFonts w:ascii="Cambria" w:hAnsi="Cambria"/>
          <w:bCs/>
        </w:rPr>
        <w:t xml:space="preserve"> ze zm.), w szczególności </w:t>
      </w:r>
      <w:r w:rsidRPr="008A4526">
        <w:rPr>
          <w:rFonts w:ascii="Cambria" w:hAnsi="Cambria"/>
        </w:rPr>
        <w:t xml:space="preserve">osób wykonujących w zakresie </w:t>
      </w:r>
      <w:r w:rsidR="006227CA">
        <w:rPr>
          <w:rFonts w:ascii="Cambria" w:hAnsi="Cambria"/>
        </w:rPr>
        <w:t>realizacji zamówienia czynności: roboty rozbiórkowe, roboty ogólnobudowlane, roboty w zakresie instalacji elektrycznej</w:t>
      </w:r>
      <w:r w:rsidR="00305F30">
        <w:rPr>
          <w:rFonts w:ascii="Cambria" w:hAnsi="Cambria"/>
        </w:rPr>
        <w:t xml:space="preserve"> </w:t>
      </w:r>
      <w:r w:rsidR="00557713">
        <w:rPr>
          <w:rFonts w:ascii="Cambria" w:hAnsi="Cambria"/>
        </w:rPr>
        <w:t>i cieplnej</w:t>
      </w:r>
      <w:r w:rsidR="006227CA">
        <w:rPr>
          <w:rFonts w:ascii="Cambria" w:hAnsi="Cambria"/>
        </w:rPr>
        <w:t>.</w:t>
      </w:r>
    </w:p>
    <w:p w:rsidR="008A4526" w:rsidRDefault="008A4526" w:rsidP="006A431A">
      <w:pPr>
        <w:pStyle w:val="Akapitzlist"/>
        <w:numPr>
          <w:ilvl w:val="0"/>
          <w:numId w:val="13"/>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rsidR="008A4526" w:rsidRDefault="008A4526" w:rsidP="006A431A">
      <w:pPr>
        <w:pStyle w:val="Akapitzlist"/>
        <w:numPr>
          <w:ilvl w:val="0"/>
          <w:numId w:val="12"/>
        </w:numPr>
        <w:suppressAutoHyphens/>
        <w:spacing w:after="0" w:line="360" w:lineRule="auto"/>
        <w:ind w:left="284" w:hanging="284"/>
        <w:jc w:val="both"/>
        <w:rPr>
          <w:rFonts w:ascii="Cambria" w:hAnsi="Cambria" w:cs="Times New Roman"/>
        </w:rPr>
      </w:pPr>
      <w:r>
        <w:rPr>
          <w:rFonts w:ascii="Cambria" w:hAnsi="Cambria" w:cs="Times New Roman"/>
        </w:rPr>
        <w:t>Wykonawca będzie odpowiedzialny za ochronę robót i za wszelkie materiały i urzą</w:t>
      </w:r>
      <w:r w:rsidR="00D73DC4">
        <w:rPr>
          <w:rFonts w:ascii="Cambria" w:hAnsi="Cambria" w:cs="Times New Roman"/>
        </w:rPr>
        <w:t xml:space="preserve">dzenia używane do robót od daty przekazania placu budowy </w:t>
      </w:r>
      <w:r>
        <w:rPr>
          <w:rFonts w:ascii="Cambria" w:hAnsi="Cambria" w:cs="Times New Roman"/>
        </w:rPr>
        <w:t xml:space="preserve">do daty odbioru końcowego </w:t>
      </w:r>
      <w:r w:rsidR="00D73DC4">
        <w:rPr>
          <w:rFonts w:ascii="Cambria" w:hAnsi="Cambria" w:cs="Times New Roman"/>
        </w:rPr>
        <w:t xml:space="preserve">robót </w:t>
      </w:r>
      <w:r>
        <w:rPr>
          <w:rFonts w:ascii="Cambria" w:hAnsi="Cambria" w:cs="Times New Roman"/>
        </w:rPr>
        <w:t xml:space="preserve">przez Zamawiającego. </w:t>
      </w:r>
    </w:p>
    <w:p w:rsidR="008A4526" w:rsidRDefault="008A4526" w:rsidP="006A431A">
      <w:pPr>
        <w:pStyle w:val="Akapitzlist"/>
        <w:numPr>
          <w:ilvl w:val="0"/>
          <w:numId w:val="12"/>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rsidR="008A4526" w:rsidRDefault="008A4526" w:rsidP="006A431A">
      <w:pPr>
        <w:pStyle w:val="Tekstpodstawowy"/>
        <w:numPr>
          <w:ilvl w:val="0"/>
          <w:numId w:val="14"/>
        </w:numPr>
        <w:ind w:left="567" w:hanging="283"/>
        <w:rPr>
          <w:rFonts w:ascii="Cambria" w:hAnsi="Cambria"/>
          <w:b w:val="0"/>
          <w:sz w:val="22"/>
          <w:szCs w:val="22"/>
        </w:rPr>
      </w:pPr>
      <w:r>
        <w:rPr>
          <w:rFonts w:ascii="Cambria" w:hAnsi="Cambria"/>
          <w:b w:val="0"/>
          <w:sz w:val="22"/>
          <w:szCs w:val="22"/>
        </w:rPr>
        <w:t>szkody i następstwa nieszczęśliwych wypadków dotyczących pracowników i osób trzecich pr</w:t>
      </w:r>
      <w:r w:rsidR="00D73DC4">
        <w:rPr>
          <w:rFonts w:ascii="Cambria" w:hAnsi="Cambria"/>
          <w:b w:val="0"/>
          <w:sz w:val="22"/>
          <w:szCs w:val="22"/>
        </w:rPr>
        <w:t>zebywających na terenie budowy;</w:t>
      </w:r>
    </w:p>
    <w:p w:rsidR="008A4526" w:rsidRDefault="008A4526" w:rsidP="006A431A">
      <w:pPr>
        <w:pStyle w:val="Tekstpodstawowy"/>
        <w:numPr>
          <w:ilvl w:val="0"/>
          <w:numId w:val="14"/>
        </w:numPr>
        <w:ind w:left="567" w:hanging="283"/>
        <w:rPr>
          <w:rFonts w:ascii="Cambria" w:hAnsi="Cambria"/>
          <w:b w:val="0"/>
          <w:sz w:val="22"/>
          <w:szCs w:val="22"/>
        </w:rPr>
      </w:pPr>
      <w:r>
        <w:rPr>
          <w:rFonts w:ascii="Cambria" w:hAnsi="Cambria"/>
          <w:b w:val="0"/>
          <w:sz w:val="22"/>
          <w:szCs w:val="22"/>
        </w:rPr>
        <w:lastRenderedPageBreak/>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w:t>
      </w:r>
      <w:r w:rsidR="00D73DC4">
        <w:rPr>
          <w:rFonts w:ascii="Cambria" w:hAnsi="Cambria"/>
          <w:b w:val="0"/>
          <w:sz w:val="22"/>
          <w:szCs w:val="22"/>
        </w:rPr>
        <w:t>zas realizacji przedmiotu umowy;</w:t>
      </w:r>
    </w:p>
    <w:p w:rsidR="008A4526" w:rsidRPr="00CB08ED" w:rsidRDefault="008A4526" w:rsidP="006A431A">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D73DC4">
        <w:rPr>
          <w:rFonts w:ascii="Cambria" w:hAnsi="Cambria"/>
          <w:b w:val="0"/>
          <w:sz w:val="22"/>
          <w:szCs w:val="22"/>
          <w:lang w:val="pl-PL"/>
        </w:rPr>
        <w:t>przedmiotu umowy;</w:t>
      </w:r>
    </w:p>
    <w:p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rsidR="008A4526" w:rsidRDefault="008A4526" w:rsidP="006A431A">
      <w:pPr>
        <w:pStyle w:val="Tekstpodstawowy"/>
        <w:numPr>
          <w:ilvl w:val="0"/>
          <w:numId w:val="12"/>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w:t>
      </w:r>
      <w:r w:rsidR="009E5F19">
        <w:rPr>
          <w:rFonts w:ascii="Cambria" w:hAnsi="Cambria"/>
          <w:b w:val="0"/>
          <w:sz w:val="22"/>
          <w:szCs w:val="22"/>
          <w:lang w:val="pl-PL"/>
        </w:rPr>
        <w:t> </w:t>
      </w:r>
      <w:r w:rsidR="0033406B">
        <w:rPr>
          <w:rFonts w:ascii="Cambria" w:hAnsi="Cambria"/>
          <w:b w:val="0"/>
          <w:sz w:val="22"/>
          <w:szCs w:val="22"/>
          <w:lang w:val="pl-PL"/>
        </w:rPr>
        <w:t>3</w:t>
      </w:r>
      <w:r>
        <w:rPr>
          <w:rFonts w:ascii="Cambria" w:hAnsi="Cambria"/>
          <w:b w:val="0"/>
          <w:sz w:val="22"/>
          <w:szCs w:val="22"/>
          <w:lang w:val="pl-PL"/>
        </w:rPr>
        <w:t>.</w:t>
      </w:r>
    </w:p>
    <w:p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rsidR="00795327" w:rsidRDefault="00795327" w:rsidP="00795327">
      <w:pPr>
        <w:spacing w:after="0" w:line="360" w:lineRule="auto"/>
        <w:jc w:val="center"/>
        <w:rPr>
          <w:rFonts w:ascii="Cambria" w:hAnsi="Cambria"/>
          <w:b/>
        </w:rPr>
      </w:pPr>
      <w:r>
        <w:rPr>
          <w:rFonts w:ascii="Cambria" w:hAnsi="Cambria"/>
          <w:b/>
        </w:rPr>
        <w:t>§ 5</w:t>
      </w:r>
    </w:p>
    <w:p w:rsidR="00795327" w:rsidRDefault="00795327" w:rsidP="00795327">
      <w:pPr>
        <w:spacing w:after="0" w:line="360" w:lineRule="auto"/>
        <w:jc w:val="center"/>
        <w:rPr>
          <w:rFonts w:ascii="Cambria" w:hAnsi="Cambria"/>
          <w:b/>
        </w:rPr>
      </w:pPr>
      <w:r>
        <w:rPr>
          <w:rFonts w:ascii="Cambria" w:hAnsi="Cambria"/>
          <w:b/>
        </w:rPr>
        <w:t>Materiały</w:t>
      </w:r>
    </w:p>
    <w:p w:rsidR="00795327" w:rsidRDefault="00795327" w:rsidP="006A431A">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rsidR="00795327" w:rsidRPr="00795327" w:rsidRDefault="00D73DC4" w:rsidP="006A431A">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Przedmiot </w:t>
      </w:r>
      <w:r w:rsidR="00795327" w:rsidRPr="00795327">
        <w:rPr>
          <w:rFonts w:ascii="Cambria" w:hAnsi="Cambria"/>
        </w:rPr>
        <w:t xml:space="preserve">umowy należy wykonywać przy użyciu materiałów, dla których standardy określono w dokumentacji, o której mowa w § 1 ust. </w:t>
      </w:r>
      <w:r w:rsidR="0033406B">
        <w:rPr>
          <w:rFonts w:ascii="Cambria" w:hAnsi="Cambria"/>
        </w:rPr>
        <w:t>3</w:t>
      </w:r>
      <w:r w:rsidR="00795327">
        <w:rPr>
          <w:rFonts w:ascii="Cambria" w:hAnsi="Cambria"/>
        </w:rPr>
        <w:t>.</w:t>
      </w:r>
    </w:p>
    <w:p w:rsidR="00795327" w:rsidRPr="00795327" w:rsidRDefault="00795327" w:rsidP="006A431A">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rsidR="00795327" w:rsidRDefault="00795327" w:rsidP="006A431A">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w:t>
      </w:r>
      <w:r w:rsidR="0033406B">
        <w:rPr>
          <w:rFonts w:ascii="Cambria" w:hAnsi="Cambria"/>
        </w:rPr>
        <w:t>3</w:t>
      </w:r>
      <w:r>
        <w:rPr>
          <w:rFonts w:ascii="Cambria" w:hAnsi="Cambria"/>
        </w:rPr>
        <w:t>,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6</w:t>
      </w:r>
    </w:p>
    <w:p w:rsidR="00795327" w:rsidRDefault="00795327" w:rsidP="00795327">
      <w:pPr>
        <w:spacing w:after="0" w:line="360" w:lineRule="auto"/>
        <w:jc w:val="center"/>
        <w:rPr>
          <w:rFonts w:ascii="Cambria" w:hAnsi="Cambria"/>
          <w:b/>
        </w:rPr>
      </w:pPr>
      <w:r>
        <w:rPr>
          <w:rFonts w:ascii="Cambria" w:hAnsi="Cambria"/>
          <w:b/>
        </w:rPr>
        <w:t>Wynagrodzenie Wykonawcy</w:t>
      </w:r>
    </w:p>
    <w:p w:rsidR="00795327" w:rsidRDefault="00795327" w:rsidP="006A431A">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rsidR="00305F30" w:rsidRPr="00305F30" w:rsidRDefault="00795327" w:rsidP="002F77F2">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lastRenderedPageBreak/>
        <w:t xml:space="preserve">Za prawidłowe wykonanie przedmiotu umowy Strony ustalają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t>
      </w:r>
      <w:r w:rsidR="000070D8">
        <w:rPr>
          <w:rFonts w:ascii="Cambria" w:hAnsi="Cambria" w:cs="Arial"/>
          <w:color w:val="000000"/>
        </w:rPr>
        <w:t>wnie: ….........), które Zamawiający zapłaci na rzecz Wykonawc</w:t>
      </w:r>
      <w:r w:rsidR="002F77F2">
        <w:rPr>
          <w:rFonts w:ascii="Cambria" w:hAnsi="Cambria" w:cs="Arial"/>
          <w:color w:val="000000"/>
        </w:rPr>
        <w:t>y.</w:t>
      </w:r>
    </w:p>
    <w:p w:rsidR="00CB08ED" w:rsidRDefault="00CB08ED" w:rsidP="006A431A">
      <w:pPr>
        <w:pStyle w:val="Akapitzlist"/>
        <w:numPr>
          <w:ilvl w:val="0"/>
          <w:numId w:val="16"/>
        </w:numPr>
        <w:spacing w:after="0" w:line="360"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rsidR="00CB08ED" w:rsidRPr="00A5302C" w:rsidRDefault="00CB08ED" w:rsidP="006A431A">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 xml:space="preserve">treścią dokumentacji, o której mowa w § 1 ust. </w:t>
      </w:r>
      <w:r w:rsidR="00F577DF">
        <w:rPr>
          <w:rFonts w:ascii="Cambria" w:hAnsi="Cambria" w:cs="Times New Roman"/>
          <w:color w:val="000000"/>
        </w:rPr>
        <w:t>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rsidR="00CB08ED" w:rsidRDefault="00CB08ED" w:rsidP="006A431A">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7</w:t>
      </w:r>
    </w:p>
    <w:p w:rsidR="00795327" w:rsidRDefault="00795327" w:rsidP="00795327">
      <w:pPr>
        <w:spacing w:after="0" w:line="360" w:lineRule="auto"/>
        <w:jc w:val="center"/>
        <w:rPr>
          <w:rFonts w:ascii="Cambria" w:hAnsi="Cambria"/>
          <w:b/>
        </w:rPr>
      </w:pPr>
      <w:r>
        <w:rPr>
          <w:rFonts w:ascii="Cambria" w:hAnsi="Cambria"/>
          <w:b/>
        </w:rPr>
        <w:t>Fakturowanie i rozliczenie</w:t>
      </w:r>
    </w:p>
    <w:p w:rsidR="00305F30" w:rsidRPr="00305F30" w:rsidRDefault="00F577DF" w:rsidP="00305F30">
      <w:pPr>
        <w:pStyle w:val="Akapitzlist"/>
        <w:numPr>
          <w:ilvl w:val="3"/>
          <w:numId w:val="13"/>
        </w:numPr>
        <w:suppressAutoHyphens/>
        <w:spacing w:after="0" w:line="360" w:lineRule="auto"/>
        <w:ind w:left="284" w:hanging="284"/>
        <w:jc w:val="both"/>
        <w:rPr>
          <w:rFonts w:ascii="Cambria" w:hAnsi="Cambria"/>
        </w:rPr>
      </w:pPr>
      <w:r w:rsidRPr="00CB08ED">
        <w:rPr>
          <w:rFonts w:ascii="Cambria" w:hAnsi="Cambria"/>
        </w:rPr>
        <w:t>Rozliczenie wynagrodzenia należnego wykonawcy za wykonanie przedmiotu zamówienia nastąpi według następujących zasad</w:t>
      </w:r>
      <w:r w:rsidR="002F77F2">
        <w:rPr>
          <w:rFonts w:ascii="Cambria" w:hAnsi="Cambria" w:cs="Times New Roman"/>
        </w:rPr>
        <w:t>.</w:t>
      </w:r>
    </w:p>
    <w:p w:rsidR="00795327" w:rsidRPr="00305F30" w:rsidRDefault="00CB08ED" w:rsidP="00305F30">
      <w:pPr>
        <w:pStyle w:val="Akapitzlist"/>
        <w:numPr>
          <w:ilvl w:val="3"/>
          <w:numId w:val="13"/>
        </w:numPr>
        <w:suppressAutoHyphens/>
        <w:spacing w:after="0" w:line="360" w:lineRule="auto"/>
        <w:ind w:left="284" w:hanging="284"/>
        <w:jc w:val="both"/>
        <w:rPr>
          <w:rFonts w:ascii="Cambria" w:hAnsi="Cambria"/>
        </w:rPr>
      </w:pPr>
      <w:r w:rsidRPr="00305F30">
        <w:rPr>
          <w:rFonts w:ascii="Cambria" w:hAnsi="Cambria"/>
        </w:rPr>
        <w:t>P</w:t>
      </w:r>
      <w:r w:rsidR="006227CA" w:rsidRPr="00305F30">
        <w:rPr>
          <w:rFonts w:ascii="Cambria" w:hAnsi="Cambria"/>
        </w:rPr>
        <w:t>odstawę</w:t>
      </w:r>
      <w:r w:rsidRPr="00305F30">
        <w:rPr>
          <w:rFonts w:ascii="Cambria" w:hAnsi="Cambria"/>
        </w:rPr>
        <w:t xml:space="preserve"> do wystawienia faktur</w:t>
      </w:r>
      <w:r w:rsidR="00795327" w:rsidRPr="00305F30">
        <w:rPr>
          <w:rFonts w:ascii="Cambria" w:hAnsi="Cambria"/>
        </w:rPr>
        <w:t xml:space="preserve"> VAT stanowić będzie </w:t>
      </w:r>
      <w:r w:rsidRPr="00305F30">
        <w:rPr>
          <w:rFonts w:ascii="Cambria" w:hAnsi="Cambria"/>
        </w:rPr>
        <w:t xml:space="preserve">bezusterkowy </w:t>
      </w:r>
      <w:r w:rsidR="00795327" w:rsidRPr="00305F30">
        <w:rPr>
          <w:rFonts w:ascii="Cambria" w:hAnsi="Cambria"/>
        </w:rPr>
        <w:t>protokół odbioru końcowego potwierdzony ze strony Zamawiającego przez Inspektora Nadzoru Inwestorskiego.</w:t>
      </w:r>
    </w:p>
    <w:p w:rsidR="00795327" w:rsidRDefault="00795327" w:rsidP="006A431A">
      <w:pPr>
        <w:pStyle w:val="Akapitzlist"/>
        <w:numPr>
          <w:ilvl w:val="3"/>
          <w:numId w:val="13"/>
        </w:numPr>
        <w:suppressAutoHyphens/>
        <w:spacing w:after="0" w:line="360" w:lineRule="auto"/>
        <w:ind w:left="284" w:hanging="284"/>
        <w:jc w:val="both"/>
        <w:rPr>
          <w:rFonts w:ascii="Cambria" w:hAnsi="Cambria"/>
        </w:rPr>
      </w:pPr>
      <w:r w:rsidRPr="00795327">
        <w:rPr>
          <w:rFonts w:ascii="Cambria" w:hAnsi="Cambria"/>
        </w:rPr>
        <w:t>Płatność faktur</w:t>
      </w:r>
      <w:r w:rsidR="002F77F2">
        <w:rPr>
          <w:rFonts w:ascii="Cambria" w:hAnsi="Cambria"/>
        </w:rPr>
        <w:t>y</w:t>
      </w:r>
      <w:r w:rsidRPr="00795327">
        <w:rPr>
          <w:rFonts w:ascii="Cambria" w:hAnsi="Cambria"/>
        </w:rPr>
        <w:t xml:space="preserve"> </w:t>
      </w:r>
      <w:r>
        <w:rPr>
          <w:rFonts w:ascii="Cambria" w:hAnsi="Cambria"/>
        </w:rPr>
        <w:t xml:space="preserve">VAT </w:t>
      </w:r>
      <w:r w:rsidRPr="00795327">
        <w:rPr>
          <w:rFonts w:ascii="Cambria" w:hAnsi="Cambria"/>
        </w:rPr>
        <w:t>nastąpi w terminie do 30 dni od daty doręczenia Zamawiającemu prawidłowo sporządzon</w:t>
      </w:r>
      <w:r w:rsidR="00305F30">
        <w:rPr>
          <w:rFonts w:ascii="Cambria" w:hAnsi="Cambria"/>
        </w:rPr>
        <w:t>ych</w:t>
      </w:r>
      <w:r w:rsidRPr="00795327">
        <w:rPr>
          <w:rFonts w:ascii="Cambria" w:hAnsi="Cambria"/>
        </w:rPr>
        <w:t xml:space="preserve"> faktur</w:t>
      </w:r>
      <w:r>
        <w:rPr>
          <w:rFonts w:ascii="Cambria" w:hAnsi="Cambria"/>
        </w:rPr>
        <w:t xml:space="preserve"> VAT.</w:t>
      </w:r>
    </w:p>
    <w:p w:rsidR="00795327" w:rsidRDefault="00795327" w:rsidP="006A431A">
      <w:pPr>
        <w:pStyle w:val="Akapitzlist"/>
        <w:numPr>
          <w:ilvl w:val="3"/>
          <w:numId w:val="13"/>
        </w:numPr>
        <w:suppressAutoHyphens/>
        <w:spacing w:after="0" w:line="360" w:lineRule="auto"/>
        <w:ind w:left="284" w:hanging="284"/>
        <w:jc w:val="both"/>
        <w:rPr>
          <w:rFonts w:ascii="Cambria" w:hAnsi="Cambria"/>
        </w:rPr>
      </w:pPr>
      <w:r>
        <w:rPr>
          <w:rFonts w:ascii="Cambria" w:hAnsi="Cambria"/>
        </w:rPr>
        <w:t>Za termin płatności przyjmuje się dzień obciążenia rachunku bankowego Zamawiającego.</w:t>
      </w:r>
    </w:p>
    <w:p w:rsidR="00795327" w:rsidRPr="00795327" w:rsidRDefault="00CB08ED" w:rsidP="006A431A">
      <w:pPr>
        <w:pStyle w:val="Akapitzlist"/>
        <w:numPr>
          <w:ilvl w:val="3"/>
          <w:numId w:val="13"/>
        </w:numPr>
        <w:suppressAutoHyphens/>
        <w:spacing w:after="0" w:line="360" w:lineRule="auto"/>
        <w:ind w:left="284" w:hanging="284"/>
        <w:jc w:val="both"/>
        <w:rPr>
          <w:rFonts w:ascii="Cambria" w:hAnsi="Cambria"/>
        </w:rPr>
      </w:pPr>
      <w:r>
        <w:rPr>
          <w:rFonts w:ascii="Cambria" w:hAnsi="Cambria"/>
        </w:rPr>
        <w:t>Do faktur</w:t>
      </w:r>
      <w:r w:rsidR="002F77F2">
        <w:rPr>
          <w:rFonts w:ascii="Cambria" w:hAnsi="Cambria"/>
        </w:rPr>
        <w:t>y</w:t>
      </w:r>
      <w:r>
        <w:rPr>
          <w:rFonts w:ascii="Cambria" w:hAnsi="Cambria"/>
        </w:rPr>
        <w:t xml:space="preserve"> VAT </w:t>
      </w:r>
      <w:r w:rsidR="00795327" w:rsidRPr="00795327">
        <w:rPr>
          <w:rFonts w:ascii="Cambria" w:hAnsi="Cambria"/>
        </w:rPr>
        <w:t>Wykonawca jest zobowiązany dołączyć:</w:t>
      </w:r>
    </w:p>
    <w:p w:rsidR="00795327" w:rsidRPr="00795327" w:rsidRDefault="00795327" w:rsidP="006A431A">
      <w:pPr>
        <w:pStyle w:val="Akapitzlist"/>
        <w:numPr>
          <w:ilvl w:val="0"/>
          <w:numId w:val="18"/>
        </w:numPr>
        <w:spacing w:after="0" w:line="360" w:lineRule="auto"/>
        <w:ind w:left="567" w:hanging="283"/>
        <w:jc w:val="both"/>
        <w:rPr>
          <w:rFonts w:ascii="Cambria" w:hAnsi="Cambria"/>
        </w:rPr>
      </w:pPr>
      <w:r w:rsidRPr="00795327">
        <w:rPr>
          <w:rFonts w:ascii="Cambria" w:hAnsi="Cambria"/>
        </w:rPr>
        <w:t>protokół odbioru końcowego</w:t>
      </w:r>
      <w:r w:rsidR="00305F30">
        <w:rPr>
          <w:rFonts w:ascii="Cambria" w:hAnsi="Cambria"/>
        </w:rPr>
        <w:t xml:space="preserve"> robót</w:t>
      </w:r>
      <w:r w:rsidRPr="00795327">
        <w:rPr>
          <w:rFonts w:ascii="Cambria" w:hAnsi="Cambria"/>
        </w:rPr>
        <w:t>;</w:t>
      </w:r>
    </w:p>
    <w:p w:rsidR="00795327" w:rsidRDefault="00795327" w:rsidP="006A431A">
      <w:pPr>
        <w:pStyle w:val="Akapitzlist"/>
        <w:numPr>
          <w:ilvl w:val="0"/>
          <w:numId w:val="18"/>
        </w:numPr>
        <w:spacing w:after="0" w:line="360" w:lineRule="auto"/>
        <w:ind w:left="567" w:hanging="283"/>
        <w:jc w:val="both"/>
        <w:rPr>
          <w:rFonts w:ascii="Cambria" w:hAnsi="Cambria"/>
        </w:rPr>
      </w:pPr>
      <w:r w:rsidRPr="008E2F8C">
        <w:rPr>
          <w:rFonts w:ascii="Cambria" w:hAnsi="Cambria"/>
        </w:rPr>
        <w:t>oświadczenie, że prace zostały wykonane bez udziału podwykonawców; lub</w:t>
      </w:r>
    </w:p>
    <w:p w:rsidR="00795327" w:rsidRPr="008E2F8C" w:rsidRDefault="00795327" w:rsidP="006A431A">
      <w:pPr>
        <w:pStyle w:val="Akapitzlist"/>
        <w:numPr>
          <w:ilvl w:val="0"/>
          <w:numId w:val="18"/>
        </w:numPr>
        <w:spacing w:after="0" w:line="360" w:lineRule="auto"/>
        <w:ind w:left="567" w:hanging="283"/>
        <w:jc w:val="both"/>
        <w:rPr>
          <w:rFonts w:ascii="Cambria" w:hAnsi="Cambria"/>
        </w:rPr>
      </w:pPr>
      <w:r w:rsidRPr="008E2F8C">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rsidR="00795327" w:rsidRDefault="00795327" w:rsidP="006A431A">
      <w:pPr>
        <w:pStyle w:val="Akapitzlist"/>
        <w:numPr>
          <w:ilvl w:val="3"/>
          <w:numId w:val="13"/>
        </w:numPr>
        <w:spacing w:after="0" w:line="360" w:lineRule="auto"/>
        <w:ind w:left="284" w:hanging="284"/>
        <w:jc w:val="both"/>
        <w:rPr>
          <w:rFonts w:ascii="Cambria" w:hAnsi="Cambria"/>
        </w:rPr>
      </w:pPr>
      <w:r w:rsidRPr="00795327">
        <w:rPr>
          <w:rFonts w:ascii="Cambria" w:hAnsi="Cambria"/>
        </w:rPr>
        <w:t>Cesja wierzytelności Wykonawcy wynikających z faktur</w:t>
      </w:r>
      <w:r w:rsidR="002F77F2">
        <w:rPr>
          <w:rFonts w:ascii="Cambria" w:hAnsi="Cambria"/>
        </w:rPr>
        <w:t>y</w:t>
      </w:r>
      <w:r w:rsidRPr="00795327">
        <w:rPr>
          <w:rFonts w:ascii="Cambria" w:hAnsi="Cambria"/>
        </w:rPr>
        <w:t xml:space="preserve"> </w:t>
      </w:r>
      <w:r w:rsidR="00CB08ED">
        <w:rPr>
          <w:rFonts w:ascii="Cambria" w:hAnsi="Cambria"/>
        </w:rPr>
        <w:t xml:space="preserve">VAT </w:t>
      </w:r>
      <w:r w:rsidRPr="00795327">
        <w:rPr>
          <w:rFonts w:ascii="Cambria" w:hAnsi="Cambria"/>
        </w:rPr>
        <w:t>jest dopuszczalna tylko za wyrażoną na piśmie zgodą Zamawiającego.</w:t>
      </w:r>
    </w:p>
    <w:p w:rsidR="00795327" w:rsidRPr="00795327" w:rsidRDefault="006227CA" w:rsidP="006A431A">
      <w:pPr>
        <w:pStyle w:val="Akapitzlist"/>
        <w:numPr>
          <w:ilvl w:val="3"/>
          <w:numId w:val="13"/>
        </w:numPr>
        <w:spacing w:after="0" w:line="360" w:lineRule="auto"/>
        <w:ind w:left="284" w:hanging="284"/>
        <w:jc w:val="both"/>
        <w:rPr>
          <w:rFonts w:ascii="Cambria" w:hAnsi="Cambria"/>
        </w:rPr>
      </w:pPr>
      <w:r>
        <w:rPr>
          <w:rFonts w:ascii="Cambria" w:hAnsi="Cambria"/>
        </w:rPr>
        <w:lastRenderedPageBreak/>
        <w:t>Określony w ust. 1-5</w:t>
      </w:r>
      <w:r w:rsidR="00795327" w:rsidRPr="00795327">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rsidR="00795327" w:rsidRDefault="00795327"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8</w:t>
      </w:r>
    </w:p>
    <w:p w:rsidR="00795327" w:rsidRDefault="00795327" w:rsidP="00795327">
      <w:pPr>
        <w:spacing w:after="0" w:line="360" w:lineRule="auto"/>
        <w:jc w:val="center"/>
        <w:rPr>
          <w:rFonts w:ascii="Cambria" w:hAnsi="Cambria"/>
          <w:b/>
        </w:rPr>
      </w:pPr>
      <w:r>
        <w:rPr>
          <w:rFonts w:ascii="Cambria" w:hAnsi="Cambria"/>
          <w:b/>
        </w:rPr>
        <w:t>Podwykonawcy i rozliczenia z podwykonawcami</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W zakresie wskazanymi w ofercie Wykonawca jest uprawniony do powierzenia podwykonawcom wykonania części robót.</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SIWZ.</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rsidR="00795327" w:rsidRPr="00795327" w:rsidRDefault="00795327" w:rsidP="006A431A">
      <w:pPr>
        <w:pStyle w:val="Akapitzlist"/>
        <w:numPr>
          <w:ilvl w:val="0"/>
          <w:numId w:val="20"/>
        </w:numPr>
        <w:spacing w:after="0" w:line="360" w:lineRule="auto"/>
        <w:ind w:left="567" w:hanging="283"/>
        <w:jc w:val="both"/>
        <w:rPr>
          <w:rFonts w:ascii="Cambria" w:hAnsi="Cambria"/>
          <w:b/>
        </w:rPr>
      </w:pPr>
      <w:r w:rsidRPr="00795327">
        <w:rPr>
          <w:rFonts w:ascii="Cambria" w:hAnsi="Cambria"/>
        </w:rPr>
        <w:t>projekt umowy nie spełnia wymagań określonych w SIWZ;</w:t>
      </w:r>
    </w:p>
    <w:p w:rsidR="00795327" w:rsidRDefault="00795327" w:rsidP="006A431A">
      <w:pPr>
        <w:pStyle w:val="Akapitzlist"/>
        <w:numPr>
          <w:ilvl w:val="0"/>
          <w:numId w:val="20"/>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rsidR="00795327" w:rsidRPr="00795327" w:rsidRDefault="00795327" w:rsidP="006A431A">
      <w:pPr>
        <w:pStyle w:val="Akapitzlist"/>
        <w:numPr>
          <w:ilvl w:val="0"/>
          <w:numId w:val="21"/>
        </w:numPr>
        <w:spacing w:after="0" w:line="360" w:lineRule="auto"/>
        <w:ind w:left="567" w:hanging="283"/>
        <w:jc w:val="both"/>
        <w:rPr>
          <w:rFonts w:ascii="Cambria" w:hAnsi="Cambria"/>
          <w:b/>
        </w:rPr>
      </w:pPr>
      <w:r w:rsidRPr="00795327">
        <w:rPr>
          <w:rFonts w:ascii="Cambria" w:hAnsi="Cambria"/>
        </w:rPr>
        <w:t>umowa nie spełnia wymagań określonych w SIWZ;</w:t>
      </w:r>
    </w:p>
    <w:p w:rsidR="00795327" w:rsidRDefault="00795327" w:rsidP="006A431A">
      <w:pPr>
        <w:pStyle w:val="Akapitzlist"/>
        <w:numPr>
          <w:ilvl w:val="0"/>
          <w:numId w:val="21"/>
        </w:numPr>
        <w:spacing w:after="0" w:line="360" w:lineRule="auto"/>
        <w:ind w:left="567" w:hanging="283"/>
        <w:jc w:val="both"/>
        <w:rPr>
          <w:rFonts w:ascii="Cambria" w:hAnsi="Cambria"/>
          <w:b/>
        </w:rPr>
      </w:pPr>
      <w:r>
        <w:rPr>
          <w:rFonts w:ascii="Cambria" w:hAnsi="Cambria"/>
        </w:rPr>
        <w:lastRenderedPageBreak/>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Milczenie Zamawiającego po otrzymaniu kopii umowy o podwykonawstwo, której przedmiotem są roboty budowlane, uważa się za akceptację umowy z dniem upływu terminu o którym mowa w ust. 7.</w:t>
      </w:r>
    </w:p>
    <w:p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 xml:space="preserve">Postanowienia ust. 2–8 stosuje się odpowiednio do zmiany umowy o podwykonawstwo, której przedmiotem są roboty budowlane. </w:t>
      </w:r>
    </w:p>
    <w:p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143c ustawy - PZP.</w:t>
      </w:r>
    </w:p>
    <w:p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W przypadku zawierania umów o podwykonawstwo z dalszymi podwykonawcami należy przestrzegać następujących zasad:</w:t>
      </w:r>
    </w:p>
    <w:p w:rsidR="00795327" w:rsidRPr="00795327" w:rsidRDefault="00795327" w:rsidP="006A431A">
      <w:pPr>
        <w:pStyle w:val="Akapitzlist"/>
        <w:numPr>
          <w:ilvl w:val="0"/>
          <w:numId w:val="22"/>
        </w:numPr>
        <w:spacing w:after="0" w:line="360" w:lineRule="auto"/>
        <w:ind w:left="567" w:hanging="283"/>
        <w:jc w:val="both"/>
        <w:rPr>
          <w:rFonts w:ascii="Cambria" w:hAnsi="Cambria"/>
          <w:b/>
        </w:rPr>
      </w:pPr>
      <w:r w:rsidRPr="00795327">
        <w:rPr>
          <w:rFonts w:ascii="Cambria" w:hAnsi="Cambria"/>
        </w:rPr>
        <w:lastRenderedPageBreak/>
        <w:t>przedmiot umowy winien być określony poprzez odesłanie do dokumentacji projektowej będącej przedmiotem umowy, w sposób który pozwoli na ustalenie Zamawiającemu, jaka część robót została zlecona dalszemu podwykonawcy;</w:t>
      </w:r>
    </w:p>
    <w:p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zapłata wynagrodzenia przez Zamawiającego dalszemu podwykonawcy powoduje wygaśnięcie roszczeń Wykonawcy i podwykonawcy względem Zamawiającego z tego tytułu;</w:t>
      </w:r>
    </w:p>
    <w:p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klauzule o solidarnej odpowiedzialności Wykonawcy, podwykonawcy i dalszego podwykonawcy wobec Zamawiającego za działania lub zaniechania dalszego podwykonawcy;</w:t>
      </w:r>
    </w:p>
    <w:p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termin zapłaty wynagrodzenia dalszemu podwykonawcy nie może być dłuższy niż 14 dni od dnia doręczenia faktury;</w:t>
      </w:r>
    </w:p>
    <w:p w:rsidR="00F16A8A" w:rsidRPr="009E5F19"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żadne z postanowień umowy nie może być sprzeczne z treścią niniejszej umowy w szczególności modyfikować obowiązków i uprawnień Zamawiającego i Wykonawcy określonych niniejszą umową.</w:t>
      </w:r>
    </w:p>
    <w:p w:rsidR="009E5F19" w:rsidRPr="00F577DF" w:rsidRDefault="009E5F19" w:rsidP="009E5F19">
      <w:pPr>
        <w:pStyle w:val="Akapitzlist"/>
        <w:spacing w:after="0" w:line="360" w:lineRule="auto"/>
        <w:ind w:left="567"/>
        <w:jc w:val="both"/>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9</w:t>
      </w:r>
    </w:p>
    <w:p w:rsidR="00EA26A7" w:rsidRPr="00F577DF" w:rsidRDefault="00795327" w:rsidP="00F577DF">
      <w:pPr>
        <w:tabs>
          <w:tab w:val="center" w:pos="4536"/>
          <w:tab w:val="right" w:pos="9072"/>
        </w:tabs>
        <w:spacing w:after="0" w:line="360" w:lineRule="auto"/>
        <w:rPr>
          <w:rFonts w:ascii="Cambria" w:hAnsi="Cambria"/>
          <w:b/>
        </w:rPr>
      </w:pPr>
      <w:bookmarkStart w:id="1" w:name="_Hlk3410954"/>
      <w:r>
        <w:rPr>
          <w:rFonts w:ascii="Cambria" w:hAnsi="Cambria"/>
          <w:b/>
        </w:rPr>
        <w:tab/>
        <w:t>Ubezpieczenie</w:t>
      </w:r>
      <w:r>
        <w:rPr>
          <w:rFonts w:ascii="Cambria" w:hAnsi="Cambria"/>
          <w:b/>
        </w:rPr>
        <w:tab/>
      </w:r>
    </w:p>
    <w:p w:rsidR="00F577DF" w:rsidRDefault="00F577DF" w:rsidP="006A431A">
      <w:pPr>
        <w:pStyle w:val="Akapitzlist"/>
        <w:numPr>
          <w:ilvl w:val="0"/>
          <w:numId w:val="23"/>
        </w:numPr>
        <w:spacing w:after="0" w:line="360" w:lineRule="auto"/>
        <w:ind w:left="284" w:hanging="284"/>
        <w:jc w:val="both"/>
        <w:rPr>
          <w:rFonts w:ascii="Cambria" w:hAnsi="Cambria"/>
        </w:rPr>
      </w:pPr>
      <w:r>
        <w:rPr>
          <w:rFonts w:ascii="Cambria" w:hAnsi="Cambria" w:cs="Times New Roman"/>
          <w:color w:val="000000"/>
        </w:rPr>
        <w:t>W</w:t>
      </w:r>
      <w:r w:rsidRPr="00842E4C">
        <w:rPr>
          <w:rFonts w:ascii="Cambria" w:hAnsi="Cambria" w:cs="Times New Roman"/>
          <w:color w:val="000000"/>
        </w:rPr>
        <w:t xml:space="preserve">ykonawca </w:t>
      </w:r>
      <w:r>
        <w:rPr>
          <w:rFonts w:ascii="Cambria" w:hAnsi="Cambria"/>
        </w:rPr>
        <w:t xml:space="preserve">zobowiązuje się do </w:t>
      </w:r>
      <w:r w:rsidRPr="00842E4C">
        <w:rPr>
          <w:rFonts w:ascii="Cambria" w:hAnsi="Cambria" w:cs="Times New Roman"/>
          <w:color w:val="000000"/>
        </w:rPr>
        <w:t>posiada</w:t>
      </w:r>
      <w:r>
        <w:rPr>
          <w:rFonts w:ascii="Cambria" w:hAnsi="Cambria" w:cs="Times New Roman"/>
          <w:color w:val="000000"/>
        </w:rPr>
        <w:t>nia</w:t>
      </w:r>
      <w:r w:rsidRPr="00842E4C">
        <w:rPr>
          <w:rFonts w:ascii="Cambria" w:hAnsi="Cambria" w:cs="Times New Roman"/>
          <w:color w:val="000000"/>
        </w:rPr>
        <w:t xml:space="preserve"> ubezpieczeni</w:t>
      </w:r>
      <w:r>
        <w:rPr>
          <w:rFonts w:ascii="Cambria" w:hAnsi="Cambria" w:cs="Times New Roman"/>
          <w:color w:val="000000"/>
        </w:rPr>
        <w:t>a</w:t>
      </w:r>
      <w:r w:rsidRPr="00842E4C">
        <w:rPr>
          <w:rFonts w:ascii="Cambria" w:hAnsi="Cambria" w:cs="Times New Roman"/>
          <w:color w:val="000000"/>
        </w:rPr>
        <w:t xml:space="preserve"> od odpowiedzialności cywilnej w</w:t>
      </w:r>
      <w:r>
        <w:rPr>
          <w:rFonts w:ascii="Cambria" w:hAnsi="Cambria" w:cs="Times New Roman"/>
          <w:color w:val="000000"/>
        </w:rPr>
        <w:t> </w:t>
      </w:r>
      <w:r w:rsidRPr="00842E4C">
        <w:rPr>
          <w:rFonts w:ascii="Cambria" w:hAnsi="Cambria" w:cs="Times New Roman"/>
          <w:color w:val="000000"/>
        </w:rPr>
        <w:t xml:space="preserve">zakresie prowadzonej działalności gospodarczej w okresie realizacji </w:t>
      </w:r>
      <w:r>
        <w:rPr>
          <w:rFonts w:ascii="Cambria" w:hAnsi="Cambria" w:cs="Times New Roman"/>
          <w:color w:val="000000"/>
        </w:rPr>
        <w:t>niniejszej umowy,</w:t>
      </w:r>
      <w:r w:rsidRPr="00842E4C">
        <w:rPr>
          <w:rFonts w:ascii="Cambria" w:hAnsi="Cambria" w:cs="Times New Roman"/>
          <w:color w:val="000000"/>
        </w:rPr>
        <w:t xml:space="preserve"> </w:t>
      </w:r>
      <w:r>
        <w:rPr>
          <w:rFonts w:ascii="Cambria" w:hAnsi="Cambria" w:cs="Times New Roman"/>
          <w:color w:val="000000"/>
        </w:rPr>
        <w:t>na sumę ubezpieczeni</w:t>
      </w:r>
      <w:r w:rsidR="00A179BD">
        <w:rPr>
          <w:rFonts w:ascii="Cambria" w:hAnsi="Cambria" w:cs="Times New Roman"/>
          <w:color w:val="000000"/>
        </w:rPr>
        <w:t>a</w:t>
      </w:r>
      <w:r>
        <w:rPr>
          <w:rFonts w:ascii="Cambria" w:hAnsi="Cambria" w:cs="Times New Roman"/>
          <w:color w:val="000000"/>
        </w:rPr>
        <w:t xml:space="preserve"> nie mniejszą niż </w:t>
      </w:r>
      <w:r w:rsidR="00305F30">
        <w:rPr>
          <w:rFonts w:ascii="Cambria" w:hAnsi="Cambria" w:cs="Times New Roman"/>
          <w:color w:val="000000"/>
        </w:rPr>
        <w:t>1 000</w:t>
      </w:r>
      <w:r>
        <w:rPr>
          <w:rFonts w:ascii="Cambria" w:hAnsi="Cambria" w:cs="Times New Roman"/>
          <w:color w:val="000000"/>
        </w:rPr>
        <w:t> 000,00 zł</w:t>
      </w:r>
    </w:p>
    <w:p w:rsidR="00795327" w:rsidRDefault="00795327" w:rsidP="006A431A">
      <w:pPr>
        <w:pStyle w:val="Akapitzlist"/>
        <w:numPr>
          <w:ilvl w:val="0"/>
          <w:numId w:val="23"/>
        </w:numPr>
        <w:spacing w:after="0" w:line="360"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1"/>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10</w:t>
      </w:r>
    </w:p>
    <w:p w:rsidR="00795327" w:rsidRDefault="00795327" w:rsidP="00795327">
      <w:pPr>
        <w:spacing w:after="0" w:line="360" w:lineRule="auto"/>
        <w:jc w:val="center"/>
        <w:rPr>
          <w:rFonts w:ascii="Cambria" w:hAnsi="Cambria"/>
          <w:b/>
        </w:rPr>
      </w:pPr>
      <w:r>
        <w:rPr>
          <w:rFonts w:ascii="Cambria" w:hAnsi="Cambria"/>
          <w:b/>
        </w:rPr>
        <w:t>Gwarancja i rękojmia</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lastRenderedPageBreak/>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 za wady.</w:t>
      </w:r>
    </w:p>
    <w:p w:rsidR="00F36E6D" w:rsidRPr="002F77F2" w:rsidRDefault="00795327" w:rsidP="002F77F2">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rsidR="004E1D63" w:rsidRDefault="004E1D63"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11</w:t>
      </w:r>
    </w:p>
    <w:p w:rsidR="00795327" w:rsidRDefault="00795327" w:rsidP="00795327">
      <w:pPr>
        <w:spacing w:after="0" w:line="360" w:lineRule="auto"/>
        <w:jc w:val="center"/>
        <w:rPr>
          <w:rFonts w:ascii="Cambria" w:hAnsi="Cambria"/>
          <w:b/>
        </w:rPr>
      </w:pPr>
      <w:r>
        <w:rPr>
          <w:rFonts w:ascii="Cambria" w:hAnsi="Cambria"/>
          <w:b/>
        </w:rPr>
        <w:t>Odbiór robót</w:t>
      </w:r>
    </w:p>
    <w:p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rsidR="00795327" w:rsidRPr="00795327" w:rsidRDefault="00795327" w:rsidP="006A431A">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rsidR="00795327" w:rsidRDefault="00795327" w:rsidP="006A431A">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rsidR="00795327" w:rsidRDefault="00795327" w:rsidP="006A431A">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rsidR="00795327" w:rsidRPr="00795327" w:rsidRDefault="00795327" w:rsidP="006A431A">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rsidR="00795327" w:rsidRDefault="00795327" w:rsidP="006A431A">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rsidR="00795327" w:rsidRDefault="00795327" w:rsidP="006A431A">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rsidR="00795327" w:rsidRDefault="00795327" w:rsidP="006A431A">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lastRenderedPageBreak/>
        <w:t>Odbiór końcowy polega na finalnej ocenie rzeczywistego wykonania robót w odniesieniu do ich ilości, jakości i wartości, przy czym:</w:t>
      </w:r>
    </w:p>
    <w:p w:rsidR="00795327" w:rsidRPr="00795327" w:rsidRDefault="00795327" w:rsidP="006A431A">
      <w:pPr>
        <w:pStyle w:val="Akapitzlist"/>
        <w:numPr>
          <w:ilvl w:val="0"/>
          <w:numId w:val="27"/>
        </w:numPr>
        <w:spacing w:after="0" w:line="360" w:lineRule="auto"/>
        <w:ind w:left="567" w:hanging="283"/>
        <w:jc w:val="both"/>
        <w:rPr>
          <w:rFonts w:ascii="Cambria" w:hAnsi="Cambria"/>
        </w:rPr>
      </w:pPr>
      <w:r w:rsidRPr="00795327">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.pdf i .</w:t>
      </w:r>
      <w:proofErr w:type="spellStart"/>
      <w:r>
        <w:rPr>
          <w:rFonts w:ascii="Cambria" w:hAnsi="Cambria"/>
        </w:rPr>
        <w:t>dwg</w:t>
      </w:r>
      <w:proofErr w:type="spellEnd"/>
      <w:r>
        <w:rPr>
          <w:rFonts w:ascii="Cambria" w:hAnsi="Cambria"/>
        </w:rPr>
        <w:t>;</w:t>
      </w:r>
    </w:p>
    <w:p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p>
    <w:p w:rsidR="00795327" w:rsidRDefault="00795327" w:rsidP="006A431A">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 w tym dokumentacji fotograficznej, wyników badań i pomiarów, w tym przede wszystkim badań laboratorium Zamawiającego, 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rsidR="00795327" w:rsidRPr="00795327" w:rsidRDefault="00795327" w:rsidP="006A431A">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rsidR="00795327" w:rsidRDefault="00795327" w:rsidP="006A431A">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rsidR="00795327" w:rsidRDefault="00795327" w:rsidP="006A431A">
      <w:pPr>
        <w:pStyle w:val="Akapitzlist"/>
        <w:numPr>
          <w:ilvl w:val="0"/>
          <w:numId w:val="27"/>
        </w:numPr>
        <w:spacing w:after="0" w:line="360" w:lineRule="auto"/>
        <w:ind w:left="567" w:hanging="425"/>
        <w:jc w:val="both"/>
        <w:rPr>
          <w:rFonts w:ascii="Cambria" w:hAnsi="Cambria"/>
        </w:rPr>
      </w:pPr>
      <w:r>
        <w:rPr>
          <w:rFonts w:ascii="Cambria" w:hAnsi="Cambria"/>
        </w:rPr>
        <w:t xml:space="preserve">w przypadku stwierdzenia przez Komisję, że jakość wykonywanych robót w poszczególnych asortymentach odbiega od wymaganej, Komisja powinna nakazać </w:t>
      </w:r>
      <w:r>
        <w:rPr>
          <w:rFonts w:ascii="Cambria" w:hAnsi="Cambria"/>
        </w:rPr>
        <w:lastRenderedPageBreak/>
        <w:t>Wykonawcy wykonanie robót poprawkowych, wyznaczając jednocześnie nowy termin odbioru końcowego;</w:t>
      </w:r>
    </w:p>
    <w:p w:rsidR="00795327" w:rsidRDefault="00795327" w:rsidP="006A431A">
      <w:pPr>
        <w:pStyle w:val="Akapitzlist"/>
        <w:numPr>
          <w:ilvl w:val="0"/>
          <w:numId w:val="27"/>
        </w:numPr>
        <w:spacing w:after="0" w:line="360" w:lineRule="auto"/>
        <w:ind w:left="567" w:hanging="425"/>
        <w:jc w:val="both"/>
        <w:rPr>
          <w:rFonts w:ascii="Cambria" w:hAnsi="Cambria"/>
        </w:rPr>
      </w:pPr>
      <w:r>
        <w:rPr>
          <w:rFonts w:ascii="Cambria" w:hAnsi="Cambria"/>
        </w:rPr>
        <w:t>jeżeli w toku czynności odbioru końcowego zostaną stwierdzone wady nie nadające się do usunięcia, to Zamawiającemu przysługują następujące uprawnienia:</w:t>
      </w:r>
    </w:p>
    <w:p w:rsidR="00795327" w:rsidRPr="00795327" w:rsidRDefault="00795327" w:rsidP="006A431A">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rsidR="00795327" w:rsidRDefault="00795327" w:rsidP="006A431A">
      <w:pPr>
        <w:pStyle w:val="Akapitzlist"/>
        <w:numPr>
          <w:ilvl w:val="0"/>
          <w:numId w:val="28"/>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rsidR="00795327" w:rsidRDefault="00795327" w:rsidP="006A431A">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w:t>
      </w:r>
      <w:r w:rsidR="0007194B">
        <w:rPr>
          <w:rFonts w:ascii="Cambria" w:hAnsi="Cambria"/>
        </w:rPr>
        <w:t>tawie oceny wizualnej obiektu z </w:t>
      </w:r>
      <w:r>
        <w:rPr>
          <w:rFonts w:ascii="Cambria" w:hAnsi="Cambria"/>
        </w:rPr>
        <w:t>uwzględnieniem zasad opisanych w ust. 4.</w:t>
      </w:r>
    </w:p>
    <w:p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D73DC4">
        <w:rPr>
          <w:rFonts w:ascii="Cambria" w:hAnsi="Cambria"/>
        </w:rPr>
        <w:t>dokumentacji, o której mowa w § </w:t>
      </w:r>
      <w:r w:rsidR="00CB08ED">
        <w:rPr>
          <w:rFonts w:ascii="Cambria" w:hAnsi="Cambria"/>
        </w:rPr>
        <w:t>1 ust. 3</w:t>
      </w:r>
      <w:r w:rsidR="00F16A8A">
        <w:rPr>
          <w:rFonts w:ascii="Cambria" w:hAnsi="Cambria"/>
        </w:rPr>
        <w:t>.</w:t>
      </w:r>
    </w:p>
    <w:p w:rsidR="00795327" w:rsidRDefault="00795327" w:rsidP="00795327">
      <w:pPr>
        <w:pStyle w:val="Akapitzlist"/>
        <w:spacing w:after="0" w:line="360" w:lineRule="auto"/>
        <w:ind w:left="284"/>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12</w:t>
      </w:r>
    </w:p>
    <w:p w:rsidR="00795327" w:rsidRDefault="00795327" w:rsidP="00795327">
      <w:pPr>
        <w:spacing w:after="0" w:line="360" w:lineRule="auto"/>
        <w:jc w:val="center"/>
        <w:rPr>
          <w:rFonts w:ascii="Cambria" w:hAnsi="Cambria"/>
          <w:b/>
        </w:rPr>
      </w:pPr>
      <w:r>
        <w:rPr>
          <w:rFonts w:ascii="Cambria" w:hAnsi="Cambria"/>
          <w:b/>
        </w:rPr>
        <w:t>Przedstawiciele Stron</w:t>
      </w:r>
    </w:p>
    <w:p w:rsidR="00795327" w:rsidRDefault="00795327" w:rsidP="006A431A">
      <w:pPr>
        <w:pStyle w:val="Akapitzlist"/>
        <w:numPr>
          <w:ilvl w:val="0"/>
          <w:numId w:val="29"/>
        </w:numPr>
        <w:spacing w:after="0" w:line="360" w:lineRule="auto"/>
        <w:ind w:left="284" w:hanging="284"/>
        <w:jc w:val="both"/>
        <w:rPr>
          <w:rFonts w:ascii="Cambria" w:hAnsi="Cambria"/>
        </w:rPr>
      </w:pPr>
      <w:r>
        <w:rPr>
          <w:rFonts w:ascii="Cambria" w:hAnsi="Cambria"/>
        </w:rPr>
        <w:t>Zamawiający ustanawia do pełnienia nadzoru inwestorskiego:</w:t>
      </w:r>
    </w:p>
    <w:p w:rsidR="00795327" w:rsidRPr="00795327" w:rsidRDefault="00795327" w:rsidP="006A431A">
      <w:pPr>
        <w:pStyle w:val="Akapitzlist"/>
        <w:numPr>
          <w:ilvl w:val="0"/>
          <w:numId w:val="31"/>
        </w:numPr>
        <w:spacing w:after="0" w:line="360" w:lineRule="auto"/>
        <w:ind w:left="567" w:hanging="283"/>
        <w:jc w:val="both"/>
        <w:rPr>
          <w:rFonts w:ascii="Cambria" w:hAnsi="Cambria"/>
        </w:rPr>
      </w:pPr>
      <w:r w:rsidRPr="00795327">
        <w:rPr>
          <w:rFonts w:ascii="Cambria" w:hAnsi="Cambria"/>
        </w:rPr>
        <w:t>Inspektora Nadzoru Inwestorskiego w branży budowlanej –  …………………….., uprawnienia nr …………………</w:t>
      </w:r>
    </w:p>
    <w:p w:rsidR="0007194B" w:rsidRDefault="00795327" w:rsidP="006A431A">
      <w:pPr>
        <w:pStyle w:val="Akapitzlist"/>
        <w:numPr>
          <w:ilvl w:val="0"/>
          <w:numId w:val="31"/>
        </w:numPr>
        <w:spacing w:after="0" w:line="360" w:lineRule="auto"/>
        <w:ind w:left="567" w:hanging="283"/>
        <w:jc w:val="both"/>
        <w:rPr>
          <w:rFonts w:ascii="Cambria" w:hAnsi="Cambria"/>
        </w:rPr>
      </w:pPr>
      <w:r w:rsidRPr="0086770B">
        <w:rPr>
          <w:rFonts w:ascii="Cambria" w:hAnsi="Cambria"/>
        </w:rPr>
        <w:t xml:space="preserve">Inspektora Nadzoru Inwestorskiego w branży </w:t>
      </w:r>
      <w:r>
        <w:rPr>
          <w:rFonts w:ascii="Cambria" w:hAnsi="Cambria"/>
        </w:rPr>
        <w:t>elektrycznej</w:t>
      </w:r>
      <w:r w:rsidRPr="0086770B">
        <w:rPr>
          <w:rFonts w:ascii="Cambria" w:hAnsi="Cambria"/>
        </w:rPr>
        <w:t xml:space="preserve"> –  ………………</w:t>
      </w:r>
      <w:r>
        <w:rPr>
          <w:rFonts w:ascii="Cambria" w:hAnsi="Cambria"/>
        </w:rPr>
        <w:t>…….., uprawnienia nr …………………</w:t>
      </w:r>
    </w:p>
    <w:p w:rsidR="00B92CAB" w:rsidRPr="00B92CAB" w:rsidRDefault="00B92CAB" w:rsidP="006A431A">
      <w:pPr>
        <w:pStyle w:val="Akapitzlist"/>
        <w:numPr>
          <w:ilvl w:val="0"/>
          <w:numId w:val="31"/>
        </w:numPr>
        <w:spacing w:after="0" w:line="360" w:lineRule="auto"/>
        <w:ind w:left="567" w:hanging="283"/>
        <w:jc w:val="both"/>
        <w:rPr>
          <w:rFonts w:ascii="Cambria" w:hAnsi="Cambria"/>
        </w:rPr>
      </w:pPr>
      <w:r w:rsidRPr="0007194B">
        <w:rPr>
          <w:rFonts w:ascii="Cambria" w:hAnsi="Cambria"/>
        </w:rPr>
        <w:t xml:space="preserve">Inspektor Nadzoru Inwestorskiego w branży </w:t>
      </w:r>
      <w:r>
        <w:rPr>
          <w:rFonts w:ascii="Cambria" w:hAnsi="Cambria"/>
        </w:rPr>
        <w:t>cieplnej</w:t>
      </w:r>
      <w:r w:rsidRPr="0007194B">
        <w:rPr>
          <w:rFonts w:ascii="Cambria" w:hAnsi="Cambria"/>
        </w:rPr>
        <w:t xml:space="preserve"> – …………………….., uprawnienia nr …………………</w:t>
      </w:r>
    </w:p>
    <w:p w:rsidR="00113A1A" w:rsidRPr="00113A1A" w:rsidRDefault="00795327" w:rsidP="006A431A">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 xml:space="preserve">lami Wykonawcy na budowie będą: </w:t>
      </w:r>
    </w:p>
    <w:p w:rsidR="00795327" w:rsidRPr="00113A1A" w:rsidRDefault="00795327" w:rsidP="006A431A">
      <w:pPr>
        <w:pStyle w:val="Akapitzlist"/>
        <w:numPr>
          <w:ilvl w:val="0"/>
          <w:numId w:val="48"/>
        </w:numPr>
        <w:spacing w:after="0" w:line="360" w:lineRule="auto"/>
        <w:ind w:left="567" w:hanging="283"/>
        <w:jc w:val="both"/>
        <w:rPr>
          <w:rFonts w:ascii="Cambria" w:hAnsi="Cambria"/>
          <w:b/>
        </w:rPr>
      </w:pPr>
      <w:r w:rsidRPr="00CB08ED">
        <w:rPr>
          <w:rFonts w:ascii="Cambria" w:hAnsi="Cambria"/>
        </w:rPr>
        <w:t>kierownik budowy (robót)</w:t>
      </w:r>
      <w:r w:rsidR="00113A1A">
        <w:rPr>
          <w:rFonts w:ascii="Cambria" w:hAnsi="Cambria"/>
        </w:rPr>
        <w:t xml:space="preserve"> </w:t>
      </w:r>
      <w:r w:rsidR="006227CA">
        <w:rPr>
          <w:rFonts w:ascii="Cambria" w:hAnsi="Cambria"/>
        </w:rPr>
        <w:t xml:space="preserve">o </w:t>
      </w:r>
      <w:r w:rsidR="00113A1A" w:rsidRPr="00A43DE9">
        <w:rPr>
          <w:rFonts w:ascii="Cambria" w:hAnsi="Cambria"/>
        </w:rPr>
        <w:t>specjalności konstrukcyjno-budowlanej</w:t>
      </w:r>
      <w:r w:rsidRPr="00CB08ED">
        <w:rPr>
          <w:rFonts w:ascii="Cambria" w:hAnsi="Cambria"/>
        </w:rPr>
        <w:t>: ……………….., uprawnienia nr ……………</w:t>
      </w:r>
      <w:r w:rsidR="00113A1A">
        <w:rPr>
          <w:rFonts w:ascii="Cambria" w:hAnsi="Cambria"/>
        </w:rPr>
        <w:t>;</w:t>
      </w:r>
    </w:p>
    <w:p w:rsidR="00795327" w:rsidRDefault="00795327" w:rsidP="006A431A">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rsidR="00795327" w:rsidRPr="00795327" w:rsidRDefault="00795327" w:rsidP="006A431A">
      <w:pPr>
        <w:pStyle w:val="Akapitzlist"/>
        <w:numPr>
          <w:ilvl w:val="0"/>
          <w:numId w:val="32"/>
        </w:numPr>
        <w:spacing w:after="0" w:line="360" w:lineRule="auto"/>
        <w:ind w:left="567" w:hanging="283"/>
        <w:jc w:val="both"/>
        <w:rPr>
          <w:rFonts w:ascii="Cambria" w:hAnsi="Cambria"/>
          <w:b/>
        </w:rPr>
      </w:pPr>
      <w:r w:rsidRPr="00795327">
        <w:rPr>
          <w:rFonts w:ascii="Cambria" w:hAnsi="Cambria"/>
        </w:rPr>
        <w:lastRenderedPageBreak/>
        <w:t>………………………………………………………………….;</w:t>
      </w:r>
    </w:p>
    <w:p w:rsidR="00795327" w:rsidRPr="0086770B" w:rsidRDefault="00795327" w:rsidP="006A431A">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rsidR="00795327" w:rsidRDefault="00795327" w:rsidP="006A431A">
      <w:pPr>
        <w:pStyle w:val="Akapitzlist"/>
        <w:numPr>
          <w:ilvl w:val="0"/>
          <w:numId w:val="29"/>
        </w:numPr>
        <w:spacing w:after="0" w:line="360" w:lineRule="auto"/>
        <w:ind w:left="284" w:hanging="284"/>
        <w:jc w:val="both"/>
        <w:rPr>
          <w:rFonts w:ascii="Cambria" w:hAnsi="Cambria"/>
          <w:b/>
        </w:rPr>
      </w:pPr>
      <w:r>
        <w:rPr>
          <w:rFonts w:ascii="Cambria" w:hAnsi="Cambria"/>
        </w:rPr>
        <w:t>Zmiana osób wskazanych w ust. 1-3 nie wymaga zmiany umowy, o ile w wyniku pisemnej informacji jednej Strony, druga Strona nie wniesie zastrzeżeń co do zgłoszonej zmiany osób.</w:t>
      </w:r>
    </w:p>
    <w:p w:rsidR="00795327" w:rsidRDefault="00795327" w:rsidP="006A431A">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13</w:t>
      </w:r>
    </w:p>
    <w:p w:rsidR="00795327" w:rsidRDefault="00795327" w:rsidP="00795327">
      <w:pPr>
        <w:spacing w:after="0" w:line="360" w:lineRule="auto"/>
        <w:jc w:val="center"/>
        <w:rPr>
          <w:rFonts w:ascii="Cambria" w:hAnsi="Cambria"/>
          <w:b/>
        </w:rPr>
      </w:pPr>
      <w:r>
        <w:rPr>
          <w:rFonts w:ascii="Cambria" w:hAnsi="Cambria"/>
          <w:b/>
        </w:rPr>
        <w:t>Kary umowne</w:t>
      </w:r>
    </w:p>
    <w:p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rsidR="00795327" w:rsidRPr="00795327" w:rsidRDefault="00795327" w:rsidP="006A431A">
      <w:pPr>
        <w:pStyle w:val="Akapitzlist"/>
        <w:numPr>
          <w:ilvl w:val="0"/>
          <w:numId w:val="33"/>
        </w:numPr>
        <w:spacing w:after="0" w:line="360" w:lineRule="auto"/>
        <w:ind w:left="567" w:hanging="283"/>
        <w:jc w:val="both"/>
        <w:rPr>
          <w:rFonts w:ascii="Cambria" w:hAnsi="Cambria"/>
        </w:rPr>
      </w:pPr>
      <w:r w:rsidRPr="00795327">
        <w:rPr>
          <w:rFonts w:ascii="Cambria" w:hAnsi="Cambria"/>
        </w:rPr>
        <w:t xml:space="preserve">za </w:t>
      </w:r>
      <w:r>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zwłokę w usunięciu wad stwierdzonych w okresie rękojmi i gwarancji w wysokości 0,1% </w:t>
      </w:r>
      <w:r w:rsidR="00CB08ED">
        <w:rPr>
          <w:rFonts w:ascii="Cambria" w:hAnsi="Cambria"/>
        </w:rPr>
        <w:t xml:space="preserve">całkowitego </w:t>
      </w:r>
      <w:r>
        <w:rPr>
          <w:rFonts w:ascii="Cambria" w:hAnsi="Cambria"/>
        </w:rPr>
        <w:t>wynagrodzenia brutto ustalonego w § 6 ust. 2, za każdy dzień zwłoki liczonej od dnia wyznaczonego do usunięcie wad;</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 podwykonawstwo lub jej zmiany, w wysokości 3 000,00 zł za każdy przypadek;</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rsidR="00795327" w:rsidRDefault="00795327" w:rsidP="006A431A">
      <w:pPr>
        <w:pStyle w:val="Akapitzlist"/>
        <w:numPr>
          <w:ilvl w:val="0"/>
          <w:numId w:val="33"/>
        </w:numPr>
        <w:spacing w:after="0" w:line="360" w:lineRule="auto"/>
        <w:ind w:left="567" w:hanging="283"/>
        <w:jc w:val="both"/>
        <w:rPr>
          <w:rFonts w:ascii="Cambria" w:hAnsi="Cambria"/>
        </w:rPr>
      </w:pPr>
      <w:bookmarkStart w:id="2" w:name="_Hlk3411740"/>
      <w:r>
        <w:rPr>
          <w:rFonts w:ascii="Cambria" w:hAnsi="Cambria"/>
        </w:rPr>
        <w:lastRenderedPageBreak/>
        <w:t xml:space="preserve">za brak ubezpieczenia od odpowiedzialności cywilnej w zakresie prowadzonej działalności zgodnie z wymogiem § 9, w wysokości 0,1% </w:t>
      </w:r>
      <w:r w:rsidR="00CB08ED">
        <w:rPr>
          <w:rFonts w:ascii="Cambria" w:hAnsi="Cambria"/>
        </w:rPr>
        <w:t xml:space="preserve">całkowitego </w:t>
      </w:r>
      <w:r>
        <w:rPr>
          <w:rFonts w:ascii="Cambria" w:hAnsi="Cambria"/>
        </w:rPr>
        <w:t>wynagrodzenia określonego w § 6 ust. 2, za każdy dzień braku ubezpieczenia;</w:t>
      </w:r>
    </w:p>
    <w:p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00F16A8A" w:rsidRPr="005E7B59">
        <w:rPr>
          <w:rFonts w:ascii="Cambria" w:hAnsi="Cambria"/>
        </w:rPr>
        <w:t>roboty rozbiórkowe, roboty ogólnobudowlane, roboty w zakresie instalacji elektrycznej, sanitarnej i cieplnej</w:t>
      </w:r>
      <w:r>
        <w:rPr>
          <w:rFonts w:ascii="Cambria" w:hAnsi="Cambria"/>
          <w:color w:val="000000"/>
        </w:rPr>
        <w:t>,</w:t>
      </w:r>
      <w:r>
        <w:rPr>
          <w:rFonts w:ascii="Cambria" w:hAnsi="Cambria"/>
        </w:rPr>
        <w:t xml:space="preserve"> w wysokości 1 000,00 zł za każdy przypadek;</w:t>
      </w:r>
    </w:p>
    <w:p w:rsidR="00795327" w:rsidRPr="00795327" w:rsidRDefault="00795327" w:rsidP="006A431A">
      <w:pPr>
        <w:pStyle w:val="Akapitzlist"/>
        <w:numPr>
          <w:ilvl w:val="0"/>
          <w:numId w:val="33"/>
        </w:numPr>
        <w:spacing w:after="0" w:line="360" w:lineRule="auto"/>
        <w:ind w:left="567" w:hanging="425"/>
        <w:jc w:val="both"/>
        <w:rPr>
          <w:rFonts w:ascii="Cambria" w:hAnsi="Cambria"/>
        </w:rPr>
      </w:pPr>
      <w:r w:rsidRPr="00795327">
        <w:rPr>
          <w:rFonts w:ascii="Cambria" w:hAnsi="Cambria"/>
        </w:rPr>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00F16A8A" w:rsidRPr="005E7B59">
        <w:rPr>
          <w:rFonts w:ascii="Cambria" w:hAnsi="Cambria"/>
        </w:rPr>
        <w:t>roboty rozbiórkowe, roboty ogólnobudowlane, roboty w zakresie instalacji elektrycznej, sanitarnej i cieplnej</w:t>
      </w:r>
      <w:r>
        <w:rPr>
          <w:rFonts w:ascii="Cambria" w:hAnsi="Cambria"/>
          <w:color w:val="000000"/>
        </w:rPr>
        <w:t>,</w:t>
      </w:r>
      <w:r w:rsidRPr="00795327">
        <w:rPr>
          <w:rFonts w:ascii="Cambria" w:hAnsi="Cambria"/>
        </w:rPr>
        <w:t xml:space="preserve"> w wysokości 1 000,00 zł za każdy przypadek.</w:t>
      </w:r>
    </w:p>
    <w:p w:rsidR="00795327" w:rsidRDefault="00795327" w:rsidP="006A431A">
      <w:pPr>
        <w:pStyle w:val="Akapitzlist"/>
        <w:numPr>
          <w:ilvl w:val="0"/>
          <w:numId w:val="30"/>
        </w:numPr>
        <w:spacing w:after="0" w:line="360" w:lineRule="auto"/>
        <w:ind w:left="284" w:hanging="284"/>
        <w:jc w:val="both"/>
        <w:rPr>
          <w:rFonts w:ascii="Cambria" w:hAnsi="Cambria"/>
        </w:rPr>
      </w:pPr>
      <w:bookmarkStart w:id="3" w:name="_Hlk3412022"/>
      <w:bookmarkEnd w:id="2"/>
      <w:r>
        <w:rPr>
          <w:rFonts w:ascii="Cambria" w:hAnsi="Cambria"/>
        </w:rPr>
        <w:t>Wykonawca zapłaci karę umowną na rachunek bankowy Zamawiającego w terminie 14 dni od daty doręczenia pisemnego wezwania z określoną wysokością kary przez Zamawiającego.</w:t>
      </w:r>
    </w:p>
    <w:p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w:t>
      </w:r>
      <w:r w:rsidR="00155FC4">
        <w:rPr>
          <w:rFonts w:ascii="Cambria" w:hAnsi="Cambria"/>
        </w:rPr>
        <w:t>aniu Wykonawcy do ich zapłaty w </w:t>
      </w:r>
      <w:r>
        <w:rPr>
          <w:rFonts w:ascii="Cambria" w:hAnsi="Cambria"/>
        </w:rPr>
        <w:t>terminie nie dłuższym niż 7 dni.</w:t>
      </w:r>
    </w:p>
    <w:p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w:t>
      </w:r>
      <w:r w:rsidR="00155FC4">
        <w:rPr>
          <w:rFonts w:ascii="Cambria" w:hAnsi="Cambria"/>
        </w:rPr>
        <w:t>nywania potrąceń kar umownych z </w:t>
      </w:r>
      <w:r>
        <w:rPr>
          <w:rFonts w:ascii="Cambria" w:hAnsi="Cambria"/>
        </w:rPr>
        <w:t>wynagrodzenia przewidzianego niniejszą umową tytułem naliczonych kar umownych.</w:t>
      </w:r>
    </w:p>
    <w:p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w:t>
      </w:r>
      <w:r w:rsidR="00155FC4">
        <w:rPr>
          <w:rFonts w:ascii="Cambria" w:hAnsi="Cambria"/>
        </w:rPr>
        <w:t xml:space="preserve"> odszkodowań uzupełniających, w </w:t>
      </w:r>
      <w:r>
        <w:rPr>
          <w:rFonts w:ascii="Cambria" w:hAnsi="Cambria"/>
        </w:rPr>
        <w:t>przypadku gdy dozna szkody wyższej niż wysokość zastrzeżonych kar umownych.</w:t>
      </w:r>
    </w:p>
    <w:bookmarkEnd w:id="3"/>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14</w:t>
      </w:r>
    </w:p>
    <w:p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rsidR="00795327" w:rsidRDefault="00795327" w:rsidP="006A431A">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10%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rsidR="00795327" w:rsidRDefault="00795327" w:rsidP="006A431A">
      <w:pPr>
        <w:pStyle w:val="Akapitzlist"/>
        <w:numPr>
          <w:ilvl w:val="0"/>
          <w:numId w:val="34"/>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rsidR="00795327" w:rsidRDefault="00795327" w:rsidP="006A431A">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rsidR="00795327" w:rsidRPr="00795327" w:rsidRDefault="00795327" w:rsidP="006A431A">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rsidR="00795327" w:rsidRDefault="00795327" w:rsidP="006A431A">
      <w:pPr>
        <w:pStyle w:val="Akapitzlist"/>
        <w:numPr>
          <w:ilvl w:val="0"/>
          <w:numId w:val="35"/>
        </w:numPr>
        <w:spacing w:after="0" w:line="360" w:lineRule="auto"/>
        <w:ind w:left="567" w:hanging="283"/>
        <w:jc w:val="both"/>
        <w:rPr>
          <w:rFonts w:ascii="Cambria" w:hAnsi="Cambria"/>
        </w:rPr>
      </w:pPr>
      <w:r>
        <w:rPr>
          <w:rFonts w:ascii="Cambria" w:hAnsi="Cambria"/>
        </w:rPr>
        <w:lastRenderedPageBreak/>
        <w:t xml:space="preserve">30% wartości zabezpieczenia zostanie zwrócona w terminie do 15 dni po upływie okresu gwarancji i rękojmi za wady. </w:t>
      </w:r>
    </w:p>
    <w:p w:rsidR="00795327" w:rsidRDefault="00795327" w:rsidP="006A431A">
      <w:pPr>
        <w:pStyle w:val="Akapitzlist"/>
        <w:numPr>
          <w:ilvl w:val="0"/>
          <w:numId w:val="34"/>
        </w:numPr>
        <w:spacing w:after="0" w:line="360" w:lineRule="auto"/>
        <w:ind w:left="284" w:hanging="284"/>
        <w:jc w:val="both"/>
        <w:rPr>
          <w:rFonts w:ascii="Cambria" w:hAnsi="Cambria"/>
        </w:rPr>
      </w:pPr>
      <w:r>
        <w:rPr>
          <w:rFonts w:ascii="Cambria" w:hAnsi="Cambria"/>
        </w:rPr>
        <w:t>Zamawiający zastrzega sobie prawo do zatrzymania zabezpieczenia należytego wykonania umowy na poczet naliczonych kar umownych.</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15</w:t>
      </w:r>
    </w:p>
    <w:p w:rsidR="00795327" w:rsidRDefault="00795327" w:rsidP="00795327">
      <w:pPr>
        <w:spacing w:after="0" w:line="360" w:lineRule="auto"/>
        <w:jc w:val="center"/>
        <w:rPr>
          <w:rFonts w:ascii="Cambria" w:hAnsi="Cambria"/>
          <w:b/>
        </w:rPr>
      </w:pPr>
      <w:r>
        <w:rPr>
          <w:rFonts w:ascii="Cambria" w:hAnsi="Cambria"/>
          <w:b/>
        </w:rPr>
        <w:t>Odstąpienie od umowy/wypowiedzenie umowy</w:t>
      </w:r>
    </w:p>
    <w:p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Niezależnie od prawa odstąpienia, o którym mowa w ust. 1, Zamawiającemu przysługuje prawo do wypowiedzenia niniejszej umowy w trybie natychmiastowym w następujących wypadkach:</w:t>
      </w:r>
    </w:p>
    <w:p w:rsidR="00795327" w:rsidRPr="00795327" w:rsidRDefault="00795327" w:rsidP="006A431A">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7 dni roboczych </w:t>
      </w:r>
      <w:r w:rsidRPr="00795327">
        <w:rPr>
          <w:rFonts w:ascii="Cambria" w:hAnsi="Cambria"/>
        </w:rPr>
        <w:t xml:space="preserve">od przekazania Wykonawcy przez Zamawiającego </w:t>
      </w:r>
      <w:r w:rsidR="00D73DC4">
        <w:rPr>
          <w:rFonts w:ascii="Cambria" w:hAnsi="Cambria"/>
        </w:rPr>
        <w:t>placu</w:t>
      </w:r>
      <w:r w:rsidRPr="00795327">
        <w:rPr>
          <w:rFonts w:ascii="Cambria" w:hAnsi="Cambria"/>
        </w:rPr>
        <w:t xml:space="preserve">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okres kolejnych 3 dni roboczych;</w:t>
      </w:r>
    </w:p>
    <w:p w:rsidR="00795327" w:rsidRPr="00795327" w:rsidRDefault="00795327" w:rsidP="006A431A">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14 dni;</w:t>
      </w:r>
    </w:p>
    <w:p w:rsidR="00795327" w:rsidRDefault="00795327" w:rsidP="006A431A">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rsidR="00795327" w:rsidRDefault="00795327" w:rsidP="006A431A">
      <w:pPr>
        <w:pStyle w:val="Akapitzlist"/>
        <w:numPr>
          <w:ilvl w:val="0"/>
          <w:numId w:val="44"/>
        </w:numPr>
        <w:spacing w:after="0" w:line="360" w:lineRule="auto"/>
        <w:ind w:left="567" w:hanging="283"/>
        <w:jc w:val="both"/>
        <w:rPr>
          <w:rFonts w:ascii="Cambria" w:hAnsi="Cambria"/>
        </w:rPr>
      </w:pPr>
      <w:r>
        <w:rPr>
          <w:rFonts w:ascii="Cambria" w:hAnsi="Cambria"/>
        </w:rPr>
        <w:t>w razie dwukrotnego nie wywiązania się przez Wykonawcę z obowiązk</w:t>
      </w:r>
      <w:r w:rsidR="006227CA">
        <w:rPr>
          <w:rFonts w:ascii="Cambria" w:hAnsi="Cambria"/>
        </w:rPr>
        <w:t>ó</w:t>
      </w:r>
      <w:r w:rsidR="00E607FC">
        <w:rPr>
          <w:rFonts w:ascii="Cambria" w:hAnsi="Cambria"/>
        </w:rPr>
        <w:t>w wskazanych w Sekcji III pkt 1</w:t>
      </w:r>
      <w:r w:rsidR="00F16A8A">
        <w:rPr>
          <w:rFonts w:ascii="Cambria" w:hAnsi="Cambria"/>
        </w:rPr>
        <w:t>5</w:t>
      </w:r>
      <w:r>
        <w:rPr>
          <w:rFonts w:ascii="Cambria" w:hAnsi="Cambria"/>
        </w:rPr>
        <w:t xml:space="preserve"> SIWZ;</w:t>
      </w:r>
    </w:p>
    <w:p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rsidR="00795327" w:rsidRPr="00795327" w:rsidRDefault="00795327" w:rsidP="006A431A">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Wykonawca zabezpieczy przerwane roboty;</w:t>
      </w:r>
    </w:p>
    <w:p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lastRenderedPageBreak/>
        <w:t>przy rozliczeniach z tytułu wykonanych robót, materiałów i urządzeń stosuje się stawki cenowe z kosztorysu ofertowego Wykonawcy.</w:t>
      </w:r>
    </w:p>
    <w:p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 16</w:t>
      </w:r>
    </w:p>
    <w:p w:rsidR="00795327" w:rsidRDefault="00795327" w:rsidP="00795327">
      <w:pPr>
        <w:spacing w:after="0" w:line="360" w:lineRule="auto"/>
        <w:jc w:val="center"/>
        <w:rPr>
          <w:rFonts w:ascii="Cambria" w:hAnsi="Cambria"/>
          <w:b/>
        </w:rPr>
      </w:pPr>
      <w:r>
        <w:rPr>
          <w:rFonts w:ascii="Cambria" w:hAnsi="Cambria"/>
          <w:b/>
        </w:rPr>
        <w:t>Rozwiązanie umowy</w:t>
      </w:r>
    </w:p>
    <w:p w:rsidR="00795327" w:rsidRDefault="00795327" w:rsidP="006A431A">
      <w:pPr>
        <w:pStyle w:val="Akapitzlist"/>
        <w:numPr>
          <w:ilvl w:val="0"/>
          <w:numId w:val="38"/>
        </w:numPr>
        <w:spacing w:after="0" w:line="360" w:lineRule="auto"/>
        <w:ind w:left="284" w:hanging="284"/>
        <w:jc w:val="both"/>
        <w:rPr>
          <w:rFonts w:ascii="Cambria" w:hAnsi="Cambria"/>
        </w:rPr>
      </w:pPr>
      <w:r>
        <w:rPr>
          <w:rFonts w:ascii="Cambria" w:hAnsi="Cambria"/>
        </w:rPr>
        <w:t>Niniejsza umowa może ulec rozwiązaniu przed upływem te</w:t>
      </w:r>
      <w:r w:rsidR="006227CA">
        <w:rPr>
          <w:rFonts w:ascii="Cambria" w:hAnsi="Cambria"/>
        </w:rPr>
        <w:t>rminu, o którym mowa w § 2 ust. </w:t>
      </w:r>
      <w:r>
        <w:rPr>
          <w:rFonts w:ascii="Cambria" w:hAnsi="Cambria"/>
        </w:rPr>
        <w:t>2, na podstawie jednostronnego oświadczenia Zamawiającego złożonego Wykonawcy na piśmie, o ile zajdzie jedna z okoliczności wskazanych w art. 145a ustawy - PZP.</w:t>
      </w:r>
    </w:p>
    <w:p w:rsidR="00795327" w:rsidRPr="002F77F2" w:rsidRDefault="00795327" w:rsidP="00795327">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rsidR="004E1D63" w:rsidRDefault="004E1D63" w:rsidP="00795327">
      <w:pPr>
        <w:spacing w:after="0" w:line="360" w:lineRule="auto"/>
        <w:jc w:val="center"/>
        <w:rPr>
          <w:rFonts w:ascii="Cambria" w:hAnsi="Cambria"/>
          <w:b/>
        </w:rPr>
      </w:pPr>
    </w:p>
    <w:p w:rsidR="00795327" w:rsidRDefault="00795327" w:rsidP="00795327">
      <w:pPr>
        <w:spacing w:after="0" w:line="360" w:lineRule="auto"/>
        <w:jc w:val="center"/>
        <w:rPr>
          <w:rFonts w:ascii="Cambria" w:hAnsi="Cambria"/>
          <w:b/>
        </w:rPr>
      </w:pPr>
      <w:bookmarkStart w:id="4" w:name="_GoBack"/>
      <w:bookmarkEnd w:id="4"/>
      <w:r>
        <w:rPr>
          <w:rFonts w:ascii="Cambria" w:hAnsi="Cambria"/>
          <w:b/>
        </w:rPr>
        <w:t>§ 17</w:t>
      </w:r>
    </w:p>
    <w:p w:rsidR="00795327" w:rsidRDefault="00795327" w:rsidP="00795327">
      <w:pPr>
        <w:spacing w:after="0" w:line="360" w:lineRule="auto"/>
        <w:jc w:val="center"/>
        <w:rPr>
          <w:rFonts w:ascii="Cambria" w:hAnsi="Cambria"/>
          <w:b/>
        </w:rPr>
      </w:pPr>
      <w:r>
        <w:rPr>
          <w:rFonts w:ascii="Cambria" w:hAnsi="Cambria"/>
          <w:b/>
        </w:rPr>
        <w:t>Zmiana umowy</w:t>
      </w:r>
    </w:p>
    <w:p w:rsidR="00795327" w:rsidRPr="009D17D2" w:rsidRDefault="00795327" w:rsidP="006A431A">
      <w:pPr>
        <w:pStyle w:val="Akapitzlist"/>
        <w:numPr>
          <w:ilvl w:val="0"/>
          <w:numId w:val="39"/>
        </w:numPr>
        <w:spacing w:after="0" w:line="360" w:lineRule="auto"/>
        <w:ind w:left="284" w:hanging="284"/>
        <w:jc w:val="both"/>
        <w:rPr>
          <w:rFonts w:ascii="Cambria" w:hAnsi="Cambria"/>
        </w:rPr>
      </w:pPr>
      <w:bookmarkStart w:id="5" w:name="_Hlk3409477"/>
      <w:r>
        <w:rPr>
          <w:rFonts w:ascii="Cambria" w:hAnsi="Cambria"/>
        </w:rPr>
        <w:t>Zmiany niniejszej umowy są dopuszczalne w przypadkach określonych w art. 144 ust. 1 ustawy - PZP oraz w Sekcji XIX SWIZ, w tym w szczególności:</w:t>
      </w:r>
    </w:p>
    <w:p w:rsidR="00EA26A7" w:rsidRPr="00EA26A7" w:rsidRDefault="0079532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 xml:space="preserve">zmiany terminu wykonania </w:t>
      </w:r>
      <w:r>
        <w:rPr>
          <w:rFonts w:ascii="Cambria" w:hAnsi="Cambria"/>
        </w:rPr>
        <w:t xml:space="preserve">niniejszej </w:t>
      </w:r>
      <w:r w:rsidRPr="00795327">
        <w:rPr>
          <w:rFonts w:ascii="Cambria" w:hAnsi="Cambria"/>
        </w:rPr>
        <w:t xml:space="preserve">umowy, </w:t>
      </w:r>
      <w:r w:rsidR="00EA26A7">
        <w:rPr>
          <w:rFonts w:ascii="Cambria" w:hAnsi="Cambria"/>
        </w:rPr>
        <w:t>zgodnie z § 2 ust. 4;</w:t>
      </w:r>
    </w:p>
    <w:p w:rsidR="00EA26A7" w:rsidRPr="00EA26A7" w:rsidRDefault="00EA26A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bookmarkStart w:id="6" w:name="_Hlk13788935"/>
      <w:r w:rsidRPr="00EA26A7">
        <w:rPr>
          <w:rFonts w:ascii="Cambria" w:hAnsi="Cambria"/>
        </w:rPr>
        <w:t xml:space="preserve">w przypadku stwierdzenia przez </w:t>
      </w:r>
      <w:r>
        <w:rPr>
          <w:rFonts w:ascii="Cambria" w:hAnsi="Cambria"/>
        </w:rPr>
        <w:t>Z</w:t>
      </w:r>
      <w:r w:rsidRPr="00EA26A7">
        <w:rPr>
          <w:rFonts w:ascii="Cambria" w:hAnsi="Cambria"/>
        </w:rPr>
        <w:t xml:space="preserve">amawiającego braku konieczności wykonania części przedmiotu umowy – zmiana dotyczyć będzie zmniejszenia zakresu przedmiotu umowy oraz obniżenia wysokości należnego </w:t>
      </w:r>
      <w:r>
        <w:rPr>
          <w:rFonts w:ascii="Cambria" w:hAnsi="Cambria"/>
        </w:rPr>
        <w:t>W</w:t>
      </w:r>
      <w:r w:rsidRPr="00EA26A7">
        <w:rPr>
          <w:rFonts w:ascii="Cambria" w:hAnsi="Cambria"/>
        </w:rPr>
        <w:t>ykonawcy wynagrodzenia, o wartość tej części przedmiotu umowy ustaloną na podstawie kosztorysu</w:t>
      </w:r>
      <w:r>
        <w:rPr>
          <w:rFonts w:ascii="Cambria" w:hAnsi="Cambria"/>
        </w:rPr>
        <w:t xml:space="preserve"> Wykonawcy złożonego wraz z ofertą</w:t>
      </w:r>
      <w:r w:rsidRPr="00EA26A7">
        <w:rPr>
          <w:rFonts w:ascii="Cambria" w:hAnsi="Cambria"/>
        </w:rPr>
        <w:t>;</w:t>
      </w:r>
    </w:p>
    <w:p w:rsidR="00EA26A7" w:rsidRPr="00EA26A7" w:rsidRDefault="00EA26A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w przypadku zmiany ustawowej zmiany stawki podatku VAT –</w:t>
      </w:r>
      <w:r w:rsidR="00615F61">
        <w:rPr>
          <w:rFonts w:ascii="Cambria" w:hAnsi="Cambria"/>
        </w:rPr>
        <w:t xml:space="preserve"> </w:t>
      </w:r>
      <w:r w:rsidRPr="00D74103">
        <w:rPr>
          <w:rFonts w:ascii="Cambria" w:hAnsi="Cambria"/>
        </w:rPr>
        <w:t>wynagrodzenie należne wykonawcy zostanie odpowiednio zmienione w stosunku wynikającym ze zmienionej stawki podatku</w:t>
      </w:r>
      <w:r>
        <w:rPr>
          <w:rFonts w:ascii="Cambria" w:hAnsi="Cambria"/>
        </w:rPr>
        <w:t xml:space="preserve"> VAT; w</w:t>
      </w:r>
      <w:r w:rsidRPr="00D74103">
        <w:rPr>
          <w:rFonts w:ascii="Cambria" w:hAnsi="Cambria"/>
        </w:rPr>
        <w:t>artość wynagrodzenia netto nie zmieni się, a wartość wynagrodzenia brutto zostanie wyliczona na podstawie nowych przepisów</w:t>
      </w:r>
      <w:r>
        <w:rPr>
          <w:rFonts w:ascii="Cambria" w:hAnsi="Cambria"/>
        </w:rPr>
        <w:t>;</w:t>
      </w:r>
    </w:p>
    <w:p w:rsidR="0004460E" w:rsidRPr="0004460E" w:rsidRDefault="0004460E"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Pr>
          <w:rFonts w:ascii="Cambria" w:hAnsi="Cambria"/>
        </w:rPr>
        <w:t xml:space="preserve">w przypadku </w:t>
      </w:r>
      <w:r w:rsidRPr="00D74103">
        <w:rPr>
          <w:rFonts w:ascii="Cambria" w:hAnsi="Cambria"/>
        </w:rPr>
        <w:t xml:space="preserve">zmiany osób </w:t>
      </w:r>
      <w:r>
        <w:rPr>
          <w:rFonts w:ascii="Cambria" w:hAnsi="Cambria"/>
        </w:rPr>
        <w:t xml:space="preserve">wyznaczonych przez Wykonawcę do </w:t>
      </w:r>
      <w:r w:rsidR="00615F61">
        <w:rPr>
          <w:rFonts w:ascii="Cambria" w:hAnsi="Cambria"/>
        </w:rPr>
        <w:t>realizacji</w:t>
      </w:r>
      <w:r w:rsidRPr="00D74103">
        <w:rPr>
          <w:rFonts w:ascii="Cambria" w:hAnsi="Cambria"/>
        </w:rPr>
        <w:t xml:space="preserve"> przedmiot</w:t>
      </w:r>
      <w:r>
        <w:rPr>
          <w:rFonts w:ascii="Cambria" w:hAnsi="Cambria"/>
        </w:rPr>
        <w:t>u</w:t>
      </w:r>
      <w:r w:rsidRPr="00D74103">
        <w:rPr>
          <w:rFonts w:ascii="Cambria" w:hAnsi="Cambria"/>
        </w:rPr>
        <w:t xml:space="preserve"> umowy</w:t>
      </w:r>
      <w:r>
        <w:rPr>
          <w:rFonts w:ascii="Cambria" w:hAnsi="Cambria"/>
        </w:rPr>
        <w:t>, wówczas z</w:t>
      </w:r>
      <w:r w:rsidRPr="00D74103">
        <w:rPr>
          <w:rFonts w:ascii="Cambria" w:hAnsi="Cambria"/>
        </w:rPr>
        <w:t xml:space="preserve">miana osoby może być dokonana: na żądanie </w:t>
      </w:r>
      <w:r>
        <w:rPr>
          <w:rFonts w:ascii="Cambria" w:hAnsi="Cambria"/>
        </w:rPr>
        <w:t>Z</w:t>
      </w:r>
      <w:r w:rsidRPr="00D74103">
        <w:rPr>
          <w:rFonts w:ascii="Cambria" w:hAnsi="Cambria"/>
        </w:rPr>
        <w:t>amawiającego w przypadku nienależytego wykonywania powierzonych prac przez daną osobę</w:t>
      </w:r>
      <w:r>
        <w:rPr>
          <w:rFonts w:ascii="Cambria" w:hAnsi="Cambria"/>
        </w:rPr>
        <w:t xml:space="preserve"> lub</w:t>
      </w:r>
      <w:r w:rsidRPr="00D74103">
        <w:rPr>
          <w:rFonts w:ascii="Cambria" w:hAnsi="Cambria"/>
        </w:rPr>
        <w:t xml:space="preserve"> na wniosek </w:t>
      </w:r>
      <w:r>
        <w:rPr>
          <w:rFonts w:ascii="Cambria" w:hAnsi="Cambria"/>
        </w:rPr>
        <w:t>W</w:t>
      </w:r>
      <w:r w:rsidRPr="00D74103">
        <w:rPr>
          <w:rFonts w:ascii="Cambria" w:hAnsi="Cambria"/>
        </w:rPr>
        <w:t xml:space="preserve">ykonawcy </w:t>
      </w:r>
      <w:r>
        <w:rPr>
          <w:rFonts w:ascii="Cambria" w:hAnsi="Cambria"/>
        </w:rPr>
        <w:t>w razie</w:t>
      </w:r>
      <w:r w:rsidRPr="00D74103">
        <w:rPr>
          <w:rFonts w:ascii="Cambria" w:hAnsi="Cambria"/>
        </w:rPr>
        <w:t xml:space="preserve">: - śmierci, choroby lub innego zdarzenia losowego, - nienależytego wykonywania powierzonych </w:t>
      </w:r>
      <w:r>
        <w:rPr>
          <w:rFonts w:ascii="Cambria" w:hAnsi="Cambria"/>
        </w:rPr>
        <w:t>robót</w:t>
      </w:r>
      <w:r w:rsidRPr="00D74103">
        <w:rPr>
          <w:rFonts w:ascii="Cambria" w:hAnsi="Cambria"/>
        </w:rPr>
        <w:t xml:space="preserve">, - innych obiektywnych okoliczności niezależnych od </w:t>
      </w:r>
      <w:r>
        <w:rPr>
          <w:rFonts w:ascii="Cambria" w:hAnsi="Cambria"/>
        </w:rPr>
        <w:t>W</w:t>
      </w:r>
      <w:r w:rsidRPr="00D74103">
        <w:rPr>
          <w:rFonts w:ascii="Cambria" w:hAnsi="Cambria"/>
        </w:rPr>
        <w:t>ykonawcy (np. rezygnacji)</w:t>
      </w:r>
      <w:r>
        <w:rPr>
          <w:rFonts w:ascii="Cambria" w:hAnsi="Cambria"/>
        </w:rPr>
        <w:t xml:space="preserve">, przy czym </w:t>
      </w:r>
      <w:r w:rsidRPr="00D74103">
        <w:rPr>
          <w:rFonts w:ascii="Cambria" w:hAnsi="Cambria"/>
        </w:rPr>
        <w:t xml:space="preserve">osoba proponowana </w:t>
      </w:r>
      <w:r>
        <w:rPr>
          <w:rFonts w:ascii="Cambria" w:hAnsi="Cambria"/>
        </w:rPr>
        <w:t xml:space="preserve">musi </w:t>
      </w:r>
      <w:r w:rsidRPr="00D74103">
        <w:rPr>
          <w:rFonts w:ascii="Cambria" w:hAnsi="Cambria"/>
        </w:rPr>
        <w:t>posiada</w:t>
      </w:r>
      <w:r>
        <w:rPr>
          <w:rFonts w:ascii="Cambria" w:hAnsi="Cambria"/>
        </w:rPr>
        <w:t>ć</w:t>
      </w:r>
      <w:r w:rsidRPr="00D74103">
        <w:rPr>
          <w:rFonts w:ascii="Cambria" w:hAnsi="Cambria"/>
        </w:rPr>
        <w:t xml:space="preserve"> kwalifikacje oraz doświadczenie nie gorsze niż określone w </w:t>
      </w:r>
      <w:r>
        <w:rPr>
          <w:rFonts w:ascii="Cambria" w:hAnsi="Cambria"/>
        </w:rPr>
        <w:t>SIWZ;</w:t>
      </w:r>
    </w:p>
    <w:p w:rsidR="0004460E" w:rsidRPr="0004460E" w:rsidRDefault="0004460E"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Pr>
          <w:rFonts w:ascii="Cambria" w:hAnsi="Cambria"/>
        </w:rPr>
        <w:lastRenderedPageBreak/>
        <w:t xml:space="preserve">w przypadku </w:t>
      </w:r>
      <w:r w:rsidRPr="00D74103">
        <w:rPr>
          <w:rFonts w:ascii="Cambria" w:hAnsi="Cambria"/>
        </w:rPr>
        <w:t xml:space="preserve">zmiany w zakresie dotyczącym </w:t>
      </w:r>
      <w:r>
        <w:rPr>
          <w:rFonts w:ascii="Cambria" w:hAnsi="Cambria"/>
        </w:rPr>
        <w:t xml:space="preserve">zmiany </w:t>
      </w:r>
      <w:r w:rsidRPr="00D74103">
        <w:rPr>
          <w:rFonts w:ascii="Cambria" w:hAnsi="Cambria"/>
        </w:rPr>
        <w:t xml:space="preserve">podwykonawcy lub zwiększenia lub zmniejszenia zakresu robót, które </w:t>
      </w:r>
      <w:r>
        <w:rPr>
          <w:rFonts w:ascii="Cambria" w:hAnsi="Cambria"/>
        </w:rPr>
        <w:t>W</w:t>
      </w:r>
      <w:r w:rsidRPr="00D74103">
        <w:rPr>
          <w:rFonts w:ascii="Cambria" w:hAnsi="Cambria"/>
        </w:rPr>
        <w:t>ykonawca będzie wykonywał za pomocą podwykonawców</w:t>
      </w:r>
      <w:r>
        <w:rPr>
          <w:rFonts w:ascii="Cambria" w:hAnsi="Cambria"/>
        </w:rPr>
        <w:t>;</w:t>
      </w:r>
    </w:p>
    <w:p w:rsidR="0004460E" w:rsidRPr="0004460E" w:rsidRDefault="0004460E"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 xml:space="preserve">zmiany zakresu i sposobu wykonania przedmiotu </w:t>
      </w:r>
      <w:r>
        <w:rPr>
          <w:rFonts w:ascii="Cambria" w:hAnsi="Cambria"/>
        </w:rPr>
        <w:t>u</w:t>
      </w:r>
      <w:r w:rsidRPr="00D74103">
        <w:rPr>
          <w:rFonts w:ascii="Cambria" w:hAnsi="Cambria"/>
        </w:rPr>
        <w:t xml:space="preserve">mowy w następujących przypadkach: wystąpienia konieczności realizowania </w:t>
      </w:r>
      <w:r>
        <w:rPr>
          <w:rFonts w:ascii="Cambria" w:hAnsi="Cambria"/>
        </w:rPr>
        <w:t>p</w:t>
      </w:r>
      <w:r w:rsidRPr="00D74103">
        <w:rPr>
          <w:rFonts w:ascii="Cambria" w:hAnsi="Cambria"/>
        </w:rPr>
        <w:t xml:space="preserve">rzedmiotu </w:t>
      </w:r>
      <w:r>
        <w:rPr>
          <w:rFonts w:ascii="Cambria" w:hAnsi="Cambria"/>
        </w:rPr>
        <w:t>u</w:t>
      </w:r>
      <w:r w:rsidRPr="00D74103">
        <w:rPr>
          <w:rFonts w:ascii="Cambria" w:hAnsi="Cambria"/>
        </w:rPr>
        <w:t>mowy w inny sposób niż zastosowany ze względu na zmianę obowiązującego prawa</w:t>
      </w:r>
      <w:r>
        <w:rPr>
          <w:rFonts w:ascii="Cambria" w:hAnsi="Cambria"/>
        </w:rPr>
        <w:t>;</w:t>
      </w:r>
      <w:r w:rsidRPr="00D74103">
        <w:rPr>
          <w:rFonts w:ascii="Cambria" w:hAnsi="Cambria"/>
        </w:rPr>
        <w:t xml:space="preserve"> ograniczenia zakresu przedmiotowego </w:t>
      </w:r>
      <w:r>
        <w:rPr>
          <w:rFonts w:ascii="Cambria" w:hAnsi="Cambria"/>
        </w:rPr>
        <w:t>u</w:t>
      </w:r>
      <w:r w:rsidRPr="00D74103">
        <w:rPr>
          <w:rFonts w:ascii="Cambria" w:hAnsi="Cambria"/>
        </w:rPr>
        <w:t>mowy z uwagi na ograniczenie zakresu robót spowodowanego uwarunkowaniami techniczno-eksploatacyjnymi</w:t>
      </w:r>
      <w:r>
        <w:rPr>
          <w:rFonts w:ascii="Cambria" w:hAnsi="Cambria"/>
        </w:rPr>
        <w:t xml:space="preserve">; </w:t>
      </w:r>
      <w:r w:rsidRPr="00D74103">
        <w:rPr>
          <w:rFonts w:ascii="Cambria" w:hAnsi="Cambria"/>
        </w:rPr>
        <w:t xml:space="preserve">zastosowania nowych lub innych technologii, jeżeli zmiana jest korzystna z punktu widzenia realizacji </w:t>
      </w:r>
      <w:r>
        <w:rPr>
          <w:rFonts w:ascii="Cambria" w:hAnsi="Cambria"/>
        </w:rPr>
        <w:t>p</w:t>
      </w:r>
      <w:r w:rsidRPr="00D74103">
        <w:rPr>
          <w:rFonts w:ascii="Cambria" w:hAnsi="Cambria"/>
        </w:rPr>
        <w:t xml:space="preserve">rzedmiotu </w:t>
      </w:r>
      <w:r>
        <w:rPr>
          <w:rFonts w:ascii="Cambria" w:hAnsi="Cambria"/>
        </w:rPr>
        <w:t>u</w:t>
      </w:r>
      <w:r w:rsidRPr="00D74103">
        <w:rPr>
          <w:rFonts w:ascii="Cambria" w:hAnsi="Cambria"/>
        </w:rPr>
        <w:t xml:space="preserve">mowy, w szczególności przyspieszających realizację, obniżających koszty ponoszone przez Zamawiającego na wykonanie, utrzymanie lub użytkowanie </w:t>
      </w:r>
      <w:r w:rsidR="00615F61">
        <w:rPr>
          <w:rFonts w:ascii="Cambria" w:hAnsi="Cambria"/>
        </w:rPr>
        <w:t>pr</w:t>
      </w:r>
      <w:r w:rsidRPr="00D74103">
        <w:rPr>
          <w:rFonts w:ascii="Cambria" w:hAnsi="Cambria"/>
        </w:rPr>
        <w:t xml:space="preserve">zedmiotu </w:t>
      </w:r>
      <w:r w:rsidR="00615F61">
        <w:rPr>
          <w:rFonts w:ascii="Cambria" w:hAnsi="Cambria"/>
        </w:rPr>
        <w:t>u</w:t>
      </w:r>
      <w:r w:rsidRPr="00D74103">
        <w:rPr>
          <w:rFonts w:ascii="Cambria" w:hAnsi="Cambria"/>
        </w:rPr>
        <w:t xml:space="preserve">mowy bądź zwiększających użyteczność </w:t>
      </w:r>
      <w:r w:rsidR="00615F61">
        <w:rPr>
          <w:rFonts w:ascii="Cambria" w:hAnsi="Cambria"/>
        </w:rPr>
        <w:t>p</w:t>
      </w:r>
      <w:r w:rsidRPr="00D74103">
        <w:rPr>
          <w:rFonts w:ascii="Cambria" w:hAnsi="Cambria"/>
        </w:rPr>
        <w:t xml:space="preserve">rzedmiotu </w:t>
      </w:r>
      <w:r w:rsidR="00615F61">
        <w:rPr>
          <w:rFonts w:ascii="Cambria" w:hAnsi="Cambria"/>
        </w:rPr>
        <w:t>u</w:t>
      </w:r>
      <w:r w:rsidRPr="00D74103">
        <w:rPr>
          <w:rFonts w:ascii="Cambria" w:hAnsi="Cambria"/>
        </w:rPr>
        <w:t>mowy</w:t>
      </w:r>
      <w:r w:rsidR="00615F61">
        <w:rPr>
          <w:rFonts w:ascii="Cambria" w:hAnsi="Cambria"/>
        </w:rPr>
        <w:t xml:space="preserve">; </w:t>
      </w:r>
      <w:r w:rsidRPr="00D74103">
        <w:rPr>
          <w:rFonts w:ascii="Cambria" w:hAnsi="Cambria"/>
        </w:rPr>
        <w:t>wynikających z wykonania zamówień dodatkowych lub z wykonania robót zamiennych</w:t>
      </w:r>
      <w:r w:rsidR="00615F61">
        <w:rPr>
          <w:rFonts w:ascii="Cambria" w:hAnsi="Cambria"/>
        </w:rPr>
        <w:t xml:space="preserve">; </w:t>
      </w:r>
      <w:r w:rsidRPr="00D74103">
        <w:rPr>
          <w:rFonts w:ascii="Cambria" w:hAnsi="Cambria"/>
        </w:rPr>
        <w:t>wykrycie błędów w dokumentacji projektowej</w:t>
      </w:r>
      <w:r w:rsidR="00615F61">
        <w:rPr>
          <w:rFonts w:ascii="Cambria" w:hAnsi="Cambria"/>
        </w:rPr>
        <w:t>;</w:t>
      </w:r>
    </w:p>
    <w:p w:rsidR="00795327" w:rsidRPr="00795327" w:rsidRDefault="0079532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 xml:space="preserve">konieczności wprowadzenia zmian będzie następstwem zmian wprowadzonych w umowach pomiędzy Zamawiającym a inną niż </w:t>
      </w:r>
      <w:r w:rsidR="0004460E">
        <w:rPr>
          <w:rFonts w:ascii="Cambria" w:hAnsi="Cambria"/>
        </w:rPr>
        <w:t>W</w:t>
      </w:r>
      <w:r w:rsidRPr="00795327">
        <w:rPr>
          <w:rFonts w:ascii="Cambria" w:hAnsi="Cambria"/>
        </w:rPr>
        <w:t>ykonawca stroną;</w:t>
      </w:r>
    </w:p>
    <w:p w:rsidR="00795327" w:rsidRPr="00DF2465" w:rsidRDefault="00795327" w:rsidP="006A431A">
      <w:pPr>
        <w:pStyle w:val="Akapitzlist"/>
        <w:numPr>
          <w:ilvl w:val="0"/>
          <w:numId w:val="45"/>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 xml:space="preserve">rozbieżności lub niejasności w </w:t>
      </w:r>
      <w:r w:rsidR="00D73DC4">
        <w:rPr>
          <w:rFonts w:ascii="Cambria" w:hAnsi="Cambria"/>
        </w:rPr>
        <w:t xml:space="preserve">niniejszej </w:t>
      </w:r>
      <w:r w:rsidRPr="00DF2465">
        <w:rPr>
          <w:rFonts w:ascii="Cambria" w:hAnsi="Cambria"/>
        </w:rPr>
        <w:t>umowie, których nie można usunąć w inny sposób a zmiana będzie umożliwiać usunięcie rozbieżności i doprecyzowanie umowy w celu jednoznacznej i</w:t>
      </w:r>
      <w:r w:rsidR="00D73DC4">
        <w:rPr>
          <w:rFonts w:ascii="Cambria" w:hAnsi="Cambria"/>
        </w:rPr>
        <w:t xml:space="preserve">nterpretacji jej </w:t>
      </w:r>
      <w:r w:rsidR="0004460E">
        <w:rPr>
          <w:rFonts w:ascii="Cambria" w:hAnsi="Cambria"/>
        </w:rPr>
        <w:t>postanowień</w:t>
      </w:r>
      <w:r w:rsidR="00D73DC4">
        <w:rPr>
          <w:rFonts w:ascii="Cambria" w:hAnsi="Cambria"/>
        </w:rPr>
        <w:t xml:space="preserve"> przez S</w:t>
      </w:r>
      <w:r w:rsidRPr="00DF2465">
        <w:rPr>
          <w:rFonts w:ascii="Cambria" w:hAnsi="Cambria"/>
        </w:rPr>
        <w:t>trony</w:t>
      </w:r>
      <w:r>
        <w:rPr>
          <w:rFonts w:ascii="Cambria" w:hAnsi="Cambria"/>
        </w:rPr>
        <w:t>;</w:t>
      </w:r>
    </w:p>
    <w:p w:rsidR="00795327" w:rsidRPr="00DF2465" w:rsidRDefault="00795327" w:rsidP="006A431A">
      <w:pPr>
        <w:pStyle w:val="Akapitzlist"/>
        <w:numPr>
          <w:ilvl w:val="0"/>
          <w:numId w:val="45"/>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w:t>
      </w:r>
      <w:r w:rsidR="0004460E">
        <w:rPr>
          <w:rFonts w:ascii="Cambria" w:hAnsi="Cambria"/>
        </w:rPr>
        <w:t>niniejszej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rsidR="00795327" w:rsidRPr="009D17D2" w:rsidRDefault="00795327" w:rsidP="006A431A">
      <w:pPr>
        <w:pStyle w:val="Akapitzlist"/>
        <w:numPr>
          <w:ilvl w:val="0"/>
          <w:numId w:val="45"/>
        </w:numPr>
        <w:tabs>
          <w:tab w:val="left" w:pos="0"/>
        </w:tabs>
        <w:suppressAutoHyphens/>
        <w:spacing w:after="0" w:line="360" w:lineRule="auto"/>
        <w:ind w:left="567" w:hanging="425"/>
        <w:jc w:val="both"/>
        <w:rPr>
          <w:rFonts w:ascii="Cambria" w:hAnsi="Cambria" w:cs="Times New Roman"/>
          <w:color w:val="000000"/>
        </w:rPr>
      </w:pPr>
      <w:r w:rsidRPr="00DF2465">
        <w:rPr>
          <w:rFonts w:ascii="Cambria" w:hAnsi="Cambria"/>
        </w:rPr>
        <w:t>zm</w:t>
      </w:r>
      <w:r>
        <w:rPr>
          <w:rFonts w:ascii="Cambria" w:hAnsi="Cambria"/>
        </w:rPr>
        <w:t xml:space="preserve">iany dotyczące nazwy, siedziby </w:t>
      </w:r>
      <w:r w:rsidR="0004460E">
        <w:rPr>
          <w:rFonts w:ascii="Cambria" w:hAnsi="Cambria"/>
        </w:rPr>
        <w:t>W</w:t>
      </w:r>
      <w:r w:rsidRPr="00DF2465">
        <w:rPr>
          <w:rFonts w:ascii="Cambria" w:hAnsi="Cambria"/>
        </w:rPr>
        <w:t xml:space="preserve">ykonawcy lub jego formy organizacyjno-prawnej w trakcie trwania </w:t>
      </w:r>
      <w:r w:rsidR="0004460E">
        <w:rPr>
          <w:rFonts w:ascii="Cambria" w:hAnsi="Cambria"/>
        </w:rPr>
        <w:t xml:space="preserve">niniejszej </w:t>
      </w:r>
      <w:r w:rsidRPr="00DF2465">
        <w:rPr>
          <w:rFonts w:ascii="Cambria" w:hAnsi="Cambria"/>
        </w:rPr>
        <w:t xml:space="preserve">umowy, </w:t>
      </w:r>
      <w:r w:rsidR="0004460E">
        <w:rPr>
          <w:rFonts w:ascii="Cambria" w:hAnsi="Cambria"/>
        </w:rPr>
        <w:t xml:space="preserve">sukcesji uniwersalnej Wykonawcy, </w:t>
      </w:r>
      <w:r w:rsidRPr="00DF2465">
        <w:rPr>
          <w:rFonts w:ascii="Cambria" w:hAnsi="Cambria"/>
        </w:rPr>
        <w:t xml:space="preserve">numerów kont bankowych </w:t>
      </w:r>
      <w:r w:rsidR="0004460E">
        <w:rPr>
          <w:rFonts w:ascii="Cambria" w:hAnsi="Cambria"/>
        </w:rPr>
        <w:t xml:space="preserve">Stron </w:t>
      </w:r>
      <w:r w:rsidRPr="00DF2465">
        <w:rPr>
          <w:rFonts w:ascii="Cambria" w:hAnsi="Cambria"/>
        </w:rPr>
        <w:t>oraz innych danych identyfikacyjnych</w:t>
      </w:r>
      <w:r w:rsidR="0004460E">
        <w:rPr>
          <w:rFonts w:ascii="Cambria" w:hAnsi="Cambria"/>
        </w:rPr>
        <w:t xml:space="preserve"> Strony</w:t>
      </w:r>
      <w:r w:rsidRPr="00DF2465">
        <w:rPr>
          <w:rFonts w:ascii="Cambria" w:hAnsi="Cambria"/>
        </w:rPr>
        <w:t>.</w:t>
      </w:r>
      <w:r w:rsidR="0004460E">
        <w:rPr>
          <w:rFonts w:ascii="Cambria" w:hAnsi="Cambria"/>
        </w:rPr>
        <w:t xml:space="preserve"> </w:t>
      </w:r>
    </w:p>
    <w:bookmarkEnd w:id="6"/>
    <w:p w:rsidR="00795327" w:rsidRDefault="00795327" w:rsidP="006A431A">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rsidR="00795327" w:rsidRDefault="00795327" w:rsidP="006A431A">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sporządzają na piśmie protokół, w którym opisują okoliczności uzasadniające zmianę umowy i ustalają zakres wprowadzonych zmian. Protokół stanowi podstawę do sporządzenia aneksu do umowy na piśmie.</w:t>
      </w:r>
    </w:p>
    <w:p w:rsidR="00795327" w:rsidRDefault="00795327" w:rsidP="006A431A">
      <w:pPr>
        <w:pStyle w:val="Akapitzlist"/>
        <w:numPr>
          <w:ilvl w:val="0"/>
          <w:numId w:val="39"/>
        </w:numPr>
        <w:spacing w:after="0" w:line="360" w:lineRule="auto"/>
        <w:ind w:left="284" w:hanging="284"/>
        <w:jc w:val="both"/>
        <w:rPr>
          <w:rFonts w:ascii="Cambria" w:hAnsi="Cambria"/>
        </w:rPr>
      </w:pPr>
      <w:r>
        <w:rPr>
          <w:rFonts w:ascii="Cambria" w:hAnsi="Cambria"/>
        </w:rPr>
        <w:t>Zmiany niniejszej umowy wymagają dla swej ważności formy pisemnej.</w:t>
      </w:r>
      <w:bookmarkEnd w:id="5"/>
    </w:p>
    <w:p w:rsidR="000D6F02" w:rsidRDefault="000D6F02" w:rsidP="00615F61">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18</w:t>
      </w:r>
    </w:p>
    <w:p w:rsidR="00795327" w:rsidRDefault="00795327" w:rsidP="00795327">
      <w:pPr>
        <w:spacing w:after="0" w:line="360" w:lineRule="auto"/>
        <w:jc w:val="center"/>
        <w:rPr>
          <w:rFonts w:ascii="Cambria" w:hAnsi="Cambria"/>
          <w:b/>
        </w:rPr>
      </w:pPr>
      <w:r>
        <w:rPr>
          <w:rFonts w:ascii="Cambria" w:hAnsi="Cambria"/>
          <w:b/>
        </w:rPr>
        <w:t>Klauzula informacyjna RODO</w:t>
      </w:r>
    </w:p>
    <w:p w:rsidR="00795327" w:rsidRPr="00146498" w:rsidRDefault="00795327" w:rsidP="00795327">
      <w:pPr>
        <w:spacing w:after="0" w:line="360" w:lineRule="auto"/>
        <w:jc w:val="both"/>
        <w:rPr>
          <w:rFonts w:ascii="Cambria" w:hAnsi="Cambria" w:cs="Arial"/>
        </w:rPr>
      </w:pPr>
      <w:bookmarkStart w:id="7"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146498">
        <w:rPr>
          <w:rFonts w:ascii="Cambria" w:hAnsi="Cambria" w:cs="Arial"/>
        </w:rPr>
        <w:lastRenderedPageBreak/>
        <w:t xml:space="preserve">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rsidR="00795327" w:rsidRPr="00C46397"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7" w:history="1">
        <w:r w:rsidRPr="00146498">
          <w:rPr>
            <w:rStyle w:val="Hipercze"/>
            <w:rFonts w:ascii="Cambria" w:hAnsi="Cambria" w:cs="Arial"/>
          </w:rPr>
          <w:t>inspektor@cbi24.pl</w:t>
        </w:r>
      </w:hyperlink>
      <w:bookmarkStart w:id="8" w:name="_Hlk527558601"/>
      <w:r w:rsidRPr="00146498">
        <w:rPr>
          <w:rFonts w:ascii="Cambria" w:hAnsi="Cambria" w:cs="Arial"/>
        </w:rPr>
        <w:t>;</w:t>
      </w:r>
      <w:r>
        <w:rPr>
          <w:rFonts w:ascii="Cambria" w:hAnsi="Cambria" w:cs="Arial"/>
        </w:rPr>
        <w:t xml:space="preserve"> </w:t>
      </w:r>
    </w:p>
    <w:p w:rsidR="00795327" w:rsidRPr="00F16A8A" w:rsidRDefault="00795327" w:rsidP="006A431A">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r w:rsidRPr="00C46397">
        <w:rPr>
          <w:rFonts w:ascii="Cambria" w:hAnsi="Cambria"/>
        </w:rPr>
        <w:t>pn.</w:t>
      </w:r>
      <w:r w:rsidR="00F16A8A">
        <w:rPr>
          <w:rFonts w:ascii="Cambria" w:hAnsi="Cambria"/>
        </w:rPr>
        <w:t xml:space="preserve"> </w:t>
      </w:r>
      <w:r w:rsidR="002F77F2" w:rsidRPr="002F77F2">
        <w:rPr>
          <w:rFonts w:ascii="Cambria" w:hAnsi="Cambria"/>
        </w:rPr>
        <w:t xml:space="preserve">„Termomodernizacja budynków użyteczności publicznej w gminie Piekoszów”, </w:t>
      </w:r>
      <w:r w:rsidRPr="002F77F2">
        <w:rPr>
          <w:rFonts w:ascii="Cambria" w:hAnsi="Cambria"/>
        </w:rPr>
        <w:t>prowadzonym w trybie przetargu nieograniczonego</w:t>
      </w:r>
      <w:bookmarkEnd w:id="8"/>
      <w:r w:rsidRPr="002F77F2">
        <w:rPr>
          <w:rFonts w:ascii="Cambria" w:hAnsi="Cambria"/>
        </w:rPr>
        <w:t>;</w:t>
      </w:r>
    </w:p>
    <w:p w:rsidR="00795327" w:rsidRPr="005B1A2A" w:rsidRDefault="00795327" w:rsidP="006A431A">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rsidR="00795327" w:rsidRPr="00146498" w:rsidRDefault="00795327" w:rsidP="006A431A">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rsidR="00795327" w:rsidRPr="00146498" w:rsidRDefault="00795327" w:rsidP="006A431A">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rsidR="00795327" w:rsidRPr="005B1A2A" w:rsidRDefault="00795327" w:rsidP="006A431A">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lastRenderedPageBreak/>
        <w:t xml:space="preserve">na podstawie art. 21 RODO prawo sprzeciwu, wobec przetwarzania danych osobowych, gdyż podstawą prawną przetwarzania Pani/Pana danych osobowych jest art. 6 ust. 1 lit. c RODO. </w:t>
      </w:r>
    </w:p>
    <w:p w:rsidR="00795327" w:rsidRPr="005B1A2A" w:rsidRDefault="00795327" w:rsidP="006A431A">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 03 00, e-mail: </w:t>
      </w:r>
      <w:hyperlink r:id="rId8" w:history="1">
        <w:r w:rsidRPr="005B1A2A">
          <w:rPr>
            <w:rStyle w:val="Hipercze"/>
            <w:rFonts w:ascii="Cambria" w:hAnsi="Cambria"/>
          </w:rPr>
          <w:t>kancelaria@uodo.gov.pl</w:t>
        </w:r>
      </w:hyperlink>
      <w:r w:rsidRPr="005B1A2A">
        <w:rPr>
          <w:rFonts w:ascii="Cambria" w:hAnsi="Cambria"/>
        </w:rPr>
        <w:t>.</w:t>
      </w:r>
    </w:p>
    <w:bookmarkEnd w:id="7"/>
    <w:p w:rsidR="00795327" w:rsidRDefault="00795327" w:rsidP="00795327">
      <w:pPr>
        <w:spacing w:after="0" w:line="360" w:lineRule="auto"/>
        <w:rPr>
          <w:rFonts w:ascii="Cambria" w:hAnsi="Cambria"/>
          <w:b/>
        </w:rPr>
      </w:pPr>
    </w:p>
    <w:p w:rsidR="00795327" w:rsidRDefault="00795327" w:rsidP="00795327">
      <w:pPr>
        <w:spacing w:after="0" w:line="360" w:lineRule="auto"/>
        <w:jc w:val="center"/>
        <w:rPr>
          <w:rFonts w:ascii="Cambria" w:hAnsi="Cambria"/>
          <w:b/>
        </w:rPr>
      </w:pPr>
      <w:r>
        <w:rPr>
          <w:rFonts w:ascii="Cambria" w:hAnsi="Cambria"/>
          <w:b/>
        </w:rPr>
        <w:t>§ 19</w:t>
      </w:r>
    </w:p>
    <w:p w:rsidR="00795327" w:rsidRDefault="00795327" w:rsidP="00795327">
      <w:pPr>
        <w:spacing w:after="0" w:line="360" w:lineRule="auto"/>
        <w:jc w:val="center"/>
        <w:rPr>
          <w:rFonts w:ascii="Cambria" w:hAnsi="Cambria"/>
          <w:b/>
        </w:rPr>
      </w:pPr>
      <w:r>
        <w:rPr>
          <w:rFonts w:ascii="Cambria" w:hAnsi="Cambria"/>
          <w:b/>
        </w:rPr>
        <w:t>Postanowienia końcowe</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 xml:space="preserve">Integralną część niniejszej umowy stanowią dokumenty, o których mowa w § 1 ust. </w:t>
      </w:r>
      <w:r w:rsidR="00B92CAB">
        <w:rPr>
          <w:rFonts w:ascii="Cambria" w:hAnsi="Cambria"/>
        </w:rPr>
        <w:t>3</w:t>
      </w:r>
      <w:r w:rsidR="00E607FC">
        <w:rPr>
          <w:rFonts w:ascii="Cambria" w:hAnsi="Cambria"/>
        </w:rPr>
        <w:t>, oraz oferta Wykonawcy</w:t>
      </w:r>
      <w:r>
        <w:rPr>
          <w:rFonts w:ascii="Cambria" w:hAnsi="Cambria"/>
        </w:rPr>
        <w:t>.</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cs="Arial"/>
        </w:rPr>
        <w:t>W przypadku ewentualnych sporów Strony dążyć będą do</w:t>
      </w:r>
      <w:r w:rsidR="00D73DC4">
        <w:rPr>
          <w:rFonts w:ascii="Cambria" w:hAnsi="Cambria" w:cs="Arial"/>
        </w:rPr>
        <w:t xml:space="preserve"> rozstrzygnięć polubownych, a w </w:t>
      </w:r>
      <w:r>
        <w:rPr>
          <w:rFonts w:ascii="Cambria" w:hAnsi="Cambria" w:cs="Arial"/>
        </w:rPr>
        <w:t>razie braku porozumienia – podlegają rozstrzygnięciu sądów powszechnych właściwych według siedziby Zamawiającego.</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 xml:space="preserve">Niniejsza umowa została sporządzona w </w:t>
      </w:r>
      <w:r w:rsidR="00724736">
        <w:rPr>
          <w:rFonts w:ascii="Cambria" w:hAnsi="Cambria"/>
        </w:rPr>
        <w:t>4</w:t>
      </w:r>
      <w:r>
        <w:rPr>
          <w:rFonts w:ascii="Cambria" w:hAnsi="Cambria"/>
        </w:rPr>
        <w:t xml:space="preserve"> egzemplarzach, z czego </w:t>
      </w:r>
      <w:r w:rsidR="00724736">
        <w:rPr>
          <w:rFonts w:ascii="Cambria" w:hAnsi="Cambria"/>
        </w:rPr>
        <w:t>3</w:t>
      </w:r>
      <w:r>
        <w:rPr>
          <w:rFonts w:ascii="Cambria" w:hAnsi="Cambria"/>
        </w:rPr>
        <w:t xml:space="preserve"> egzemplarze dla Zamawiającego i 1 egzemplarz dla Wykonawcy.</w:t>
      </w:r>
    </w:p>
    <w:p w:rsidR="00795327" w:rsidRDefault="00795327" w:rsidP="00795327">
      <w:pPr>
        <w:spacing w:after="0" w:line="360" w:lineRule="auto"/>
        <w:jc w:val="both"/>
        <w:rPr>
          <w:rFonts w:ascii="Cambria" w:hAnsi="Cambria"/>
        </w:rPr>
      </w:pPr>
    </w:p>
    <w:p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rsidR="00795327" w:rsidRDefault="00795327" w:rsidP="00795327">
      <w:pPr>
        <w:spacing w:after="0" w:line="360" w:lineRule="auto"/>
        <w:jc w:val="both"/>
        <w:rPr>
          <w:rFonts w:ascii="Cambria" w:hAnsi="Cambria"/>
          <w:b/>
        </w:rPr>
      </w:pPr>
    </w:p>
    <w:p w:rsidR="00795327" w:rsidRDefault="00795327" w:rsidP="00795327">
      <w:pPr>
        <w:spacing w:after="0" w:line="360" w:lineRule="auto"/>
        <w:jc w:val="both"/>
        <w:rPr>
          <w:rFonts w:ascii="Cambria" w:hAnsi="Cambria"/>
          <w:b/>
        </w:rPr>
      </w:pPr>
    </w:p>
    <w:p w:rsidR="00795327" w:rsidRDefault="00795327" w:rsidP="00795327">
      <w:pPr>
        <w:spacing w:after="0" w:line="360" w:lineRule="auto"/>
        <w:ind w:left="426"/>
        <w:jc w:val="both"/>
        <w:rPr>
          <w:rFonts w:ascii="Cambria" w:hAnsi="Cambria"/>
          <w:b/>
        </w:rPr>
      </w:pPr>
      <w:r>
        <w:rPr>
          <w:rFonts w:ascii="Cambria" w:hAnsi="Cambria"/>
          <w:b/>
        </w:rPr>
        <w:t xml:space="preserve">Kontrasygnata Skarbnika </w:t>
      </w:r>
    </w:p>
    <w:p w:rsidR="00CB08ED" w:rsidRDefault="00CB08ED" w:rsidP="00795327">
      <w:pPr>
        <w:spacing w:after="0" w:line="360" w:lineRule="auto"/>
        <w:jc w:val="both"/>
        <w:rPr>
          <w:rFonts w:ascii="Cambria" w:hAnsi="Cambria"/>
        </w:rPr>
      </w:pPr>
    </w:p>
    <w:p w:rsidR="004603D0" w:rsidRDefault="004603D0" w:rsidP="00795327">
      <w:pPr>
        <w:spacing w:after="0" w:line="360" w:lineRule="auto"/>
        <w:jc w:val="both"/>
        <w:rPr>
          <w:rFonts w:ascii="Cambria" w:hAnsi="Cambria"/>
        </w:rPr>
      </w:pPr>
    </w:p>
    <w:p w:rsidR="004603D0" w:rsidRDefault="004603D0" w:rsidP="00795327">
      <w:pPr>
        <w:spacing w:after="0" w:line="360" w:lineRule="auto"/>
        <w:jc w:val="both"/>
        <w:rPr>
          <w:rFonts w:ascii="Cambria" w:hAnsi="Cambria"/>
        </w:rPr>
      </w:pPr>
    </w:p>
    <w:p w:rsidR="00795327" w:rsidRDefault="00795327" w:rsidP="00795327">
      <w:pPr>
        <w:spacing w:after="0" w:line="360" w:lineRule="auto"/>
        <w:jc w:val="both"/>
        <w:rPr>
          <w:rFonts w:ascii="Cambria" w:hAnsi="Cambria"/>
        </w:rPr>
      </w:pPr>
      <w:r>
        <w:rPr>
          <w:rFonts w:ascii="Cambria" w:hAnsi="Cambria"/>
        </w:rPr>
        <w:t xml:space="preserve">Załączniki: </w:t>
      </w:r>
    </w:p>
    <w:p w:rsidR="004603D0" w:rsidRDefault="00795327" w:rsidP="006A431A">
      <w:pPr>
        <w:pStyle w:val="Akapitzlist"/>
        <w:numPr>
          <w:ilvl w:val="0"/>
          <w:numId w:val="46"/>
        </w:numPr>
        <w:spacing w:after="0" w:line="360" w:lineRule="auto"/>
        <w:ind w:left="284" w:hanging="284"/>
        <w:jc w:val="both"/>
        <w:rPr>
          <w:rFonts w:ascii="Cambria" w:hAnsi="Cambria"/>
        </w:rPr>
      </w:pPr>
      <w:r w:rsidRPr="00795327">
        <w:rPr>
          <w:rFonts w:ascii="Cambria" w:hAnsi="Cambria"/>
        </w:rPr>
        <w:t>SIWZ;</w:t>
      </w:r>
    </w:p>
    <w:p w:rsidR="004603D0" w:rsidRDefault="004603D0" w:rsidP="006A431A">
      <w:pPr>
        <w:pStyle w:val="Akapitzlist"/>
        <w:numPr>
          <w:ilvl w:val="0"/>
          <w:numId w:val="46"/>
        </w:numPr>
        <w:spacing w:after="0" w:line="360" w:lineRule="auto"/>
        <w:ind w:left="284" w:hanging="284"/>
        <w:jc w:val="both"/>
        <w:rPr>
          <w:rFonts w:ascii="Cambria" w:hAnsi="Cambria"/>
        </w:rPr>
      </w:pPr>
      <w:r>
        <w:rPr>
          <w:rFonts w:ascii="Cambria" w:hAnsi="Cambria"/>
        </w:rPr>
        <w:t>d</w:t>
      </w:r>
      <w:r w:rsidR="00F577DF" w:rsidRPr="004603D0">
        <w:rPr>
          <w:rFonts w:ascii="Cambria" w:hAnsi="Cambria"/>
        </w:rPr>
        <w:t>okumentacj</w:t>
      </w:r>
      <w:r>
        <w:rPr>
          <w:rFonts w:ascii="Cambria" w:hAnsi="Cambria"/>
        </w:rPr>
        <w:t xml:space="preserve">a </w:t>
      </w:r>
      <w:r w:rsidR="00F577DF" w:rsidRPr="004603D0">
        <w:rPr>
          <w:rFonts w:ascii="Cambria" w:hAnsi="Cambria"/>
        </w:rPr>
        <w:t>techniczn</w:t>
      </w:r>
      <w:r>
        <w:rPr>
          <w:rFonts w:ascii="Cambria" w:hAnsi="Cambria"/>
        </w:rPr>
        <w:t>a</w:t>
      </w:r>
      <w:r w:rsidR="00F577DF" w:rsidRPr="004603D0">
        <w:rPr>
          <w:rFonts w:ascii="Cambria" w:hAnsi="Cambria"/>
        </w:rPr>
        <w:t xml:space="preserve"> dla </w:t>
      </w:r>
      <w:r w:rsidR="002F77F2">
        <w:rPr>
          <w:rFonts w:ascii="Cambria" w:hAnsi="Cambria"/>
        </w:rPr>
        <w:t>części zamówienia nr 1;</w:t>
      </w:r>
    </w:p>
    <w:p w:rsidR="00795327" w:rsidRPr="004603D0" w:rsidRDefault="00795327" w:rsidP="006A431A">
      <w:pPr>
        <w:pStyle w:val="Akapitzlist"/>
        <w:numPr>
          <w:ilvl w:val="0"/>
          <w:numId w:val="46"/>
        </w:numPr>
        <w:spacing w:after="0" w:line="360" w:lineRule="auto"/>
        <w:ind w:left="284" w:hanging="284"/>
        <w:jc w:val="both"/>
        <w:rPr>
          <w:rFonts w:ascii="Cambria" w:hAnsi="Cambria"/>
        </w:rPr>
      </w:pPr>
      <w:r w:rsidRPr="004603D0">
        <w:rPr>
          <w:rFonts w:ascii="Cambria" w:hAnsi="Cambria"/>
        </w:rPr>
        <w:lastRenderedPageBreak/>
        <w:t>oferta Wykonawcy.</w:t>
      </w:r>
    </w:p>
    <w:sectPr w:rsidR="00795327" w:rsidRPr="004603D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083" w:rsidRDefault="00710083" w:rsidP="008A4526">
      <w:pPr>
        <w:spacing w:after="0" w:line="240" w:lineRule="auto"/>
      </w:pPr>
      <w:r>
        <w:separator/>
      </w:r>
    </w:p>
  </w:endnote>
  <w:endnote w:type="continuationSeparator" w:id="0">
    <w:p w:rsidR="00710083" w:rsidRDefault="00710083"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rsidR="00F577DF" w:rsidRDefault="00F577D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p>
        </w:sdtContent>
      </w:sdt>
    </w:sdtContent>
  </w:sdt>
  <w:p w:rsidR="00F577DF" w:rsidRDefault="00F577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083" w:rsidRDefault="00710083" w:rsidP="008A4526">
      <w:pPr>
        <w:spacing w:after="0" w:line="240" w:lineRule="auto"/>
      </w:pPr>
      <w:r>
        <w:separator/>
      </w:r>
    </w:p>
  </w:footnote>
  <w:footnote w:type="continuationSeparator" w:id="0">
    <w:p w:rsidR="00710083" w:rsidRDefault="00710083" w:rsidP="008A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 w:type="dxa"/>
      <w:tblLook w:val="00A0" w:firstRow="1" w:lastRow="0" w:firstColumn="1" w:lastColumn="0" w:noHBand="0" w:noVBand="0"/>
    </w:tblPr>
    <w:tblGrid>
      <w:gridCol w:w="1843"/>
      <w:gridCol w:w="2693"/>
      <w:gridCol w:w="2058"/>
      <w:gridCol w:w="2478"/>
    </w:tblGrid>
    <w:tr w:rsidR="009113BC" w:rsidTr="00FD330F">
      <w:tc>
        <w:tcPr>
          <w:tcW w:w="1843" w:type="dxa"/>
          <w:tcMar>
            <w:top w:w="0" w:type="dxa"/>
            <w:left w:w="0" w:type="dxa"/>
            <w:bottom w:w="0" w:type="dxa"/>
            <w:right w:w="0" w:type="dxa"/>
          </w:tcMar>
          <w:hideMark/>
        </w:tcPr>
        <w:p w:rsidR="009113BC" w:rsidRDefault="009113BC" w:rsidP="009113BC">
          <w:pPr>
            <w:pStyle w:val="Nagwek"/>
            <w:rPr>
              <w:lang w:val="en-US"/>
            </w:rPr>
          </w:pPr>
          <w:r>
            <w:rPr>
              <w:noProof/>
              <w:lang w:eastAsia="pl-PL"/>
            </w:rPr>
            <w:drawing>
              <wp:inline distT="0" distB="0" distL="0" distR="0" wp14:anchorId="3E5BA5B7" wp14:editId="5CF12110">
                <wp:extent cx="1028700" cy="43815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rsidR="009113BC" w:rsidRDefault="009113BC" w:rsidP="009113BC">
          <w:pPr>
            <w:pStyle w:val="Nagwek"/>
            <w:rPr>
              <w:lang w:val="en-US"/>
            </w:rPr>
          </w:pPr>
          <w:r>
            <w:rPr>
              <w:noProof/>
              <w:lang w:eastAsia="pl-PL"/>
            </w:rPr>
            <w:drawing>
              <wp:inline distT="0" distB="0" distL="0" distR="0" wp14:anchorId="298E5CDF" wp14:editId="558DACBB">
                <wp:extent cx="1409700" cy="43815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rsidR="009113BC" w:rsidRDefault="009113BC" w:rsidP="009113BC">
          <w:pPr>
            <w:pStyle w:val="Nagwek"/>
            <w:rPr>
              <w:lang w:val="en-US"/>
            </w:rPr>
          </w:pPr>
          <w:r>
            <w:rPr>
              <w:noProof/>
              <w:lang w:eastAsia="pl-PL"/>
            </w:rPr>
            <w:drawing>
              <wp:inline distT="0" distB="0" distL="0" distR="0" wp14:anchorId="372853FB" wp14:editId="212A9A0E">
                <wp:extent cx="962025" cy="438150"/>
                <wp:effectExtent l="0" t="0" r="9525"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rsidR="009113BC" w:rsidRDefault="009113BC" w:rsidP="009113BC">
          <w:pPr>
            <w:pStyle w:val="Nagwek"/>
            <w:rPr>
              <w:lang w:val="en-US"/>
            </w:rPr>
          </w:pPr>
          <w:r>
            <w:rPr>
              <w:noProof/>
              <w:lang w:eastAsia="pl-PL"/>
            </w:rPr>
            <w:drawing>
              <wp:inline distT="0" distB="0" distL="0" distR="0" wp14:anchorId="7A64C4B4" wp14:editId="06DB2162">
                <wp:extent cx="1476375" cy="466725"/>
                <wp:effectExtent l="0" t="0" r="9525" b="9525"/>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9113BC" w:rsidRDefault="009113BC" w:rsidP="009113BC">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CE6AA4"/>
    <w:multiLevelType w:val="hybridMultilevel"/>
    <w:tmpl w:val="710A0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E72CC1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691111E"/>
    <w:multiLevelType w:val="hybridMultilevel"/>
    <w:tmpl w:val="E87EC8E8"/>
    <w:lvl w:ilvl="0" w:tplc="72E40B38">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5FDCEDD4"/>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6476A322">
      <w:start w:val="1"/>
      <w:numFmt w:val="decimal"/>
      <w:lvlText w:val="%3)"/>
      <w:lvlJc w:val="right"/>
      <w:pPr>
        <w:ind w:left="1845" w:hanging="180"/>
      </w:pPr>
      <w:rPr>
        <w:rFonts w:ascii="Cambria" w:eastAsiaTheme="minorHAnsi" w:hAnsi="Cambria" w:cstheme="minorBidi"/>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9AD3801"/>
    <w:multiLevelType w:val="hybridMultilevel"/>
    <w:tmpl w:val="63D8B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C133F0"/>
    <w:multiLevelType w:val="hybridMultilevel"/>
    <w:tmpl w:val="993E590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8352C5B"/>
    <w:multiLevelType w:val="hybridMultilevel"/>
    <w:tmpl w:val="BFB28056"/>
    <w:lvl w:ilvl="0" w:tplc="DBF02228">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BC5CD2"/>
    <w:multiLevelType w:val="hybridMultilevel"/>
    <w:tmpl w:val="9CBC41A8"/>
    <w:lvl w:ilvl="0" w:tplc="D840C43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BA73678"/>
    <w:multiLevelType w:val="hybridMultilevel"/>
    <w:tmpl w:val="6D641424"/>
    <w:lvl w:ilvl="0" w:tplc="47DC2E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466C7099"/>
    <w:multiLevelType w:val="hybridMultilevel"/>
    <w:tmpl w:val="B3F41720"/>
    <w:lvl w:ilvl="0" w:tplc="A7281C32">
      <w:start w:val="1"/>
      <w:numFmt w:val="decimal"/>
      <w:lvlText w:val="%1)"/>
      <w:lvlJc w:val="left"/>
      <w:pPr>
        <w:ind w:left="1637" w:hanging="360"/>
      </w:pPr>
      <w:rPr>
        <w:rFonts w:hint="default"/>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9"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9C43A7E"/>
    <w:multiLevelType w:val="hybridMultilevel"/>
    <w:tmpl w:val="26227080"/>
    <w:lvl w:ilvl="0" w:tplc="790088D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3"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21B285F"/>
    <w:multiLevelType w:val="hybridMultilevel"/>
    <w:tmpl w:val="02C46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5DDF10C5"/>
    <w:multiLevelType w:val="hybridMultilevel"/>
    <w:tmpl w:val="749CE5EE"/>
    <w:lvl w:ilvl="0" w:tplc="67B60FA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0B551CD"/>
    <w:multiLevelType w:val="hybridMultilevel"/>
    <w:tmpl w:val="EB76BD38"/>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7E4352C"/>
    <w:multiLevelType w:val="hybridMultilevel"/>
    <w:tmpl w:val="04825DDC"/>
    <w:lvl w:ilvl="0" w:tplc="6B4EF8C4">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2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0"/>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0"/>
    <w:lvlOverride w:ilvl="0">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5"/>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9"/>
  </w:num>
  <w:num w:numId="43">
    <w:abstractNumId w:val="1"/>
  </w:num>
  <w:num w:numId="44">
    <w:abstractNumId w:val="46"/>
  </w:num>
  <w:num w:numId="45">
    <w:abstractNumId w:val="48"/>
  </w:num>
  <w:num w:numId="46">
    <w:abstractNumId w:val="15"/>
  </w:num>
  <w:num w:numId="47">
    <w:abstractNumId w:val="28"/>
  </w:num>
  <w:num w:numId="48">
    <w:abstractNumId w:val="22"/>
  </w:num>
  <w:num w:numId="49">
    <w:abstractNumId w:val="4"/>
  </w:num>
  <w:num w:numId="50">
    <w:abstractNumId w:val="26"/>
  </w:num>
  <w:num w:numId="51">
    <w:abstractNumId w:val="13"/>
  </w:num>
  <w:num w:numId="52">
    <w:abstractNumId w:val="34"/>
  </w:num>
  <w:num w:numId="53">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12"/>
    <w:rsid w:val="000070D8"/>
    <w:rsid w:val="0004460E"/>
    <w:rsid w:val="0007194B"/>
    <w:rsid w:val="000A4381"/>
    <w:rsid w:val="000D6F02"/>
    <w:rsid w:val="0011313A"/>
    <w:rsid w:val="00113A1A"/>
    <w:rsid w:val="00136811"/>
    <w:rsid w:val="00155FC4"/>
    <w:rsid w:val="001E651F"/>
    <w:rsid w:val="00206F3E"/>
    <w:rsid w:val="002642CF"/>
    <w:rsid w:val="002C51CD"/>
    <w:rsid w:val="002F2302"/>
    <w:rsid w:val="002F36D9"/>
    <w:rsid w:val="002F77F2"/>
    <w:rsid w:val="003045B7"/>
    <w:rsid w:val="00305F30"/>
    <w:rsid w:val="0033406B"/>
    <w:rsid w:val="003351B4"/>
    <w:rsid w:val="00346581"/>
    <w:rsid w:val="00431A78"/>
    <w:rsid w:val="004603D0"/>
    <w:rsid w:val="00470174"/>
    <w:rsid w:val="00475600"/>
    <w:rsid w:val="004E1D63"/>
    <w:rsid w:val="004E591A"/>
    <w:rsid w:val="005137EC"/>
    <w:rsid w:val="00524412"/>
    <w:rsid w:val="00542942"/>
    <w:rsid w:val="00552DE8"/>
    <w:rsid w:val="0055358E"/>
    <w:rsid w:val="00557713"/>
    <w:rsid w:val="005A724C"/>
    <w:rsid w:val="00606793"/>
    <w:rsid w:val="00615F61"/>
    <w:rsid w:val="006227CA"/>
    <w:rsid w:val="00695AC3"/>
    <w:rsid w:val="006A431A"/>
    <w:rsid w:val="006C1082"/>
    <w:rsid w:val="00710083"/>
    <w:rsid w:val="00724736"/>
    <w:rsid w:val="00757972"/>
    <w:rsid w:val="007679BF"/>
    <w:rsid w:val="00795327"/>
    <w:rsid w:val="00797408"/>
    <w:rsid w:val="007F5C11"/>
    <w:rsid w:val="00801DB2"/>
    <w:rsid w:val="008201AE"/>
    <w:rsid w:val="00884A43"/>
    <w:rsid w:val="008A4526"/>
    <w:rsid w:val="009113BC"/>
    <w:rsid w:val="00991DD3"/>
    <w:rsid w:val="009E5F19"/>
    <w:rsid w:val="00A179BD"/>
    <w:rsid w:val="00B00E15"/>
    <w:rsid w:val="00B0337A"/>
    <w:rsid w:val="00B33598"/>
    <w:rsid w:val="00B92CAB"/>
    <w:rsid w:val="00BC7F4E"/>
    <w:rsid w:val="00BD1435"/>
    <w:rsid w:val="00C62286"/>
    <w:rsid w:val="00CB08ED"/>
    <w:rsid w:val="00CC14B0"/>
    <w:rsid w:val="00D1038B"/>
    <w:rsid w:val="00D57A1A"/>
    <w:rsid w:val="00D73DC4"/>
    <w:rsid w:val="00D74103"/>
    <w:rsid w:val="00E31C9E"/>
    <w:rsid w:val="00E607FC"/>
    <w:rsid w:val="00E669FD"/>
    <w:rsid w:val="00E942B1"/>
    <w:rsid w:val="00EA26A7"/>
    <w:rsid w:val="00EE6F7C"/>
    <w:rsid w:val="00F01F40"/>
    <w:rsid w:val="00F16A8A"/>
    <w:rsid w:val="00F2189B"/>
    <w:rsid w:val="00F36E6D"/>
    <w:rsid w:val="00F577DF"/>
    <w:rsid w:val="00F91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686F"/>
  <w15:chartTrackingRefBased/>
  <w15:docId w15:val="{54520505-643D-4C02-83A3-387F7BB4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3" Type="http://schemas.openxmlformats.org/officeDocument/2006/relationships/settings" Target="settings.xml"/><Relationship Id="rId7" Type="http://schemas.openxmlformats.org/officeDocument/2006/relationships/hyperlink" Target="mailto:inspektor@cbi24.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22</Pages>
  <Words>6370</Words>
  <Characters>38226</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 Kozubek</cp:lastModifiedBy>
  <cp:revision>32</cp:revision>
  <dcterms:created xsi:type="dcterms:W3CDTF">2019-05-16T11:15:00Z</dcterms:created>
  <dcterms:modified xsi:type="dcterms:W3CDTF">2019-12-11T15:03:00Z</dcterms:modified>
</cp:coreProperties>
</file>