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57" w:rsidRPr="001517A5" w:rsidRDefault="00767657" w:rsidP="00767657">
      <w:pPr>
        <w:jc w:val="right"/>
      </w:pPr>
      <w:r w:rsidRPr="001517A5">
        <w:t xml:space="preserve">Padew Narodowa, dnia </w:t>
      </w:r>
      <w:r>
        <w:t>16.03.2011r.</w:t>
      </w:r>
    </w:p>
    <w:p w:rsidR="00767657" w:rsidRDefault="00767657" w:rsidP="00767657">
      <w:pPr>
        <w:jc w:val="right"/>
        <w:rPr>
          <w:b/>
        </w:rPr>
      </w:pPr>
    </w:p>
    <w:p w:rsidR="00767657" w:rsidRDefault="00767657" w:rsidP="00767657">
      <w:pPr>
        <w:jc w:val="center"/>
        <w:rPr>
          <w:b/>
        </w:rPr>
      </w:pPr>
      <w:r>
        <w:rPr>
          <w:b/>
        </w:rPr>
        <w:t>Wykaz nieruchomości  mienia komunalnego sołectwa Przykop przeznaczonych do najmu  na okres 10 lat  w drodze bezprzetargowej.</w:t>
      </w:r>
    </w:p>
    <w:p w:rsidR="00767657" w:rsidRDefault="00767657" w:rsidP="00767657">
      <w:pPr>
        <w:jc w:val="center"/>
        <w:rPr>
          <w:b/>
        </w:rPr>
      </w:pPr>
    </w:p>
    <w:p w:rsidR="00767657" w:rsidRDefault="00767657" w:rsidP="0076765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9"/>
        <w:gridCol w:w="1616"/>
        <w:gridCol w:w="1629"/>
        <w:gridCol w:w="1554"/>
        <w:gridCol w:w="1324"/>
        <w:gridCol w:w="1589"/>
        <w:gridCol w:w="1802"/>
        <w:gridCol w:w="1493"/>
        <w:gridCol w:w="2002"/>
      </w:tblGrid>
      <w:tr w:rsidR="00767657" w:rsidTr="009C0F26"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Lp.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Nieruchomość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Oznaczenie nieruchomości nr ewid.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Powierzchnia działki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Opis działki KW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Przeznaczenie działki w miejscowym planie</w:t>
            </w: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>Forma dzierżawy</w:t>
            </w: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>Kwota czynszu</w:t>
            </w: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>Forma zagospodarowania i teren</w:t>
            </w:r>
          </w:p>
        </w:tc>
      </w:tr>
      <w:tr w:rsidR="00767657" w:rsidTr="009C0F26"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1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Działka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646/1</w:t>
            </w:r>
          </w:p>
          <w:p w:rsidR="00767657" w:rsidRPr="00107CD9" w:rsidRDefault="00767657" w:rsidP="009C0F26">
            <w:pPr>
              <w:jc w:val="center"/>
            </w:pPr>
            <w:r>
              <w:t>Zabudowanej budynkiem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0,1238 ha"/>
              </w:smartTagPr>
              <w:r>
                <w:rPr>
                  <w:b/>
                </w:rPr>
                <w:t>0,1238 ha</w:t>
              </w:r>
            </w:smartTag>
          </w:p>
          <w:p w:rsidR="00767657" w:rsidRDefault="00767657" w:rsidP="009C0F26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00 m2"/>
              </w:smartTagPr>
              <w:r>
                <w:rPr>
                  <w:b/>
                </w:rPr>
                <w:t>100 m2</w:t>
              </w:r>
            </w:smartTag>
          </w:p>
          <w:p w:rsidR="00767657" w:rsidRDefault="00767657" w:rsidP="009C0F26">
            <w:pPr>
              <w:jc w:val="center"/>
              <w:rPr>
                <w:b/>
              </w:rPr>
            </w:pPr>
          </w:p>
          <w:p w:rsidR="00767657" w:rsidRPr="002E7484" w:rsidRDefault="00767657" w:rsidP="009C0F26">
            <w:pPr>
              <w:jc w:val="center"/>
            </w:pPr>
          </w:p>
          <w:p w:rsidR="00767657" w:rsidRPr="001F5DF2" w:rsidRDefault="00767657" w:rsidP="009C0F26">
            <w:pPr>
              <w:jc w:val="center"/>
            </w:pP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41121</w:t>
            </w:r>
          </w:p>
        </w:tc>
        <w:tc>
          <w:tcPr>
            <w:tcW w:w="1571" w:type="dxa"/>
          </w:tcPr>
          <w:p w:rsidR="00767657" w:rsidRDefault="00767657" w:rsidP="009C0F26">
            <w:pPr>
              <w:jc w:val="center"/>
            </w:pPr>
            <w:r>
              <w:t>MPOZP utracił ważność 31.12.2003</w:t>
            </w:r>
          </w:p>
          <w:p w:rsidR="00767657" w:rsidRDefault="00767657" w:rsidP="009C0F26">
            <w:pPr>
              <w:jc w:val="center"/>
            </w:pPr>
          </w:p>
          <w:p w:rsidR="00767657" w:rsidRDefault="00767657" w:rsidP="009C0F26">
            <w:pPr>
              <w:jc w:val="center"/>
            </w:pP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>bezprzetargowej</w:t>
            </w:r>
          </w:p>
          <w:p w:rsidR="00767657" w:rsidRDefault="00767657" w:rsidP="009C0F26">
            <w:pPr>
              <w:jc w:val="center"/>
            </w:pPr>
          </w:p>
          <w:p w:rsidR="00767657" w:rsidRDefault="00767657" w:rsidP="009C0F26">
            <w:pPr>
              <w:jc w:val="center"/>
            </w:pP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>800,00 zł. miesięcznie – do momentu rozliczenia nakładów 30 % tj.240,00 zł</w:t>
            </w:r>
          </w:p>
        </w:tc>
        <w:tc>
          <w:tcPr>
            <w:tcW w:w="1572" w:type="dxa"/>
          </w:tcPr>
          <w:p w:rsidR="00767657" w:rsidRDefault="00767657" w:rsidP="009C0F26">
            <w:pPr>
              <w:jc w:val="center"/>
            </w:pPr>
            <w:r>
              <w:t xml:space="preserve">Bezpośrednio po zawarciu umowy </w:t>
            </w:r>
          </w:p>
          <w:p w:rsidR="00767657" w:rsidRDefault="00767657" w:rsidP="009C0F26">
            <w:pPr>
              <w:jc w:val="center"/>
            </w:pPr>
          </w:p>
          <w:p w:rsidR="00767657" w:rsidRDefault="00767657" w:rsidP="009C0F26">
            <w:pPr>
              <w:jc w:val="center"/>
            </w:pPr>
          </w:p>
          <w:p w:rsidR="00767657" w:rsidRDefault="00767657" w:rsidP="009C0F26">
            <w:pPr>
              <w:jc w:val="center"/>
            </w:pPr>
          </w:p>
        </w:tc>
      </w:tr>
    </w:tbl>
    <w:p w:rsidR="00767657" w:rsidRDefault="00767657" w:rsidP="00767657"/>
    <w:p w:rsidR="00767657" w:rsidRDefault="00767657" w:rsidP="00767657"/>
    <w:p w:rsidR="00767657" w:rsidRDefault="00767657" w:rsidP="00767657">
      <w:r>
        <w:t>Termin zagospodarowania – bezpośrednio po zawarciu umowy .</w:t>
      </w:r>
    </w:p>
    <w:p w:rsidR="00767657" w:rsidRDefault="00767657" w:rsidP="00767657"/>
    <w:p w:rsidR="00767657" w:rsidRDefault="00767657" w:rsidP="00767657">
      <w:r>
        <w:t>Wywieszono na tablicy ogłoszeń w dniu 16.03.2011r.</w:t>
      </w:r>
    </w:p>
    <w:p w:rsidR="00767657" w:rsidRDefault="00767657" w:rsidP="00767657">
      <w:r>
        <w:t>Zdjęto w dniu 7.04.2011 r .</w:t>
      </w:r>
    </w:p>
    <w:p w:rsidR="00767657" w:rsidRPr="00586321" w:rsidRDefault="00767657" w:rsidP="00767657">
      <w:pPr>
        <w:rPr>
          <w:b/>
        </w:rPr>
      </w:pPr>
    </w:p>
    <w:p w:rsidR="00767657" w:rsidRDefault="00767657" w:rsidP="00767657"/>
    <w:p w:rsidR="00176D1A" w:rsidRDefault="00767657"/>
    <w:sectPr w:rsidR="00176D1A" w:rsidSect="00A41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7657"/>
    <w:rsid w:val="000227BE"/>
    <w:rsid w:val="000C390E"/>
    <w:rsid w:val="00160B57"/>
    <w:rsid w:val="001E5EDF"/>
    <w:rsid w:val="00210C7F"/>
    <w:rsid w:val="0039175C"/>
    <w:rsid w:val="003A67F3"/>
    <w:rsid w:val="00526F95"/>
    <w:rsid w:val="00767657"/>
    <w:rsid w:val="0080109A"/>
    <w:rsid w:val="00827285"/>
    <w:rsid w:val="008B4C28"/>
    <w:rsid w:val="008B5887"/>
    <w:rsid w:val="008D17D1"/>
    <w:rsid w:val="00AF3580"/>
    <w:rsid w:val="00BE54DD"/>
    <w:rsid w:val="00C16527"/>
    <w:rsid w:val="00C56778"/>
    <w:rsid w:val="00CB6183"/>
    <w:rsid w:val="00CE68E2"/>
    <w:rsid w:val="00D4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623</Characters>
  <Application>Microsoft Office Word</Application>
  <DocSecurity>0</DocSecurity>
  <Lines>5</Lines>
  <Paragraphs>1</Paragraphs>
  <ScaleCrop>false</ScaleCrop>
  <Company>UG Padew Narodowa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Gancarz</dc:creator>
  <cp:keywords/>
  <dc:description/>
  <cp:lastModifiedBy>Ryszard Gancarz</cp:lastModifiedBy>
  <cp:revision>1</cp:revision>
  <dcterms:created xsi:type="dcterms:W3CDTF">2015-04-20T09:19:00Z</dcterms:created>
  <dcterms:modified xsi:type="dcterms:W3CDTF">2015-04-20T09:20:00Z</dcterms:modified>
</cp:coreProperties>
</file>