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F0D6" w14:textId="77777777" w:rsidR="00271F68" w:rsidRDefault="00271F68" w:rsidP="0057183B">
      <w:pPr>
        <w:pStyle w:val="Tytu"/>
      </w:pPr>
    </w:p>
    <w:p w14:paraId="52C30BBC" w14:textId="6EE22E5F" w:rsidR="003C3E7A" w:rsidRPr="00C3041F" w:rsidRDefault="003C3E7A" w:rsidP="003C3E7A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 UCZESTNIKA PROJEKTU</w:t>
      </w:r>
    </w:p>
    <w:p w14:paraId="3D98F2FA" w14:textId="485A3213" w:rsidR="003C3E7A" w:rsidRPr="00060216" w:rsidRDefault="003C3E7A" w:rsidP="00060216">
      <w:pPr>
        <w:jc w:val="center"/>
        <w:rPr>
          <w:rFonts w:cs="Calibri"/>
        </w:rPr>
      </w:pPr>
      <w:r w:rsidRPr="008A53A0">
        <w:rPr>
          <w:rFonts w:cs="Calibri"/>
        </w:rPr>
        <w:t>(</w:t>
      </w:r>
      <w:r w:rsidRPr="005825A2">
        <w:rPr>
          <w:rFonts w:cs="Calibri"/>
        </w:rPr>
        <w:t>obowiązek informacyjny realizowany w związku z art. 13 i art. 14 Rozporządzenia Parlamentu Euro</w:t>
      </w:r>
      <w:r w:rsidR="00060216">
        <w:rPr>
          <w:rFonts w:cs="Calibri"/>
        </w:rPr>
        <w:t>pejskiego i Rady (UE) 2016/679)</w:t>
      </w:r>
    </w:p>
    <w:p w14:paraId="2FAE2B3A" w14:textId="544123FF" w:rsidR="003C3E7A" w:rsidRPr="00060216" w:rsidRDefault="003C3E7A" w:rsidP="003C3E7A">
      <w:p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W związku z przystąpieniem do Projektu pn. „PRO-ZAWÓD</w:t>
      </w:r>
      <w:r w:rsidR="0057183B">
        <w:rPr>
          <w:rFonts w:cs="Calibri"/>
        </w:rPr>
        <w:t xml:space="preserve"> 2.0</w:t>
      </w:r>
      <w:r w:rsidRPr="00060216">
        <w:rPr>
          <w:rFonts w:cs="Calibri"/>
        </w:rPr>
        <w:t>” oświadczam, że przyjmuję do wiadomości, iż:</w:t>
      </w:r>
    </w:p>
    <w:p w14:paraId="47BD11B5" w14:textId="2192BA2B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Administratorem moich danych osobowych jest w odniesieniu do zbioru Wnioskodawcy WRPO </w:t>
      </w:r>
      <w:r w:rsidR="005825A2" w:rsidRPr="00060216">
        <w:rPr>
          <w:rFonts w:cs="Calibri"/>
        </w:rPr>
        <w:t>2007-2013 i </w:t>
      </w:r>
      <w:r w:rsidRPr="00060216">
        <w:rPr>
          <w:rFonts w:cs="Calibri"/>
        </w:rPr>
        <w:t>2014-2020 – Marszałek Województwa Wielkopolskiego mający siedzibę przy al. Niepodległości 34,</w:t>
      </w:r>
      <w:r w:rsidRPr="00060216">
        <w:t xml:space="preserve"> 61-714 Poznań. Natomiast w odniesieniu do zbioru Centralny system teleinformatyczny wspierający realizację programów operacyjnych - </w:t>
      </w:r>
      <w:r w:rsidRPr="00060216">
        <w:rPr>
          <w:rFonts w:cs="Calibri"/>
        </w:rPr>
        <w:t xml:space="preserve"> minister właściwy do spraw rozwoju regionalnego, mający siedzibę przy</w:t>
      </w:r>
      <w:r w:rsidRPr="00060216">
        <w:t xml:space="preserve"> </w:t>
      </w:r>
      <w:r w:rsidRPr="00060216">
        <w:rPr>
          <w:rFonts w:cs="Calibri"/>
        </w:rPr>
        <w:t>ul. Wspólnej 2/4, 00-926 Warszawa.</w:t>
      </w:r>
    </w:p>
    <w:p w14:paraId="3B5D2B17" w14:textId="2FAF139B" w:rsidR="003C3E7A" w:rsidRPr="00060216" w:rsidRDefault="0057183B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57183B">
        <w:rPr>
          <w:rFonts w:cs="Calibri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Wielkopolskiego Regionalnego Programu Operacyjnego na lata 2014-2020 na podstawie</w:t>
      </w:r>
      <w:r w:rsidR="003C3E7A" w:rsidRPr="00060216">
        <w:rPr>
          <w:rFonts w:cs="Calibri"/>
        </w:rPr>
        <w:t xml:space="preserve">: </w:t>
      </w:r>
    </w:p>
    <w:p w14:paraId="004ADF23" w14:textId="77777777" w:rsidR="003C3E7A" w:rsidRPr="00060216" w:rsidRDefault="003C3E7A" w:rsidP="003C3E7A">
      <w:pPr>
        <w:numPr>
          <w:ilvl w:val="1"/>
          <w:numId w:val="8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>W odniesieniu do zbioru „Wnioskodawcy WRPO 2007-2013 i 2014-2020”:</w:t>
      </w:r>
    </w:p>
    <w:p w14:paraId="535EE3A8" w14:textId="334D28B1" w:rsidR="003C3E7A" w:rsidRPr="00060216" w:rsidRDefault="0057183B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r</w:t>
      </w:r>
      <w:r w:rsidRPr="0057183B">
        <w:rPr>
          <w:rFonts w:cs="Calibri"/>
        </w:rPr>
        <w:t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 późn. zm.), zwanym dalej rozporządzeniem 1303/2013</w:t>
      </w:r>
      <w:r w:rsidR="003C3E7A" w:rsidRPr="00060216">
        <w:rPr>
          <w:rFonts w:cs="Calibri"/>
        </w:rPr>
        <w:t>,</w:t>
      </w:r>
    </w:p>
    <w:p w14:paraId="7A5088BC" w14:textId="19C2E25F" w:rsidR="003C3E7A" w:rsidRPr="00060216" w:rsidRDefault="0057183B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57183B">
        <w:rPr>
          <w:rFonts w:cs="Calibri"/>
        </w:rPr>
        <w:t>rozporządzenia Parlamentu Europejskiego i Rady (UE) nr 1304/2013 z dnia 17 grudnia 2013 r. w sprawie Europejskiego Funduszu Społecznego i uchylającego rozporządzenie Rady (WE) nr 1081/2006 (Dz. U. UE. L. 2013. 347. 470 z późn. zm.), zwanym dalej rozporządzeniem 1304/2013</w:t>
      </w:r>
      <w:r w:rsidR="003C3E7A" w:rsidRPr="00060216">
        <w:rPr>
          <w:rFonts w:cs="Calibri"/>
        </w:rPr>
        <w:t>,</w:t>
      </w:r>
    </w:p>
    <w:p w14:paraId="7E9A8150" w14:textId="46236A68" w:rsidR="003C3E7A" w:rsidRPr="00060216" w:rsidRDefault="0057183B" w:rsidP="003C3E7A">
      <w:pPr>
        <w:numPr>
          <w:ilvl w:val="0"/>
          <w:numId w:val="10"/>
        </w:numPr>
        <w:spacing w:after="60" w:line="240" w:lineRule="auto"/>
        <w:jc w:val="both"/>
        <w:rPr>
          <w:rFonts w:cs="Calibri"/>
        </w:rPr>
      </w:pPr>
      <w:r w:rsidRPr="0057183B">
        <w:rPr>
          <w:rFonts w:cs="Calibri"/>
        </w:rPr>
        <w:t>ustawy z dnia 11 lipca 2014 r. o zasadach realizacji programów w zakresie polityki spójności finansowanych w perspektywie finansowej 2014–2020 (tekst jednolity Dz. U. z 2018 r. poz. 1431 z późn. zm.) zwaną dalej ustawa wdrożeniową</w:t>
      </w:r>
      <w:r w:rsidR="003C3E7A" w:rsidRPr="00060216">
        <w:rPr>
          <w:rFonts w:cs="Calibri"/>
        </w:rPr>
        <w:t>.</w:t>
      </w:r>
    </w:p>
    <w:p w14:paraId="085FE55C" w14:textId="77777777" w:rsidR="003C3E7A" w:rsidRPr="00060216" w:rsidRDefault="003C3E7A" w:rsidP="003C3E7A">
      <w:pPr>
        <w:numPr>
          <w:ilvl w:val="1"/>
          <w:numId w:val="8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 W odniesieniu do zbioru „Centralny system teleinformatyczny wspierający realizację programów operacyjnych”:</w:t>
      </w:r>
    </w:p>
    <w:p w14:paraId="61EEA14F" w14:textId="77777777" w:rsidR="003C3E7A" w:rsidRPr="00060216" w:rsidRDefault="003C3E7A" w:rsidP="003C3E7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>rozporządzenia 1303/2013,</w:t>
      </w:r>
    </w:p>
    <w:p w14:paraId="1AAF37F5" w14:textId="77777777" w:rsidR="003C3E7A" w:rsidRPr="00060216" w:rsidRDefault="003C3E7A" w:rsidP="003C3E7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>rozporządzenia 1304/2013,</w:t>
      </w:r>
    </w:p>
    <w:p w14:paraId="4F0266D4" w14:textId="77777777" w:rsidR="003C3E7A" w:rsidRPr="00060216" w:rsidRDefault="003C3E7A" w:rsidP="003C3E7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ustawy wdrożeniowej, </w:t>
      </w:r>
    </w:p>
    <w:p w14:paraId="2A2FAF07" w14:textId="77777777" w:rsidR="003C3E7A" w:rsidRPr="00060216" w:rsidRDefault="003C3E7A" w:rsidP="003C3E7A">
      <w:pPr>
        <w:pStyle w:val="Akapitzlist"/>
        <w:numPr>
          <w:ilvl w:val="0"/>
          <w:numId w:val="11"/>
        </w:numPr>
        <w:spacing w:after="60" w:line="240" w:lineRule="auto"/>
        <w:jc w:val="both"/>
        <w:rPr>
          <w:rFonts w:cs="Calibri"/>
        </w:rPr>
      </w:pPr>
      <w:r w:rsidRPr="00060216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U. UE. L. 2014.286.1).</w:t>
      </w:r>
    </w:p>
    <w:p w14:paraId="025A7B7C" w14:textId="00F5D42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Moje dane osobowe będą przetwarzane wyłącznie w celu realizacji Projektu </w:t>
      </w:r>
      <w:r w:rsidR="0057183B">
        <w:rPr>
          <w:rFonts w:cs="Calibri"/>
        </w:rPr>
        <w:t>nr</w:t>
      </w:r>
      <w:r w:rsidRPr="00060216">
        <w:rPr>
          <w:rFonts w:cs="Calibri"/>
        </w:rPr>
        <w:t xml:space="preserve"> </w:t>
      </w:r>
      <w:r w:rsidR="0057183B" w:rsidRPr="0057183B">
        <w:t>RPWP.06.02.00-30-0098/18</w:t>
      </w:r>
      <w:r w:rsidR="0057183B">
        <w:rPr>
          <w:b/>
          <w:bCs/>
        </w:rPr>
        <w:t xml:space="preserve"> </w:t>
      </w:r>
      <w:r w:rsidRPr="00060216">
        <w:rPr>
          <w:rFonts w:cs="Calibri"/>
        </w:rPr>
        <w:t xml:space="preserve">w szczególności potwierdzenia kwalifikowalności wydatków, udzielenia wsparcia, </w:t>
      </w:r>
      <w:r w:rsidRPr="00060216">
        <w:rPr>
          <w:rFonts w:cs="Calibri"/>
        </w:rPr>
        <w:lastRenderedPageBreak/>
        <w:t>monitoringu, ewaluacji, kontroli, audytu i sprawozdawczości oraz działań informacyjno-promocyjnych w ramach Wielkopolskiego Regionalnego Programu Operacyjnego na lata 2014-2020 (WRPO 2014+).</w:t>
      </w:r>
    </w:p>
    <w:p w14:paraId="643FF2A7" w14:textId="3E983C60" w:rsidR="003C3E7A" w:rsidRPr="00060216" w:rsidRDefault="003C3E7A" w:rsidP="00516173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Moje dane osobowe zostały powierzone do przetwarzania Instytucji Pośredniczącej - Wojewódzkiemu Urzędowi Pracy w Poznaniu, z siedzibą przy ul. Szyperskiej 14, 61-754 Poznań, Beneficjentowi realizującemu Projekt  - </w:t>
      </w:r>
      <w:r w:rsidRPr="00060216">
        <w:t xml:space="preserve">SENSE consulting Sp. z o. o. z siedzibą w Poznaniu, ul. Św. Michała 43, 61-119 Poznań </w:t>
      </w:r>
      <w:r w:rsidRPr="00060216">
        <w:rPr>
          <w:rFonts w:cs="Calibri"/>
        </w:rPr>
        <w:t xml:space="preserve">(nazwa i adres Beneficjenta) oraz podmiotom, które na zlecenie Beneficjenta uczestniczą w realizacji Projektu </w:t>
      </w:r>
      <w:r w:rsidR="00516173" w:rsidRPr="00060216">
        <w:rPr>
          <w:rFonts w:cs="Calibri"/>
        </w:rPr>
        <w:t xml:space="preserve">– </w:t>
      </w:r>
      <w:r w:rsidR="0057183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509" w:rsidRPr="00060216">
        <w:rPr>
          <w:rFonts w:ascii="Calibri" w:eastAsia="Calibri" w:hAnsi="Calibri" w:cs="Calibri"/>
          <w:lang w:eastAsia="ar-SA"/>
        </w:rPr>
        <w:t xml:space="preserve"> </w:t>
      </w:r>
      <w:r w:rsidRPr="00060216">
        <w:rPr>
          <w:rFonts w:cs="Calibri"/>
        </w:rPr>
        <w:t>(nazwa i adres ww. podmiotów znanych w momencie składania oświadczenia uczestnika projektu). Moje dane osobowe mogą zostać przekazane podmiotom realizującym badania ewaluacyjne na zlecenie Instytucji Zarządzającej lub Beneficjenta.  Moje dane osobowe mogą zostać również powierzone</w:t>
      </w:r>
      <w:r w:rsidRPr="00060216" w:rsidDel="00C15DCC">
        <w:rPr>
          <w:rFonts w:cs="Calibri"/>
        </w:rPr>
        <w:t xml:space="preserve"> </w:t>
      </w:r>
      <w:r w:rsidRPr="00060216">
        <w:rPr>
          <w:rFonts w:cs="Calibri"/>
        </w:rPr>
        <w:t>specjalistycznym firmom, realizującym na zlecenie Instytucji Zarządzającej, Instytucji Poś</w:t>
      </w:r>
      <w:r w:rsidR="005825A2" w:rsidRPr="00060216">
        <w:rPr>
          <w:rFonts w:cs="Calibri"/>
        </w:rPr>
        <w:t>redniczącej oraz Beneficjenta w </w:t>
      </w:r>
      <w:r w:rsidRPr="00060216">
        <w:rPr>
          <w:rFonts w:cs="Calibri"/>
        </w:rPr>
        <w:t>szczególności kontrole i audyt w ramach WRPO 2014+.</w:t>
      </w:r>
    </w:p>
    <w:p w14:paraId="044CC9C4" w14:textId="7777777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Podanie danych jest warunkiem koniecznym otrzymania wsparcia, a odmowa ich podania jest równoznaczna z brakiem możliwości udzielenia wsparcia w ramach Projektu.</w:t>
      </w:r>
    </w:p>
    <w:p w14:paraId="10E50733" w14:textId="7777777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3D51DC56" w14:textId="7777777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W ciągu trzech miesięcy po zakończeniu udziału w projekcie udostępnię dane dotyczące mojego statusu na rynku pracy.</w:t>
      </w:r>
    </w:p>
    <w:p w14:paraId="087E9A8D" w14:textId="77777777" w:rsidR="003C3E7A" w:rsidRPr="00060216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Moje dane </w:t>
      </w:r>
      <w:r w:rsidRPr="00060216">
        <w:t>osobowe nie będą przekazywane do państwa trzeciego lub organizacji międzynarodowej.</w:t>
      </w:r>
    </w:p>
    <w:p w14:paraId="7BFBB563" w14:textId="77777777" w:rsidR="003C3E7A" w:rsidRPr="00060216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Moje dane osobowe nie będą poddawane zautomatyzowanemu podejmowaniu decyzji.</w:t>
      </w:r>
    </w:p>
    <w:p w14:paraId="026A9094" w14:textId="77777777" w:rsidR="003C3E7A" w:rsidRPr="00060216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 xml:space="preserve">Moje dane osobowe będą przechowywane do czasu rozliczenia </w:t>
      </w:r>
      <w:r w:rsidRPr="00060216">
        <w:t>Wielkopolskiego Regionalnego Programu Operacyjnego na lata 2014-2020 z uwzględnieniem okresu archiwizacji przewidzianego przepisami prawa</w:t>
      </w:r>
      <w:r w:rsidRPr="00060216">
        <w:rPr>
          <w:rFonts w:cs="Calibri"/>
        </w:rPr>
        <w:t>.</w:t>
      </w:r>
    </w:p>
    <w:p w14:paraId="4D3929C0" w14:textId="77777777" w:rsidR="003C3E7A" w:rsidRPr="00060216" w:rsidRDefault="003C3E7A" w:rsidP="003C3E7A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Mogę skontaktować się z Inspektorem Ochrony Danych wysyłając wiadomość na adres poczty elektronicznej, odpowiednio:</w:t>
      </w:r>
    </w:p>
    <w:p w14:paraId="25037622" w14:textId="77777777" w:rsidR="003C3E7A" w:rsidRPr="00060216" w:rsidRDefault="003C3E7A" w:rsidP="003C3E7A">
      <w:pPr>
        <w:pStyle w:val="Akapitzlist"/>
        <w:numPr>
          <w:ilvl w:val="1"/>
          <w:numId w:val="12"/>
        </w:numPr>
        <w:tabs>
          <w:tab w:val="clear" w:pos="1440"/>
        </w:tabs>
        <w:spacing w:after="120" w:line="240" w:lineRule="auto"/>
        <w:ind w:left="851"/>
        <w:jc w:val="both"/>
        <w:rPr>
          <w:rFonts w:cs="Calibri"/>
        </w:rPr>
      </w:pPr>
      <w:r w:rsidRPr="00060216">
        <w:rPr>
          <w:rFonts w:cs="Calibri"/>
        </w:rPr>
        <w:t>inspektor.ochrony@umww.pl - w odniesieniu do zbioru Wnioskodawcy WRPO 2007-2013 i 2014-2020</w:t>
      </w:r>
    </w:p>
    <w:p w14:paraId="10D7B67E" w14:textId="77777777" w:rsidR="003C3E7A" w:rsidRPr="00060216" w:rsidRDefault="0057183B" w:rsidP="003C3E7A">
      <w:pPr>
        <w:pStyle w:val="Akapitzlist"/>
        <w:numPr>
          <w:ilvl w:val="1"/>
          <w:numId w:val="12"/>
        </w:numPr>
        <w:tabs>
          <w:tab w:val="clear" w:pos="1440"/>
        </w:tabs>
        <w:spacing w:after="120" w:line="240" w:lineRule="auto"/>
        <w:ind w:left="851"/>
        <w:jc w:val="both"/>
        <w:rPr>
          <w:rFonts w:cs="Calibri"/>
        </w:rPr>
      </w:pPr>
      <w:hyperlink r:id="rId7" w:history="1">
        <w:r w:rsidR="003C3E7A" w:rsidRPr="00060216">
          <w:rPr>
            <w:rStyle w:val="Hipercze"/>
            <w:rFonts w:cs="Calibri"/>
          </w:rPr>
          <w:t>iod@miir.gov.pl</w:t>
        </w:r>
      </w:hyperlink>
      <w:r w:rsidR="003C3E7A" w:rsidRPr="00060216">
        <w:rPr>
          <w:rFonts w:cs="Calibri"/>
        </w:rPr>
        <w:t xml:space="preserve"> - w odniesieniu do zbioru Centralny system teleinformatyczny wspierający realizację programów operacyjnych</w:t>
      </w:r>
    </w:p>
    <w:p w14:paraId="3E80C5D5" w14:textId="77777777" w:rsidR="003C3E7A" w:rsidRPr="00060216" w:rsidRDefault="003C3E7A" w:rsidP="003C3E7A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Mam prawo do wniesienia skargi do organu nadzorczego, którym jest  Prezes Urzędu Ochrony Danych Osobowych.</w:t>
      </w:r>
    </w:p>
    <w:p w14:paraId="7B588BFD" w14:textId="3E3AFF03" w:rsidR="005825A2" w:rsidRPr="0057183B" w:rsidRDefault="003C3E7A" w:rsidP="0057183B">
      <w:pPr>
        <w:numPr>
          <w:ilvl w:val="0"/>
          <w:numId w:val="9"/>
        </w:numPr>
        <w:spacing w:after="120" w:line="240" w:lineRule="auto"/>
        <w:jc w:val="both"/>
        <w:rPr>
          <w:rFonts w:cs="Calibri"/>
        </w:rPr>
      </w:pPr>
      <w:r w:rsidRPr="00060216">
        <w:rPr>
          <w:rFonts w:cs="Calibri"/>
        </w:rPr>
        <w:t>Mam prawo dostępu do treści swoich danych i ich sprostowania, usunięcia lub ograniczenia przetwarzania.</w:t>
      </w:r>
      <w:bookmarkStart w:id="0" w:name="_GoBack"/>
      <w:bookmarkEnd w:id="0"/>
    </w:p>
    <w:p w14:paraId="132829F5" w14:textId="77777777" w:rsidR="005825A2" w:rsidRPr="003C3E7A" w:rsidRDefault="005825A2" w:rsidP="00060216">
      <w:pPr>
        <w:spacing w:after="12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3C3E7A" w:rsidRPr="00D41BC1" w14:paraId="6358E954" w14:textId="77777777" w:rsidTr="00516173">
        <w:tc>
          <w:tcPr>
            <w:tcW w:w="4235" w:type="dxa"/>
          </w:tcPr>
          <w:p w14:paraId="3E2E1F02" w14:textId="77777777" w:rsidR="003C3E7A" w:rsidRPr="00D41BC1" w:rsidRDefault="003C3E7A" w:rsidP="00516173">
            <w:pPr>
              <w:spacing w:after="60"/>
              <w:jc w:val="center"/>
              <w:rPr>
                <w:rFonts w:cs="Calibri"/>
              </w:rPr>
            </w:pPr>
            <w:r w:rsidRPr="00D41BC1">
              <w:rPr>
                <w:rFonts w:cs="Calibri"/>
              </w:rPr>
              <w:t>…..………………………………………</w:t>
            </w:r>
          </w:p>
        </w:tc>
        <w:tc>
          <w:tcPr>
            <w:tcW w:w="4945" w:type="dxa"/>
          </w:tcPr>
          <w:p w14:paraId="0A686E37" w14:textId="77777777" w:rsidR="003C3E7A" w:rsidRPr="00D41BC1" w:rsidRDefault="003C3E7A" w:rsidP="00516173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3C3E7A" w:rsidRPr="00C3041F" w14:paraId="4F9FFDF4" w14:textId="77777777" w:rsidTr="00516173">
        <w:tc>
          <w:tcPr>
            <w:tcW w:w="4235" w:type="dxa"/>
          </w:tcPr>
          <w:p w14:paraId="64FC21F1" w14:textId="77777777" w:rsidR="003C3E7A" w:rsidRPr="00D41BC1" w:rsidRDefault="003C3E7A" w:rsidP="00516173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45" w:type="dxa"/>
          </w:tcPr>
          <w:p w14:paraId="37AF0001" w14:textId="77777777" w:rsidR="003C3E7A" w:rsidRPr="00C3041F" w:rsidRDefault="003C3E7A" w:rsidP="00516173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1"/>
              <w:sym w:font="Symbol" w:char="F02A"/>
            </w:r>
          </w:p>
        </w:tc>
      </w:tr>
    </w:tbl>
    <w:p w14:paraId="3926B0FC" w14:textId="77777777" w:rsidR="009831F6" w:rsidRPr="00FE498B" w:rsidRDefault="009831F6" w:rsidP="005825A2"/>
    <w:sectPr w:rsidR="009831F6" w:rsidRPr="00FE498B" w:rsidSect="00516173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FA0D" w14:textId="77777777" w:rsidR="00516173" w:rsidRDefault="00516173" w:rsidP="009831F6">
      <w:pPr>
        <w:spacing w:after="0" w:line="240" w:lineRule="auto"/>
      </w:pPr>
      <w:r>
        <w:separator/>
      </w:r>
    </w:p>
  </w:endnote>
  <w:endnote w:type="continuationSeparator" w:id="0">
    <w:p w14:paraId="071DC1B3" w14:textId="77777777" w:rsidR="00516173" w:rsidRDefault="00516173" w:rsidP="009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F6D1" w14:textId="77777777" w:rsidR="00516173" w:rsidRPr="00050816" w:rsidRDefault="00516173">
    <w:pPr>
      <w:pStyle w:val="Stopka"/>
      <w:rPr>
        <w:sz w:val="19"/>
        <w:szCs w:val="19"/>
      </w:rPr>
    </w:pPr>
  </w:p>
  <w:p w14:paraId="43C38113" w14:textId="77777777" w:rsidR="00516173" w:rsidRPr="00050816" w:rsidRDefault="00516173" w:rsidP="00516173">
    <w:pPr>
      <w:pStyle w:val="Stopka"/>
      <w:jc w:val="center"/>
      <w:rPr>
        <w:sz w:val="19"/>
        <w:szCs w:val="19"/>
      </w:rPr>
    </w:pPr>
    <w:r w:rsidRPr="00050816">
      <w:rPr>
        <w:rFonts w:ascii="Arial" w:hAnsi="Arial" w:cs="Arial"/>
        <w:sz w:val="19"/>
        <w:szCs w:val="19"/>
      </w:rPr>
      <w:t>Projekt współfinansowany ze środków Unii Europejskiej w 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07689" w14:textId="77777777" w:rsidR="00516173" w:rsidRDefault="00516173" w:rsidP="009831F6">
      <w:pPr>
        <w:spacing w:after="0" w:line="240" w:lineRule="auto"/>
      </w:pPr>
      <w:r>
        <w:separator/>
      </w:r>
    </w:p>
  </w:footnote>
  <w:footnote w:type="continuationSeparator" w:id="0">
    <w:p w14:paraId="6FFE7DF3" w14:textId="77777777" w:rsidR="00516173" w:rsidRDefault="00516173" w:rsidP="009831F6">
      <w:pPr>
        <w:spacing w:after="0" w:line="240" w:lineRule="auto"/>
      </w:pPr>
      <w:r>
        <w:continuationSeparator/>
      </w:r>
    </w:p>
  </w:footnote>
  <w:footnote w:id="1">
    <w:p w14:paraId="633D2FE0" w14:textId="77777777" w:rsidR="00516173" w:rsidRPr="00D174C7" w:rsidRDefault="00516173" w:rsidP="003C3E7A">
      <w:pPr>
        <w:spacing w:after="60"/>
        <w:jc w:val="both"/>
        <w:rPr>
          <w:rFonts w:cs="Calibri"/>
        </w:rPr>
      </w:pPr>
      <w:r w:rsidRPr="009A1F30">
        <w:rPr>
          <w:rStyle w:val="Odwoanieprzypisudolnego"/>
          <w:rFonts w:eastAsia="Calibri"/>
          <w:sz w:val="16"/>
          <w:szCs w:val="16"/>
        </w:rPr>
        <w:sym w:font="Symbol" w:char="F02A"/>
      </w:r>
      <w:r w:rsidRPr="009A1F30">
        <w:rPr>
          <w:rStyle w:val="Odwoanieprzypisudolnego"/>
          <w:rFonts w:eastAsia="Calibri"/>
          <w:sz w:val="16"/>
          <w:szCs w:val="16"/>
        </w:rPr>
        <w:t xml:space="preserve"> </w:t>
      </w:r>
      <w:r w:rsidRPr="00EB3305">
        <w:rPr>
          <w:rFonts w:cs="Calibri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46B7" w14:textId="77777777" w:rsidR="00516173" w:rsidRDefault="005161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A97B4E9" wp14:editId="19040CEA">
          <wp:simplePos x="0" y="0"/>
          <wp:positionH relativeFrom="column">
            <wp:posOffset>-122555</wp:posOffset>
          </wp:positionH>
          <wp:positionV relativeFrom="paragraph">
            <wp:posOffset>19685</wp:posOffset>
          </wp:positionV>
          <wp:extent cx="1240155" cy="650875"/>
          <wp:effectExtent l="0" t="0" r="0" b="0"/>
          <wp:wrapTight wrapText="bothSides">
            <wp:wrapPolygon edited="0">
              <wp:start x="0" y="0"/>
              <wp:lineTo x="0" y="20862"/>
              <wp:lineTo x="21235" y="20862"/>
              <wp:lineTo x="2123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_Program_Regionalny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0320" behindDoc="1" locked="0" layoutInCell="1" allowOverlap="1" wp14:anchorId="4B701E4F" wp14:editId="2747AA79">
          <wp:simplePos x="0" y="0"/>
          <wp:positionH relativeFrom="column">
            <wp:posOffset>2872105</wp:posOffset>
          </wp:positionH>
          <wp:positionV relativeFrom="paragraph">
            <wp:posOffset>102870</wp:posOffset>
          </wp:positionV>
          <wp:extent cx="1028700" cy="454660"/>
          <wp:effectExtent l="0" t="0" r="0" b="2540"/>
          <wp:wrapTight wrapText="bothSides">
            <wp:wrapPolygon edited="0">
              <wp:start x="400" y="0"/>
              <wp:lineTo x="0" y="905"/>
              <wp:lineTo x="0" y="20816"/>
              <wp:lineTo x="5200" y="20816"/>
              <wp:lineTo x="21200" y="20816"/>
              <wp:lineTo x="21200" y="5430"/>
              <wp:lineTo x="5200" y="0"/>
              <wp:lineTo x="40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376" behindDoc="1" locked="0" layoutInCell="1" allowOverlap="1" wp14:anchorId="03639B68" wp14:editId="1F4DA825">
          <wp:simplePos x="0" y="0"/>
          <wp:positionH relativeFrom="column">
            <wp:posOffset>4274185</wp:posOffset>
          </wp:positionH>
          <wp:positionV relativeFrom="paragraph">
            <wp:posOffset>104775</wp:posOffset>
          </wp:positionV>
          <wp:extent cx="1638300" cy="483235"/>
          <wp:effectExtent l="0" t="0" r="0" b="0"/>
          <wp:wrapTight wrapText="bothSides">
            <wp:wrapPolygon edited="0">
              <wp:start x="0" y="0"/>
              <wp:lineTo x="0" y="20436"/>
              <wp:lineTo x="21349" y="20436"/>
              <wp:lineTo x="2134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9712" behindDoc="1" locked="0" layoutInCell="1" allowOverlap="1" wp14:anchorId="0138523C" wp14:editId="68B78383">
          <wp:simplePos x="0" y="0"/>
          <wp:positionH relativeFrom="column">
            <wp:posOffset>1292860</wp:posOffset>
          </wp:positionH>
          <wp:positionV relativeFrom="paragraph">
            <wp:posOffset>55880</wp:posOffset>
          </wp:positionV>
          <wp:extent cx="1303020" cy="587637"/>
          <wp:effectExtent l="0" t="0" r="0" b="3175"/>
          <wp:wrapTight wrapText="bothSides">
            <wp:wrapPolygon edited="0">
              <wp:start x="0" y="0"/>
              <wp:lineTo x="0" y="21016"/>
              <wp:lineTo x="21158" y="21016"/>
              <wp:lineTo x="2115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morzą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58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ECBED" w14:textId="77777777" w:rsidR="00516173" w:rsidRDefault="005161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066"/>
    <w:multiLevelType w:val="hybridMultilevel"/>
    <w:tmpl w:val="04A69C1E"/>
    <w:lvl w:ilvl="0" w:tplc="AD5C33B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802FD6"/>
    <w:multiLevelType w:val="multilevel"/>
    <w:tmpl w:val="D098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AB44AD"/>
    <w:multiLevelType w:val="hybridMultilevel"/>
    <w:tmpl w:val="29F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2883"/>
    <w:multiLevelType w:val="hybridMultilevel"/>
    <w:tmpl w:val="CF627A92"/>
    <w:lvl w:ilvl="0" w:tplc="39E08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5BB2"/>
    <w:multiLevelType w:val="hybridMultilevel"/>
    <w:tmpl w:val="31329B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7823A1"/>
    <w:multiLevelType w:val="hybridMultilevel"/>
    <w:tmpl w:val="1A6E6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F3609"/>
    <w:multiLevelType w:val="hybridMultilevel"/>
    <w:tmpl w:val="646C1792"/>
    <w:lvl w:ilvl="0" w:tplc="DFE4DC34">
      <w:start w:val="1"/>
      <w:numFmt w:val="bullet"/>
      <w:lvlText w:val="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61300A8"/>
    <w:multiLevelType w:val="hybridMultilevel"/>
    <w:tmpl w:val="B7EC4C0E"/>
    <w:lvl w:ilvl="0" w:tplc="3D2A04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49632AE9"/>
    <w:multiLevelType w:val="hybridMultilevel"/>
    <w:tmpl w:val="D9D08B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F6"/>
    <w:rsid w:val="00050816"/>
    <w:rsid w:val="00060216"/>
    <w:rsid w:val="001A0E0C"/>
    <w:rsid w:val="00271F68"/>
    <w:rsid w:val="002C6D58"/>
    <w:rsid w:val="003C3E7A"/>
    <w:rsid w:val="004207E6"/>
    <w:rsid w:val="00516173"/>
    <w:rsid w:val="0057183B"/>
    <w:rsid w:val="005825A2"/>
    <w:rsid w:val="005F3D4C"/>
    <w:rsid w:val="00843345"/>
    <w:rsid w:val="009831F6"/>
    <w:rsid w:val="00A76BB0"/>
    <w:rsid w:val="00E25510"/>
    <w:rsid w:val="00F57509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AAF0B5"/>
  <w15:docId w15:val="{0259FF44-16BE-4AAA-B26A-87CFA4D0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F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831F6"/>
    <w:pPr>
      <w:ind w:left="720"/>
      <w:contextualSpacing/>
    </w:pPr>
  </w:style>
  <w:style w:type="table" w:styleId="Tabela-Siatka">
    <w:name w:val="Table Grid"/>
    <w:basedOn w:val="Standardowy"/>
    <w:uiPriority w:val="59"/>
    <w:rsid w:val="0098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1F6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rsid w:val="009831F6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83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1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1F6"/>
    <w:rPr>
      <w:sz w:val="20"/>
      <w:szCs w:val="20"/>
    </w:rPr>
  </w:style>
  <w:style w:type="paragraph" w:customStyle="1" w:styleId="Default">
    <w:name w:val="Default"/>
    <w:rsid w:val="009831F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3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F6"/>
  </w:style>
  <w:style w:type="paragraph" w:styleId="Bezodstpw">
    <w:name w:val="No Spacing"/>
    <w:uiPriority w:val="1"/>
    <w:qFormat/>
    <w:rsid w:val="00983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1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C3E7A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3E7A"/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3C3E7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71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8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Kryjom</dc:creator>
  <cp:lastModifiedBy>Beata Stelmaszynska</cp:lastModifiedBy>
  <cp:revision>14</cp:revision>
  <cp:lastPrinted>2019-10-09T07:30:00Z</cp:lastPrinted>
  <dcterms:created xsi:type="dcterms:W3CDTF">2019-10-09T07:24:00Z</dcterms:created>
  <dcterms:modified xsi:type="dcterms:W3CDTF">2019-12-13T10:41:00Z</dcterms:modified>
</cp:coreProperties>
</file>