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53" w:rsidRPr="00BA7E51" w:rsidRDefault="00961D53" w:rsidP="00961D53">
      <w:pPr>
        <w:jc w:val="center"/>
        <w:rPr>
          <w:b/>
          <w:sz w:val="28"/>
          <w:szCs w:val="28"/>
        </w:rPr>
      </w:pPr>
      <w:r w:rsidRPr="00BA7E51">
        <w:rPr>
          <w:b/>
          <w:sz w:val="28"/>
          <w:szCs w:val="28"/>
        </w:rPr>
        <w:t>WÓJT</w:t>
      </w:r>
      <w:r>
        <w:rPr>
          <w:b/>
          <w:sz w:val="28"/>
          <w:szCs w:val="28"/>
        </w:rPr>
        <w:t xml:space="preserve"> </w:t>
      </w:r>
      <w:r w:rsidRPr="00BA7E51">
        <w:rPr>
          <w:b/>
          <w:sz w:val="28"/>
          <w:szCs w:val="28"/>
        </w:rPr>
        <w:t>GMINY NOWE MIASTO</w:t>
      </w:r>
      <w:r>
        <w:rPr>
          <w:b/>
          <w:sz w:val="28"/>
          <w:szCs w:val="28"/>
        </w:rPr>
        <w:t xml:space="preserve"> NAD WARTĄ</w:t>
      </w:r>
    </w:p>
    <w:p w:rsidR="00961D53" w:rsidRPr="00123E00" w:rsidRDefault="00961D53" w:rsidP="00961D53">
      <w:pPr>
        <w:jc w:val="center"/>
        <w:rPr>
          <w:b/>
          <w:sz w:val="16"/>
          <w:szCs w:val="16"/>
        </w:rPr>
      </w:pPr>
    </w:p>
    <w:p w:rsidR="00961D53" w:rsidRPr="00A2535B" w:rsidRDefault="00961D53" w:rsidP="00961D53">
      <w:pPr>
        <w:ind w:left="-426" w:right="-416"/>
        <w:jc w:val="both"/>
      </w:pPr>
      <w:r w:rsidRPr="00A2535B">
        <w:rPr>
          <w:sz w:val="20"/>
          <w:szCs w:val="20"/>
        </w:rPr>
        <w:tab/>
      </w:r>
      <w:r w:rsidRPr="00A2535B">
        <w:t>Na podstawie art. 38 oraz art. 40 ust. 1 pkt. 1 ustawy z dnia 21 sierpnia 1997</w:t>
      </w:r>
      <w:r>
        <w:t xml:space="preserve"> </w:t>
      </w:r>
      <w:r w:rsidRPr="00A2535B">
        <w:t>r. o gospodarce nieruchomościami (</w:t>
      </w:r>
      <w:r>
        <w:t>Dz. U. z  2010 r. Nr 102, poz. 651</w:t>
      </w:r>
      <w:r w:rsidRPr="00A2535B">
        <w:t xml:space="preserve"> ze zm.), rozporządzenia Rady Ministrów</w:t>
      </w:r>
      <w:r w:rsidRPr="00A2535B">
        <w:br/>
        <w:t xml:space="preserve"> z dnia 14 września 2004</w:t>
      </w:r>
      <w:r>
        <w:t xml:space="preserve"> </w:t>
      </w:r>
      <w:r w:rsidRPr="00A2535B">
        <w:t xml:space="preserve">r. w sprawie sposobu i trybu przeprowadzania przetargów i rokowań </w:t>
      </w:r>
      <w:r>
        <w:t xml:space="preserve">                    </w:t>
      </w:r>
      <w:r w:rsidRPr="00A2535B">
        <w:t>na zbycie nieruchomości (Dz. U. z 2004</w:t>
      </w:r>
      <w:r>
        <w:t xml:space="preserve"> </w:t>
      </w:r>
      <w:r w:rsidRPr="00A2535B">
        <w:t xml:space="preserve">r. Nr 207, poz. 2108), oraz </w:t>
      </w:r>
      <w:r>
        <w:t xml:space="preserve"> w wykonaniu                                        Uchwał Nr XXX/187;190</w:t>
      </w:r>
      <w:r w:rsidRPr="00A2535B">
        <w:t>/2009</w:t>
      </w:r>
      <w:r>
        <w:t xml:space="preserve"> </w:t>
      </w:r>
      <w:r w:rsidRPr="00A2535B">
        <w:t>z dnia 09 lipca 2009</w:t>
      </w:r>
      <w:r>
        <w:t xml:space="preserve"> r., </w:t>
      </w:r>
      <w:r w:rsidRPr="00A2535B">
        <w:t>w sprawie wyrażenia zgody na sprzedaż n</w:t>
      </w:r>
      <w:r>
        <w:t>ieruchomości mienia komunalnego</w:t>
      </w:r>
    </w:p>
    <w:p w:rsidR="00961D53" w:rsidRPr="00A2535B" w:rsidRDefault="00961D53" w:rsidP="00961D53">
      <w:pPr>
        <w:ind w:left="-426"/>
        <w:jc w:val="center"/>
        <w:rPr>
          <w:b/>
          <w:sz w:val="22"/>
          <w:szCs w:val="22"/>
        </w:rPr>
      </w:pPr>
      <w:r w:rsidRPr="00A2535B">
        <w:rPr>
          <w:b/>
          <w:sz w:val="22"/>
          <w:szCs w:val="22"/>
        </w:rPr>
        <w:t>OGŁASZA</w:t>
      </w:r>
    </w:p>
    <w:p w:rsidR="00961D53" w:rsidRPr="00123E00" w:rsidRDefault="00961D53" w:rsidP="00961D53">
      <w:pPr>
        <w:ind w:left="-426" w:right="-416"/>
        <w:jc w:val="both"/>
        <w:rPr>
          <w:sz w:val="22"/>
          <w:szCs w:val="22"/>
        </w:rPr>
      </w:pPr>
      <w:r>
        <w:rPr>
          <w:sz w:val="22"/>
          <w:szCs w:val="22"/>
        </w:rPr>
        <w:t>TRZECI</w:t>
      </w:r>
      <w:r w:rsidRPr="00A2535B">
        <w:rPr>
          <w:sz w:val="22"/>
          <w:szCs w:val="22"/>
        </w:rPr>
        <w:t xml:space="preserve"> PRZETARG USTNY NIEOGRANI</w:t>
      </w:r>
      <w:r>
        <w:rPr>
          <w:sz w:val="22"/>
          <w:szCs w:val="22"/>
        </w:rPr>
        <w:t xml:space="preserve">CZONY NA SPRZEDAŻ NASTĘPUJĄCYCH </w:t>
      </w:r>
      <w:r w:rsidRPr="00A2535B">
        <w:rPr>
          <w:sz w:val="22"/>
          <w:szCs w:val="22"/>
        </w:rPr>
        <w:t>NIERUCHOMOŚCI:</w:t>
      </w:r>
    </w:p>
    <w:tbl>
      <w:tblPr>
        <w:tblpPr w:leftFromText="141" w:rightFromText="141" w:vertAnchor="text" w:horzAnchor="margin" w:tblpXSpec="center" w:tblpY="134"/>
        <w:tblW w:w="10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"/>
        <w:gridCol w:w="720"/>
        <w:gridCol w:w="720"/>
        <w:gridCol w:w="1260"/>
        <w:gridCol w:w="1980"/>
        <w:gridCol w:w="1980"/>
        <w:gridCol w:w="1293"/>
        <w:gridCol w:w="1620"/>
      </w:tblGrid>
      <w:tr w:rsidR="00961D53" w:rsidRPr="008A41BC" w:rsidTr="006661C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proofErr w:type="spellStart"/>
            <w:r w:rsidRPr="008A41BC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Nr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działki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Pow.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w  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Nr  KW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Położenie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studium uwarunkowań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kierunków zagospodarowania przestrzennego Gminy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Wartość nieruchom.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 w:rsidRPr="008A41BC">
              <w:rPr>
                <w:sz w:val="20"/>
                <w:szCs w:val="20"/>
              </w:rPr>
              <w:t>bez VAT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Wadium</w:t>
            </w:r>
          </w:p>
        </w:tc>
      </w:tr>
      <w:tr w:rsidR="00961D53" w:rsidRPr="008A41BC" w:rsidTr="006661C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227355" w:rsidRDefault="00961D53" w:rsidP="00666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118/1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Boguszynek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</w:t>
            </w:r>
          </w:p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rolna niezabudowana, działka położone przy drodze nieutwardzonej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8A41BC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Rolnicza przestrzeń produkcyjna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75727D" w:rsidRDefault="00961D53" w:rsidP="006661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5.850</w:t>
            </w:r>
            <w:r w:rsidRPr="0075727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8A41BC" w:rsidRDefault="00961D53" w:rsidP="00666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 zł</w:t>
            </w:r>
          </w:p>
        </w:tc>
      </w:tr>
      <w:tr w:rsidR="00961D53" w:rsidTr="006661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Szypłów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rolna, niezabudowana, działka bez dostępu   do drogi publicznej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Rolnicza przestrzeń produkcyjna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Pr="0075727D" w:rsidRDefault="00961D53" w:rsidP="006661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6.300,00 zł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53" w:rsidRDefault="00961D53" w:rsidP="00666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 zł</w:t>
            </w:r>
          </w:p>
        </w:tc>
      </w:tr>
    </w:tbl>
    <w:p w:rsidR="00961D53" w:rsidRDefault="00961D53" w:rsidP="00961D53">
      <w:pPr>
        <w:ind w:right="-56"/>
      </w:pPr>
    </w:p>
    <w:p w:rsidR="00961D53" w:rsidRDefault="00961D53" w:rsidP="00961D53">
      <w:pPr>
        <w:ind w:left="-426" w:right="-416"/>
        <w:jc w:val="both"/>
        <w:rPr>
          <w:b/>
        </w:rPr>
      </w:pPr>
      <w:r w:rsidRPr="003A6937">
        <w:rPr>
          <w:b/>
        </w:rPr>
        <w:t xml:space="preserve">Przetarg odbędzie się </w:t>
      </w:r>
      <w:r>
        <w:rPr>
          <w:b/>
        </w:rPr>
        <w:t>dnia 11 października 2010 roku o godzinie 11</w:t>
      </w:r>
      <w:r>
        <w:rPr>
          <w:b/>
          <w:vertAlign w:val="superscript"/>
        </w:rPr>
        <w:t>00</w:t>
      </w:r>
      <w:r>
        <w:rPr>
          <w:b/>
        </w:rPr>
        <w:t xml:space="preserve"> w siedzibie Urzędu Gminy</w:t>
      </w:r>
      <w:r w:rsidRPr="003A6937">
        <w:rPr>
          <w:b/>
        </w:rPr>
        <w:t xml:space="preserve"> </w:t>
      </w:r>
      <w:r>
        <w:rPr>
          <w:b/>
        </w:rPr>
        <w:t xml:space="preserve">                                       w </w:t>
      </w:r>
      <w:r w:rsidRPr="003A6937">
        <w:rPr>
          <w:b/>
        </w:rPr>
        <w:t>Nowym Mieście nad Wartą przy ul. Poznańskiej 14</w:t>
      </w:r>
      <w:r>
        <w:rPr>
          <w:b/>
        </w:rPr>
        <w:t xml:space="preserve"> – </w:t>
      </w:r>
      <w:r w:rsidRPr="003A6937">
        <w:rPr>
          <w:b/>
        </w:rPr>
        <w:t>sala posiedzeń.</w:t>
      </w:r>
    </w:p>
    <w:p w:rsidR="00961D53" w:rsidRDefault="00961D53" w:rsidP="00961D53">
      <w:pPr>
        <w:ind w:left="-426" w:right="-416"/>
        <w:jc w:val="both"/>
        <w:rPr>
          <w:b/>
        </w:rPr>
      </w:pPr>
      <w:r w:rsidRPr="003A6937">
        <w:t>Warunkiem uczest</w:t>
      </w:r>
      <w:r>
        <w:t xml:space="preserve">nictwa w przetargu na sprzedaż wymienionych nieruchomości jest wpłacenie wadium                w wysokości wyżej określonej na konto Urzędu Gminy Nowe Miasto </w:t>
      </w:r>
      <w:r w:rsidRPr="003A6937">
        <w:rPr>
          <w:b/>
        </w:rPr>
        <w:t>w Banku Spółdzielczym w Środzie Wlkp. Oddział Nowe Miasto Nr 80 90850002 0030 0000 0172 0003 w nieprzekraczalnym terminie</w:t>
      </w:r>
    </w:p>
    <w:p w:rsidR="00961D53" w:rsidRPr="008F3D41" w:rsidRDefault="00961D53" w:rsidP="00961D53">
      <w:pPr>
        <w:ind w:left="-426" w:right="-416"/>
        <w:jc w:val="both"/>
        <w:rPr>
          <w:b/>
          <w:u w:val="single"/>
        </w:rPr>
      </w:pPr>
      <w:r w:rsidRPr="008F3D41">
        <w:rPr>
          <w:b/>
          <w:u w:val="single"/>
        </w:rPr>
        <w:t>d</w:t>
      </w:r>
      <w:r>
        <w:rPr>
          <w:b/>
          <w:u w:val="single"/>
        </w:rPr>
        <w:t xml:space="preserve">o dnia 5 października </w:t>
      </w:r>
      <w:r w:rsidRPr="008F3D41">
        <w:rPr>
          <w:b/>
          <w:u w:val="single"/>
        </w:rPr>
        <w:t>2010</w:t>
      </w:r>
      <w:r>
        <w:rPr>
          <w:b/>
          <w:u w:val="single"/>
        </w:rPr>
        <w:t xml:space="preserve"> </w:t>
      </w:r>
      <w:r w:rsidRPr="008F3D41">
        <w:rPr>
          <w:b/>
          <w:u w:val="single"/>
        </w:rPr>
        <w:t>r.</w:t>
      </w:r>
    </w:p>
    <w:p w:rsidR="00961D53" w:rsidRPr="00EF6320" w:rsidRDefault="00961D53" w:rsidP="00961D53">
      <w:pPr>
        <w:ind w:left="-426" w:right="-416"/>
        <w:jc w:val="both"/>
      </w:pPr>
      <w:r w:rsidRPr="00EF6320">
        <w:rPr>
          <w:b/>
        </w:rPr>
        <w:t>Uwaga</w:t>
      </w:r>
      <w:r w:rsidRPr="00EF6320">
        <w:t>: Przez wniesienie wadium w terminie</w:t>
      </w:r>
      <w:r>
        <w:t xml:space="preserve"> rozumie się uznanie w dniu 5 października 2010 r.                          na rachunku bankowym</w:t>
      </w:r>
      <w:r w:rsidRPr="00EF6320">
        <w:t xml:space="preserve"> urzęd</w:t>
      </w:r>
      <w:r>
        <w:t>u wymaganej kwoty</w:t>
      </w:r>
      <w:r w:rsidRPr="00EF6320">
        <w:t xml:space="preserve"> wadium.</w:t>
      </w:r>
    </w:p>
    <w:p w:rsidR="00961D53" w:rsidRPr="00EF6320" w:rsidRDefault="00961D53" w:rsidP="00961D53">
      <w:pPr>
        <w:ind w:left="-426" w:right="-416"/>
        <w:jc w:val="both"/>
      </w:pPr>
      <w:r w:rsidRPr="00EF6320">
        <w:t xml:space="preserve">Wadium wpłacane przez osobę, która przetarg wygra zaliczone </w:t>
      </w:r>
      <w:r>
        <w:t xml:space="preserve">zostanie na poczet ceny nabycia </w:t>
      </w:r>
      <w:r w:rsidRPr="00EF6320">
        <w:t>nieruchomości.</w:t>
      </w:r>
    </w:p>
    <w:p w:rsidR="00961D53" w:rsidRPr="00EF6320" w:rsidRDefault="00961D53" w:rsidP="00961D53">
      <w:pPr>
        <w:ind w:left="-426" w:right="-416"/>
        <w:jc w:val="both"/>
      </w:pPr>
      <w:r w:rsidRPr="00EF6320">
        <w:t>Pozostałym osobom wadium zostanie zwrócone nie później niż przed upływem 3 dni od dnia zamknięcia lub odwołania przetargu.</w:t>
      </w:r>
    </w:p>
    <w:p w:rsidR="00961D53" w:rsidRPr="00EF6320" w:rsidRDefault="00961D53" w:rsidP="00961D53">
      <w:pPr>
        <w:ind w:left="-426" w:right="-416"/>
        <w:jc w:val="both"/>
      </w:pPr>
      <w:r w:rsidRPr="00EF6320">
        <w:t>Wadium ulega przepadkowi w razie uchylenia się uc</w:t>
      </w:r>
      <w:r>
        <w:t xml:space="preserve">zestnika, który przetarg wygra, </w:t>
      </w:r>
      <w:r w:rsidRPr="00EF6320">
        <w:t>od zawarcia umowy notarialnej.</w:t>
      </w:r>
    </w:p>
    <w:p w:rsidR="00961D53" w:rsidRPr="00EF6320" w:rsidRDefault="00961D53" w:rsidP="00961D53">
      <w:pPr>
        <w:ind w:left="-426" w:right="-416"/>
        <w:jc w:val="both"/>
      </w:pPr>
      <w:r w:rsidRPr="00EF6320">
        <w:t xml:space="preserve">Cena nieruchomości osiągnięta w przetargu podlega zapłacie przez Nabywcę nie później niż </w:t>
      </w:r>
      <w:r>
        <w:t xml:space="preserve"> </w:t>
      </w:r>
      <w:r w:rsidRPr="00EF6320">
        <w:t>do dnia zawarcia umowy przenoszącej własność.</w:t>
      </w:r>
    </w:p>
    <w:p w:rsidR="00961D53" w:rsidRPr="00EF6320" w:rsidRDefault="00961D53" w:rsidP="00961D53">
      <w:pPr>
        <w:ind w:left="-426" w:right="-427"/>
        <w:jc w:val="both"/>
      </w:pPr>
      <w:r w:rsidRPr="00EF6320">
        <w:t>W przetargu</w:t>
      </w:r>
      <w:r>
        <w:t xml:space="preserve"> </w:t>
      </w:r>
      <w:r w:rsidRPr="00EF6320">
        <w:t xml:space="preserve"> mogą brać udział </w:t>
      </w:r>
      <w:r>
        <w:t xml:space="preserve"> </w:t>
      </w:r>
      <w:r w:rsidRPr="00EF6320">
        <w:t>osoby fizyczne lub ich pełnomocnicy ora</w:t>
      </w:r>
      <w:r>
        <w:t xml:space="preserve">z osoby prawne działające przez </w:t>
      </w:r>
      <w:r w:rsidRPr="00EF6320">
        <w:t>ustanowionych w tym celu pełnomocników.</w:t>
      </w:r>
    </w:p>
    <w:p w:rsidR="00961D53" w:rsidRPr="00EF6320" w:rsidRDefault="00961D53" w:rsidP="00961D53">
      <w:pPr>
        <w:ind w:left="-426" w:right="-236"/>
        <w:jc w:val="both"/>
      </w:pPr>
      <w:r w:rsidRPr="00EF6320">
        <w:t>Wójt Gminy Nowe Miasto zastrzega sobie prawo odwołania przetargu z uzasadnionej przyczyny.</w:t>
      </w:r>
    </w:p>
    <w:p w:rsidR="00961D53" w:rsidRPr="00EF6320" w:rsidRDefault="00961D53" w:rsidP="00961D53">
      <w:pPr>
        <w:ind w:left="-426" w:right="-427"/>
        <w:jc w:val="both"/>
      </w:pPr>
      <w:r w:rsidRPr="00EF6320">
        <w:t xml:space="preserve">Agencji Nieruchomości Rolnych przysługuje prawo pierwokupu zbywanych nieruchomości zgodnie </w:t>
      </w:r>
      <w:r>
        <w:t xml:space="preserve">                  </w:t>
      </w:r>
      <w:r w:rsidRPr="00EF6320">
        <w:t>z art.</w:t>
      </w:r>
      <w:r>
        <w:t xml:space="preserve"> </w:t>
      </w:r>
      <w:r w:rsidRPr="00EF6320">
        <w:t xml:space="preserve">3 pkt. 4 ustawy z dnia 11 kwietnia 2003 roku o </w:t>
      </w:r>
      <w:r>
        <w:t xml:space="preserve">kształtowaniu ustroju rolnego (Dz. U. Nr 64,                      poz. 592), </w:t>
      </w:r>
      <w:r w:rsidRPr="00EF6320">
        <w:t>w związku z powyższym konieczne jest sporządzenie warunkowej umowy sprzedaży.</w:t>
      </w:r>
    </w:p>
    <w:p w:rsidR="00961D53" w:rsidRDefault="00961D53" w:rsidP="00961D53">
      <w:pPr>
        <w:ind w:left="-426" w:right="-427"/>
        <w:jc w:val="both"/>
      </w:pPr>
      <w:r w:rsidRPr="00EF6320">
        <w:t>Szczegółowe informacje dotyczące ww. nieruchomości można uzyskać</w:t>
      </w:r>
      <w:r>
        <w:t xml:space="preserve"> w</w:t>
      </w:r>
      <w:r w:rsidRPr="00EF6320">
        <w:t xml:space="preserve"> Urzędzie Gminy Nowe Miasto nad Wartą ul. Poznańska 14, pok</w:t>
      </w:r>
      <w:r>
        <w:t>.</w:t>
      </w:r>
      <w:r w:rsidRPr="00EF6320">
        <w:t xml:space="preserve"> 14 tel</w:t>
      </w:r>
      <w:r>
        <w:t>. 0612874014 wew. 112 w</w:t>
      </w:r>
      <w:r w:rsidRPr="00EF6320">
        <w:t xml:space="preserve"> godz. 7</w:t>
      </w:r>
      <w:r w:rsidRPr="00EF6320">
        <w:rPr>
          <w:vertAlign w:val="superscript"/>
        </w:rPr>
        <w:t>00</w:t>
      </w:r>
      <w:r>
        <w:t xml:space="preserve"> – </w:t>
      </w:r>
      <w:r w:rsidRPr="00EF6320">
        <w:t xml:space="preserve"> 15</w:t>
      </w:r>
      <w:r w:rsidRPr="00EF6320">
        <w:rPr>
          <w:vertAlign w:val="superscript"/>
        </w:rPr>
        <w:t>00</w:t>
      </w:r>
      <w:r>
        <w:t xml:space="preserve"> .</w:t>
      </w:r>
    </w:p>
    <w:p w:rsidR="003C2E1A" w:rsidRPr="00293BA3" w:rsidRDefault="003C2E1A" w:rsidP="00293BA3"/>
    <w:sectPr w:rsidR="003C2E1A" w:rsidRPr="00293BA3" w:rsidSect="003C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D53"/>
    <w:rsid w:val="000B157B"/>
    <w:rsid w:val="00293BA3"/>
    <w:rsid w:val="003C2E1A"/>
    <w:rsid w:val="0096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1</cp:revision>
  <dcterms:created xsi:type="dcterms:W3CDTF">2010-09-08T08:26:00Z</dcterms:created>
  <dcterms:modified xsi:type="dcterms:W3CDTF">2010-09-08T08:27:00Z</dcterms:modified>
</cp:coreProperties>
</file>