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9B" w:rsidRPr="00E04902" w:rsidRDefault="00AD3D9B" w:rsidP="00AD3D9B">
      <w:pPr>
        <w:jc w:val="center"/>
        <w:rPr>
          <w:u w:val="single"/>
        </w:rPr>
      </w:pPr>
      <w:r w:rsidRPr="00E04902">
        <w:rPr>
          <w:u w:val="single"/>
        </w:rPr>
        <w:t>INFORMACJA O WYNIKU PRZETARGU NA ZBYCIE NIERUCHOMOŚCI</w:t>
      </w:r>
    </w:p>
    <w:p w:rsidR="00AD3D9B" w:rsidRDefault="00AD3D9B" w:rsidP="00AD3D9B">
      <w:pPr>
        <w:pStyle w:val="NormalnyWeb"/>
        <w:ind w:right="-288" w:firstLine="708"/>
        <w:jc w:val="both"/>
        <w:rPr>
          <w:b/>
        </w:rPr>
      </w:pPr>
      <w:r w:rsidRPr="00D04F9A">
        <w:t xml:space="preserve"> </w:t>
      </w:r>
      <w:r>
        <w:t xml:space="preserve">Na podstawie art. 1 ust. 1 ustawy z dnia 21 sierpnia 1997 r. o gospodarce nieruchomościami (tekst jednolity: Dz. U. z 2004 r. Nr 261, poz. 2603 ze zm.), w związku                    z § 12 rozporządzenia Rady Ministrów w sprawie sposobu i trybu przeprowadzania przetargów oraz rokowań na zbycie nieruchomości  (tekst jednolity z 2004r. Dz. U. Nr 207, poz. 2108)             Wójt Gminy Nowe Miasto nad Wartą podaje do publicznej wiadomości </w:t>
      </w:r>
      <w:r w:rsidRPr="00824A47">
        <w:rPr>
          <w:b/>
        </w:rPr>
        <w:t>informacje o wyniku przet</w:t>
      </w:r>
      <w:r>
        <w:rPr>
          <w:b/>
        </w:rPr>
        <w:t>argu na zbycie niżej wymienionych</w:t>
      </w:r>
      <w:r w:rsidRPr="00824A47">
        <w:rPr>
          <w:b/>
        </w:rPr>
        <w:t xml:space="preserve"> nieruchomości:</w:t>
      </w:r>
      <w:r>
        <w:rPr>
          <w:b/>
        </w:rPr>
        <w:t xml:space="preserve">    </w:t>
      </w:r>
    </w:p>
    <w:p w:rsidR="00AD3D9B" w:rsidRPr="001918DA" w:rsidRDefault="00AD3D9B" w:rsidP="00AD3D9B">
      <w:pPr>
        <w:pStyle w:val="NormalnyWeb"/>
        <w:ind w:right="-288"/>
      </w:pPr>
      <w:r>
        <w:t>W dniu 14 czerwca 2010 r. o godz. 11</w:t>
      </w:r>
      <w:r w:rsidRPr="003C4459">
        <w:rPr>
          <w:vertAlign w:val="superscript"/>
        </w:rPr>
        <w:t>00</w:t>
      </w:r>
      <w:r w:rsidRPr="003C4459">
        <w:t>, w siedzibi</w:t>
      </w:r>
      <w:r>
        <w:t xml:space="preserve">e Urzędu Gminy w Nowym Mieście </w:t>
      </w:r>
      <w:r w:rsidRPr="003C4459">
        <w:t>nad Wartą,</w:t>
      </w:r>
      <w:r>
        <w:t xml:space="preserve"> </w:t>
      </w:r>
      <w:r w:rsidRPr="003C4459">
        <w:t>przy ul</w:t>
      </w:r>
      <w:r>
        <w:t xml:space="preserve">. Poznańskiej 14, odbył się drugi </w:t>
      </w:r>
      <w:r w:rsidRPr="003C4459">
        <w:t xml:space="preserve">przetarg ustny nieograniczony na sprzedaż nieruchomości </w:t>
      </w:r>
      <w:r>
        <w:t xml:space="preserve"> stanowiących własność Gminy</w:t>
      </w:r>
    </w:p>
    <w:p w:rsidR="00AD3D9B" w:rsidRDefault="00AD3D9B" w:rsidP="00AD3D9B"/>
    <w:p w:rsidR="00AD3D9B" w:rsidRPr="00D04F9A" w:rsidRDefault="00AD3D9B" w:rsidP="00AD3D9B">
      <w:pPr>
        <w:jc w:val="both"/>
        <w:rPr>
          <w:b/>
          <w:u w:val="single"/>
        </w:rPr>
      </w:pPr>
      <w:r w:rsidRPr="00D04F9A">
        <w:rPr>
          <w:u w:val="single"/>
        </w:rPr>
        <w:t xml:space="preserve">Działka nr </w:t>
      </w:r>
      <w:r>
        <w:rPr>
          <w:b/>
          <w:u w:val="single"/>
        </w:rPr>
        <w:t>118/1</w:t>
      </w:r>
      <w:r w:rsidRPr="00D04F9A">
        <w:rPr>
          <w:u w:val="single"/>
        </w:rPr>
        <w:t xml:space="preserve">, obręb ewidencyjny </w:t>
      </w:r>
      <w:r>
        <w:rPr>
          <w:b/>
          <w:u w:val="single"/>
        </w:rPr>
        <w:t>Boguszynek</w:t>
      </w:r>
    </w:p>
    <w:p w:rsidR="00AD3D9B" w:rsidRPr="00D04F9A" w:rsidRDefault="00AD3D9B" w:rsidP="00AD3D9B">
      <w:pPr>
        <w:jc w:val="both"/>
      </w:pPr>
    </w:p>
    <w:p w:rsidR="00AD3D9B" w:rsidRPr="00D04F9A" w:rsidRDefault="00AD3D9B" w:rsidP="00AD3D9B">
      <w:r>
        <w:t xml:space="preserve">1. </w:t>
      </w:r>
      <w:r w:rsidRPr="00D04F9A">
        <w:t>Nieruchomość ni</w:t>
      </w:r>
      <w:r>
        <w:t>ezabudowana położona w Boguszynku</w:t>
      </w:r>
      <w:r w:rsidRPr="00D04F9A">
        <w:t>, ozna</w:t>
      </w:r>
      <w:r>
        <w:t xml:space="preserve">czona nr działki 118/1 </w:t>
      </w:r>
      <w:r>
        <w:br/>
        <w:t xml:space="preserve">    o powierzchni </w:t>
      </w:r>
      <w:smartTag w:uri="urn:schemas-microsoft-com:office:smarttags" w:element="metricconverter">
        <w:smartTagPr>
          <w:attr w:name="ProductID" w:val="0,3487 ha"/>
        </w:smartTagPr>
        <w:r>
          <w:t>0,3487</w:t>
        </w:r>
        <w:r w:rsidRPr="00D04F9A">
          <w:t xml:space="preserve"> ha</w:t>
        </w:r>
      </w:smartTag>
      <w:r w:rsidRPr="00D04F9A">
        <w:t xml:space="preserve"> z KW. 1</w:t>
      </w:r>
      <w:r>
        <w:t>7865</w:t>
      </w:r>
    </w:p>
    <w:p w:rsidR="00AD3D9B" w:rsidRPr="00D04F9A" w:rsidRDefault="00AD3D9B" w:rsidP="00AD3D9B">
      <w:pPr>
        <w:jc w:val="both"/>
      </w:pPr>
      <w:r w:rsidRPr="00D04F9A">
        <w:t xml:space="preserve">2. Cena wywoławcza nieruchomości (bez </w:t>
      </w:r>
      <w:r>
        <w:t>podatku VAT) – 7 000</w:t>
      </w:r>
      <w:r w:rsidRPr="00D04F9A">
        <w:t>,00 zł</w:t>
      </w:r>
    </w:p>
    <w:p w:rsidR="00AD3D9B" w:rsidRPr="00D04F9A" w:rsidRDefault="00AD3D9B" w:rsidP="00AD3D9B">
      <w:pPr>
        <w:jc w:val="both"/>
      </w:pPr>
      <w:r w:rsidRPr="00D04F9A">
        <w:t>3. Do udziału</w:t>
      </w:r>
      <w:r>
        <w:t xml:space="preserve"> w przetargu dopuszczono: brak ofert</w:t>
      </w:r>
    </w:p>
    <w:p w:rsidR="00AD3D9B" w:rsidRPr="00D04F9A" w:rsidRDefault="00AD3D9B" w:rsidP="00AD3D9B">
      <w:pPr>
        <w:jc w:val="both"/>
      </w:pPr>
      <w:r w:rsidRPr="00D04F9A">
        <w:t xml:space="preserve">4. Wynik przetargu negatywny, -brak ofert </w:t>
      </w:r>
    </w:p>
    <w:p w:rsidR="00AD3D9B" w:rsidRDefault="00AD3D9B" w:rsidP="00AD3D9B"/>
    <w:p w:rsidR="00AD3D9B" w:rsidRPr="00D04F9A" w:rsidRDefault="00AD3D9B" w:rsidP="00AD3D9B"/>
    <w:p w:rsidR="00AD3D9B" w:rsidRPr="00D04F9A" w:rsidRDefault="00AD3D9B" w:rsidP="00AD3D9B">
      <w:pPr>
        <w:jc w:val="both"/>
        <w:rPr>
          <w:b/>
          <w:u w:val="single"/>
        </w:rPr>
      </w:pPr>
      <w:r>
        <w:rPr>
          <w:u w:val="single"/>
        </w:rPr>
        <w:t>Działki</w:t>
      </w:r>
      <w:r w:rsidRPr="00D04F9A">
        <w:rPr>
          <w:u w:val="single"/>
        </w:rPr>
        <w:t xml:space="preserve"> nr </w:t>
      </w:r>
      <w:r w:rsidRPr="000B2C61">
        <w:rPr>
          <w:b/>
          <w:u w:val="single"/>
        </w:rPr>
        <w:t>80/5, 80/6, 80/7</w:t>
      </w:r>
      <w:r w:rsidRPr="00D04F9A">
        <w:rPr>
          <w:u w:val="single"/>
        </w:rPr>
        <w:t xml:space="preserve">, obręb ewidencyjny </w:t>
      </w:r>
      <w:r>
        <w:rPr>
          <w:b/>
          <w:u w:val="single"/>
        </w:rPr>
        <w:t>Boguszynek</w:t>
      </w:r>
    </w:p>
    <w:p w:rsidR="00AD3D9B" w:rsidRPr="00D04F9A" w:rsidRDefault="00AD3D9B" w:rsidP="00AD3D9B">
      <w:pPr>
        <w:jc w:val="both"/>
      </w:pPr>
    </w:p>
    <w:p w:rsidR="00AD3D9B" w:rsidRPr="00D04F9A" w:rsidRDefault="00AD3D9B" w:rsidP="00AD3D9B">
      <w:pPr>
        <w:jc w:val="both"/>
      </w:pPr>
      <w:r w:rsidRPr="00D04F9A">
        <w:t>1. Nieruchom</w:t>
      </w:r>
      <w:r>
        <w:t>ość</w:t>
      </w:r>
      <w:r w:rsidRPr="00D04F9A">
        <w:t xml:space="preserve"> niezabudowana położ</w:t>
      </w:r>
      <w:r>
        <w:t>ona w Boguszynku</w:t>
      </w:r>
      <w:r w:rsidRPr="00D04F9A">
        <w:t xml:space="preserve">, oznaczona nr działki </w:t>
      </w:r>
      <w:r>
        <w:t xml:space="preserve">80/5, 80/6,      </w:t>
      </w:r>
      <w:r>
        <w:br/>
        <w:t xml:space="preserve">    80/7</w:t>
      </w:r>
      <w:r w:rsidRPr="00D04F9A">
        <w:t xml:space="preserve"> o łącznej po</w:t>
      </w:r>
      <w:r>
        <w:t xml:space="preserve">wierzchni </w:t>
      </w:r>
      <w:smartTag w:uri="urn:schemas-microsoft-com:office:smarttags" w:element="metricconverter">
        <w:smartTagPr>
          <w:attr w:name="ProductID" w:val="0,2449 ha"/>
        </w:smartTagPr>
        <w:r>
          <w:t>0,2449</w:t>
        </w:r>
        <w:r w:rsidRPr="00D04F9A">
          <w:t xml:space="preserve"> ha</w:t>
        </w:r>
      </w:smartTag>
      <w:r>
        <w:t xml:space="preserve"> z KW. 17865</w:t>
      </w:r>
    </w:p>
    <w:p w:rsidR="00AD3D9B" w:rsidRPr="00D04F9A" w:rsidRDefault="00AD3D9B" w:rsidP="00AD3D9B">
      <w:pPr>
        <w:jc w:val="both"/>
      </w:pPr>
      <w:r w:rsidRPr="00D04F9A">
        <w:t xml:space="preserve">2. Cena wywoławcza nieruchomości (bez </w:t>
      </w:r>
      <w:r>
        <w:t>podatku VAT) – 2 600</w:t>
      </w:r>
      <w:r w:rsidRPr="00D04F9A">
        <w:t>,00 zł</w:t>
      </w:r>
    </w:p>
    <w:p w:rsidR="00AD3D9B" w:rsidRDefault="00AD3D9B" w:rsidP="00AD3D9B">
      <w:pPr>
        <w:jc w:val="both"/>
      </w:pPr>
      <w:r w:rsidRPr="00D04F9A">
        <w:t>3. Do udziału</w:t>
      </w:r>
      <w:r>
        <w:t xml:space="preserve"> w przetargu dopuszczono: 2 osoby</w:t>
      </w:r>
      <w:r w:rsidRPr="00D04F9A">
        <w:t>.</w:t>
      </w:r>
    </w:p>
    <w:p w:rsidR="00AD3D9B" w:rsidRPr="00D04F9A" w:rsidRDefault="00AD3D9B" w:rsidP="00AD3D9B">
      <w:pPr>
        <w:jc w:val="both"/>
      </w:pPr>
      <w:r w:rsidRPr="00D04F9A">
        <w:t xml:space="preserve">4. </w:t>
      </w:r>
      <w:r>
        <w:t>Nabywca nieruchomości: Stefan Kominek</w:t>
      </w:r>
    </w:p>
    <w:p w:rsidR="00AD3D9B" w:rsidRPr="00D04F9A" w:rsidRDefault="00AD3D9B" w:rsidP="00AD3D9B">
      <w:pPr>
        <w:jc w:val="both"/>
      </w:pPr>
      <w:r>
        <w:t>5.</w:t>
      </w:r>
      <w:r w:rsidRPr="00E50C19">
        <w:t xml:space="preserve"> </w:t>
      </w:r>
      <w:r>
        <w:t xml:space="preserve">Cena uzyskana w przetargu: 2 700,00 zł </w:t>
      </w:r>
    </w:p>
    <w:p w:rsidR="00AD3D9B" w:rsidRPr="00D04F9A" w:rsidRDefault="00AD3D9B" w:rsidP="00AD3D9B">
      <w:pPr>
        <w:jc w:val="both"/>
        <w:rPr>
          <w:b/>
        </w:rPr>
      </w:pPr>
      <w:r w:rsidRPr="00D04F9A">
        <w:t xml:space="preserve"> </w:t>
      </w:r>
      <w:r w:rsidRPr="00D04F9A">
        <w:rPr>
          <w:b/>
        </w:rPr>
        <w:t xml:space="preserve">Zwrot Wadium: </w:t>
      </w:r>
    </w:p>
    <w:p w:rsidR="00AD3D9B" w:rsidRPr="00D04F9A" w:rsidRDefault="00AD3D9B" w:rsidP="00AD3D9B">
      <w:pPr>
        <w:jc w:val="both"/>
      </w:pPr>
      <w:r>
        <w:t>- Marak Śpiewak (zwrot wpłaconego wadium w kwocie 300,00 zł)</w:t>
      </w:r>
    </w:p>
    <w:p w:rsidR="00AD3D9B" w:rsidRDefault="00AD3D9B" w:rsidP="00AD3D9B"/>
    <w:p w:rsidR="00AD3D9B" w:rsidRPr="00D04F9A" w:rsidRDefault="00AD3D9B" w:rsidP="00AD3D9B"/>
    <w:p w:rsidR="00AD3D9B" w:rsidRPr="00D04F9A" w:rsidRDefault="00AD3D9B" w:rsidP="00AD3D9B">
      <w:pPr>
        <w:jc w:val="both"/>
        <w:rPr>
          <w:b/>
          <w:u w:val="single"/>
        </w:rPr>
      </w:pPr>
      <w:r w:rsidRPr="00D04F9A">
        <w:rPr>
          <w:u w:val="single"/>
        </w:rPr>
        <w:t>Działk</w:t>
      </w:r>
      <w:r>
        <w:rPr>
          <w:u w:val="single"/>
        </w:rPr>
        <w:t>i</w:t>
      </w:r>
      <w:r w:rsidRPr="00D04F9A">
        <w:rPr>
          <w:u w:val="single"/>
        </w:rPr>
        <w:t xml:space="preserve"> nr </w:t>
      </w:r>
      <w:r>
        <w:rPr>
          <w:b/>
          <w:u w:val="single"/>
        </w:rPr>
        <w:t>41</w:t>
      </w:r>
      <w:r w:rsidRPr="00D04F9A">
        <w:rPr>
          <w:u w:val="single"/>
        </w:rPr>
        <w:t>,</w:t>
      </w:r>
      <w:r w:rsidRPr="00377AE8">
        <w:rPr>
          <w:b/>
          <w:u w:val="single"/>
        </w:rPr>
        <w:t xml:space="preserve"> 270</w:t>
      </w:r>
      <w:r w:rsidRPr="00D04F9A">
        <w:rPr>
          <w:u w:val="single"/>
        </w:rPr>
        <w:t xml:space="preserve"> obręb ewidencyjny </w:t>
      </w:r>
      <w:r>
        <w:rPr>
          <w:b/>
          <w:u w:val="single"/>
        </w:rPr>
        <w:t>Kolniczki</w:t>
      </w:r>
    </w:p>
    <w:p w:rsidR="00AD3D9B" w:rsidRPr="00D04F9A" w:rsidRDefault="00AD3D9B" w:rsidP="00AD3D9B">
      <w:pPr>
        <w:jc w:val="both"/>
      </w:pPr>
    </w:p>
    <w:p w:rsidR="00AD3D9B" w:rsidRPr="00D04F9A" w:rsidRDefault="00AD3D9B" w:rsidP="00AD3D9B">
      <w:r>
        <w:t xml:space="preserve">1. </w:t>
      </w:r>
      <w:r w:rsidRPr="00D04F9A">
        <w:t>Nieruchomość ni</w:t>
      </w:r>
      <w:r>
        <w:t>ezabudowana położona w Kolniczkach</w:t>
      </w:r>
      <w:r w:rsidRPr="00D04F9A">
        <w:t>, ozna</w:t>
      </w:r>
      <w:r>
        <w:t>czona nr działek</w:t>
      </w:r>
      <w:r>
        <w:br/>
        <w:t xml:space="preserve">    41 i 270 o łącznej powierzchni </w:t>
      </w:r>
      <w:smartTag w:uri="urn:schemas-microsoft-com:office:smarttags" w:element="metricconverter">
        <w:smartTagPr>
          <w:attr w:name="ProductID" w:val="3,1000 ha"/>
        </w:smartTagPr>
        <w:r>
          <w:t>3,1000</w:t>
        </w:r>
        <w:r w:rsidRPr="00D04F9A">
          <w:t xml:space="preserve"> ha</w:t>
        </w:r>
      </w:smartTag>
      <w:r w:rsidRPr="00D04F9A">
        <w:t xml:space="preserve"> z KW. 1</w:t>
      </w:r>
      <w:r>
        <w:t>7613</w:t>
      </w:r>
    </w:p>
    <w:p w:rsidR="00AD3D9B" w:rsidRPr="00D04F9A" w:rsidRDefault="00AD3D9B" w:rsidP="00AD3D9B">
      <w:pPr>
        <w:jc w:val="both"/>
      </w:pPr>
      <w:r w:rsidRPr="00D04F9A">
        <w:t xml:space="preserve">2. Cena wywoławcza nieruchomości (bez </w:t>
      </w:r>
      <w:r>
        <w:t>podatku VAT) – 62 000</w:t>
      </w:r>
      <w:r w:rsidRPr="00D04F9A">
        <w:t>,00 zł</w:t>
      </w:r>
    </w:p>
    <w:p w:rsidR="00AD3D9B" w:rsidRPr="00D04F9A" w:rsidRDefault="00AD3D9B" w:rsidP="00AD3D9B">
      <w:pPr>
        <w:jc w:val="both"/>
      </w:pPr>
      <w:r w:rsidRPr="00D04F9A">
        <w:t>3. Do udziału</w:t>
      </w:r>
      <w:r>
        <w:t xml:space="preserve"> w przetargu dopuszczono: 2 osoby</w:t>
      </w:r>
    </w:p>
    <w:p w:rsidR="00AD3D9B" w:rsidRPr="00D04F9A" w:rsidRDefault="00AD3D9B" w:rsidP="00AD3D9B">
      <w:pPr>
        <w:jc w:val="both"/>
      </w:pPr>
      <w:r w:rsidRPr="00D04F9A">
        <w:t xml:space="preserve">4. </w:t>
      </w:r>
      <w:r>
        <w:t xml:space="preserve">Nabywca nieruchomości: Antoni </w:t>
      </w:r>
      <w:proofErr w:type="spellStart"/>
      <w:r>
        <w:t>Płociński</w:t>
      </w:r>
      <w:proofErr w:type="spellEnd"/>
      <w:r>
        <w:t xml:space="preserve"> </w:t>
      </w:r>
    </w:p>
    <w:p w:rsidR="00AD3D9B" w:rsidRPr="00D04F9A" w:rsidRDefault="00AD3D9B" w:rsidP="00AD3D9B">
      <w:pPr>
        <w:jc w:val="both"/>
      </w:pPr>
      <w:r>
        <w:t>5.</w:t>
      </w:r>
      <w:r w:rsidRPr="00E50C19">
        <w:t xml:space="preserve"> </w:t>
      </w:r>
      <w:r>
        <w:t xml:space="preserve">Cena uzyskana w przetargu: 62 620,00 zł </w:t>
      </w:r>
    </w:p>
    <w:p w:rsidR="00AD3D9B" w:rsidRPr="00D04F9A" w:rsidRDefault="00AD3D9B" w:rsidP="00AD3D9B">
      <w:pPr>
        <w:jc w:val="both"/>
        <w:rPr>
          <w:b/>
        </w:rPr>
      </w:pPr>
      <w:r w:rsidRPr="00D04F9A">
        <w:t xml:space="preserve"> </w:t>
      </w:r>
      <w:r w:rsidRPr="00D04F9A">
        <w:rPr>
          <w:b/>
        </w:rPr>
        <w:t xml:space="preserve">Zwrot Wadium: </w:t>
      </w:r>
    </w:p>
    <w:p w:rsidR="00AD3D9B" w:rsidRPr="00D04F9A" w:rsidRDefault="00AD3D9B" w:rsidP="00AD3D9B">
      <w:pPr>
        <w:jc w:val="both"/>
      </w:pPr>
      <w:r>
        <w:t>- Zdzisław Bąk (zwrot wpłaconego wadium w kwocie 6000,00 zł)</w:t>
      </w:r>
    </w:p>
    <w:p w:rsidR="00AD3D9B" w:rsidRPr="00D04F9A" w:rsidRDefault="00AD3D9B" w:rsidP="00AD3D9B">
      <w:pPr>
        <w:jc w:val="both"/>
      </w:pPr>
    </w:p>
    <w:p w:rsidR="00AD3D9B" w:rsidRDefault="00AD3D9B" w:rsidP="00AD3D9B"/>
    <w:p w:rsidR="00AD3D9B" w:rsidRDefault="00AD3D9B" w:rsidP="00AD3D9B"/>
    <w:p w:rsidR="00AD3D9B" w:rsidRDefault="00AD3D9B" w:rsidP="00AD3D9B"/>
    <w:p w:rsidR="00AD3D9B" w:rsidRDefault="00AD3D9B" w:rsidP="00AD3D9B"/>
    <w:p w:rsidR="00AD3D9B" w:rsidRPr="00D04F9A" w:rsidRDefault="00AD3D9B" w:rsidP="00AD3D9B"/>
    <w:p w:rsidR="00AD3D9B" w:rsidRPr="00D04F9A" w:rsidRDefault="00AD3D9B" w:rsidP="00AD3D9B">
      <w:pPr>
        <w:jc w:val="both"/>
        <w:rPr>
          <w:b/>
          <w:u w:val="single"/>
        </w:rPr>
      </w:pPr>
      <w:r w:rsidRPr="00D04F9A">
        <w:rPr>
          <w:u w:val="single"/>
        </w:rPr>
        <w:t xml:space="preserve">Działka nr </w:t>
      </w:r>
      <w:r>
        <w:rPr>
          <w:b/>
          <w:u w:val="single"/>
        </w:rPr>
        <w:t>37/2</w:t>
      </w:r>
      <w:r w:rsidRPr="00D04F9A">
        <w:rPr>
          <w:u w:val="single"/>
        </w:rPr>
        <w:t xml:space="preserve">, obręb ewidencyjny </w:t>
      </w:r>
      <w:r>
        <w:rPr>
          <w:b/>
          <w:u w:val="single"/>
        </w:rPr>
        <w:t>Kruczynek</w:t>
      </w:r>
    </w:p>
    <w:p w:rsidR="00AD3D9B" w:rsidRPr="00D04F9A" w:rsidRDefault="00AD3D9B" w:rsidP="00AD3D9B">
      <w:pPr>
        <w:jc w:val="both"/>
      </w:pPr>
    </w:p>
    <w:p w:rsidR="00AD3D9B" w:rsidRPr="00D04F9A" w:rsidRDefault="00AD3D9B" w:rsidP="00AD3D9B">
      <w:r>
        <w:t xml:space="preserve">1. </w:t>
      </w:r>
      <w:r w:rsidRPr="00D04F9A">
        <w:t>Nieruchomość ni</w:t>
      </w:r>
      <w:r>
        <w:t>ezabudowana położona w Kruczynku</w:t>
      </w:r>
      <w:r w:rsidRPr="00D04F9A">
        <w:t>, ozna</w:t>
      </w:r>
      <w:r>
        <w:t xml:space="preserve">czona nr działki </w:t>
      </w:r>
      <w:r>
        <w:br/>
        <w:t xml:space="preserve">    37/2 o powierzchni </w:t>
      </w:r>
      <w:smartTag w:uri="urn:schemas-microsoft-com:office:smarttags" w:element="metricconverter">
        <w:smartTagPr>
          <w:attr w:name="ProductID" w:val="0,0700 ha"/>
        </w:smartTagPr>
        <w:r>
          <w:t>0,0700</w:t>
        </w:r>
        <w:r w:rsidRPr="00D04F9A">
          <w:t xml:space="preserve"> ha</w:t>
        </w:r>
      </w:smartTag>
      <w:r w:rsidRPr="00D04F9A">
        <w:t xml:space="preserve"> z KW. 1</w:t>
      </w:r>
      <w:r>
        <w:t>7863</w:t>
      </w:r>
    </w:p>
    <w:p w:rsidR="00AD3D9B" w:rsidRPr="00D04F9A" w:rsidRDefault="00AD3D9B" w:rsidP="00AD3D9B">
      <w:pPr>
        <w:jc w:val="both"/>
      </w:pPr>
      <w:r w:rsidRPr="00D04F9A">
        <w:t xml:space="preserve">2. Cena wywoławcza nieruchomości (bez </w:t>
      </w:r>
      <w:r>
        <w:t>podatku VAT) – 700</w:t>
      </w:r>
      <w:r w:rsidRPr="00D04F9A">
        <w:t>,00 zł</w:t>
      </w:r>
    </w:p>
    <w:p w:rsidR="00AD3D9B" w:rsidRPr="00D04F9A" w:rsidRDefault="00AD3D9B" w:rsidP="00AD3D9B">
      <w:pPr>
        <w:jc w:val="both"/>
      </w:pPr>
      <w:r w:rsidRPr="00D04F9A">
        <w:t>3. Do udziału</w:t>
      </w:r>
      <w:r>
        <w:t xml:space="preserve"> w przetargu dopuszczono: 1 osobę.</w:t>
      </w:r>
    </w:p>
    <w:p w:rsidR="00AD3D9B" w:rsidRPr="00D04F9A" w:rsidRDefault="00AD3D9B" w:rsidP="00AD3D9B">
      <w:pPr>
        <w:jc w:val="both"/>
      </w:pPr>
      <w:r w:rsidRPr="00D04F9A">
        <w:t xml:space="preserve">4. </w:t>
      </w:r>
      <w:r>
        <w:t xml:space="preserve">Nabywca nieruchomości: Stefan Kominek </w:t>
      </w:r>
    </w:p>
    <w:p w:rsidR="00AD3D9B" w:rsidRPr="00D04F9A" w:rsidRDefault="00AD3D9B" w:rsidP="00AD3D9B">
      <w:pPr>
        <w:jc w:val="both"/>
      </w:pPr>
      <w:r>
        <w:t>5.</w:t>
      </w:r>
      <w:r w:rsidRPr="00E50C19">
        <w:t xml:space="preserve"> </w:t>
      </w:r>
      <w:r>
        <w:t xml:space="preserve">Cena uzyskana w przetargu: 710,00 zł </w:t>
      </w:r>
    </w:p>
    <w:p w:rsidR="00AD3D9B" w:rsidRPr="00D04F9A" w:rsidRDefault="00AD3D9B" w:rsidP="00AD3D9B">
      <w:pPr>
        <w:jc w:val="both"/>
        <w:rPr>
          <w:b/>
        </w:rPr>
      </w:pPr>
      <w:r w:rsidRPr="00D04F9A">
        <w:t xml:space="preserve"> </w:t>
      </w:r>
      <w:r w:rsidRPr="00D04F9A">
        <w:rPr>
          <w:b/>
        </w:rPr>
        <w:t xml:space="preserve">Zwrot Wadium: </w:t>
      </w:r>
    </w:p>
    <w:p w:rsidR="00AD3D9B" w:rsidRDefault="00AD3D9B" w:rsidP="00AD3D9B">
      <w:pPr>
        <w:jc w:val="both"/>
      </w:pPr>
      <w:r>
        <w:t>-  brak</w:t>
      </w:r>
    </w:p>
    <w:p w:rsidR="00AD3D9B" w:rsidRPr="00D04F9A" w:rsidRDefault="00AD3D9B" w:rsidP="00AD3D9B">
      <w:pPr>
        <w:jc w:val="both"/>
      </w:pPr>
    </w:p>
    <w:p w:rsidR="00AD3D9B" w:rsidRPr="00D04F9A" w:rsidRDefault="00AD3D9B" w:rsidP="00AD3D9B"/>
    <w:p w:rsidR="00AD3D9B" w:rsidRPr="00D04F9A" w:rsidRDefault="00AD3D9B" w:rsidP="00AD3D9B">
      <w:pPr>
        <w:jc w:val="both"/>
        <w:rPr>
          <w:b/>
          <w:u w:val="single"/>
        </w:rPr>
      </w:pPr>
      <w:r w:rsidRPr="00D04F9A">
        <w:rPr>
          <w:u w:val="single"/>
        </w:rPr>
        <w:t xml:space="preserve">Działka nr </w:t>
      </w:r>
      <w:r>
        <w:rPr>
          <w:b/>
          <w:u w:val="single"/>
        </w:rPr>
        <w:t>205</w:t>
      </w:r>
      <w:r w:rsidRPr="00D04F9A">
        <w:rPr>
          <w:u w:val="single"/>
        </w:rPr>
        <w:t xml:space="preserve">, obręb ewidencyjny </w:t>
      </w:r>
      <w:r>
        <w:rPr>
          <w:b/>
          <w:u w:val="single"/>
        </w:rPr>
        <w:t>Szypłów</w:t>
      </w:r>
    </w:p>
    <w:p w:rsidR="00AD3D9B" w:rsidRPr="00D04F9A" w:rsidRDefault="00AD3D9B" w:rsidP="00AD3D9B">
      <w:pPr>
        <w:jc w:val="both"/>
      </w:pPr>
    </w:p>
    <w:p w:rsidR="00AD3D9B" w:rsidRPr="00D04F9A" w:rsidRDefault="00AD3D9B" w:rsidP="00AD3D9B">
      <w:r>
        <w:t xml:space="preserve">1. </w:t>
      </w:r>
      <w:r w:rsidRPr="00D04F9A">
        <w:t>Nieruchomość ni</w:t>
      </w:r>
      <w:r>
        <w:t>ezabudowana położona w Szypłowie</w:t>
      </w:r>
      <w:r w:rsidRPr="00D04F9A">
        <w:t>, ozna</w:t>
      </w:r>
      <w:r>
        <w:t xml:space="preserve">czona nr działki </w:t>
      </w:r>
      <w:r>
        <w:br/>
        <w:t xml:space="preserve">    205 o powierzchni </w:t>
      </w:r>
      <w:smartTag w:uri="urn:schemas-microsoft-com:office:smarttags" w:element="metricconverter">
        <w:smartTagPr>
          <w:attr w:name="ProductID" w:val="0,5900 ha"/>
        </w:smartTagPr>
        <w:r>
          <w:t>0,5900</w:t>
        </w:r>
        <w:r w:rsidRPr="00D04F9A">
          <w:t xml:space="preserve"> ha</w:t>
        </w:r>
      </w:smartTag>
      <w:r w:rsidRPr="00D04F9A">
        <w:t xml:space="preserve"> z KW. 1</w:t>
      </w:r>
      <w:r>
        <w:t>7846</w:t>
      </w:r>
    </w:p>
    <w:p w:rsidR="00AD3D9B" w:rsidRPr="00D04F9A" w:rsidRDefault="00AD3D9B" w:rsidP="00AD3D9B">
      <w:pPr>
        <w:jc w:val="both"/>
      </w:pPr>
      <w:r w:rsidRPr="00D04F9A">
        <w:t xml:space="preserve">2. Cena wywoławcza nieruchomości (bez </w:t>
      </w:r>
      <w:r>
        <w:t>podatku VAT) – 7 600</w:t>
      </w:r>
      <w:r w:rsidRPr="00D04F9A">
        <w:t>,00 zł</w:t>
      </w:r>
    </w:p>
    <w:p w:rsidR="00AD3D9B" w:rsidRPr="00D04F9A" w:rsidRDefault="00AD3D9B" w:rsidP="00AD3D9B">
      <w:pPr>
        <w:jc w:val="both"/>
      </w:pPr>
      <w:r w:rsidRPr="00D04F9A">
        <w:t>3. Do udziału</w:t>
      </w:r>
      <w:r>
        <w:t xml:space="preserve"> w przetargu dopuszczono: brak ofert.</w:t>
      </w:r>
    </w:p>
    <w:p w:rsidR="00AD3D9B" w:rsidRPr="00D04F9A" w:rsidRDefault="00AD3D9B" w:rsidP="00AD3D9B">
      <w:pPr>
        <w:jc w:val="both"/>
      </w:pPr>
      <w:r w:rsidRPr="00D04F9A">
        <w:t xml:space="preserve">4. Wynik przetargu negatywny, -brak ofert </w:t>
      </w:r>
    </w:p>
    <w:p w:rsidR="00AD3D9B" w:rsidRPr="00D04F9A" w:rsidRDefault="00AD3D9B" w:rsidP="00AD3D9B">
      <w:pPr>
        <w:jc w:val="both"/>
      </w:pPr>
    </w:p>
    <w:p w:rsidR="00AD3D9B" w:rsidRDefault="00AD3D9B" w:rsidP="00AD3D9B"/>
    <w:p w:rsidR="00AD3D9B" w:rsidRDefault="00AD3D9B" w:rsidP="00AD3D9B"/>
    <w:p w:rsidR="00AD3D9B" w:rsidRDefault="00AD3D9B" w:rsidP="00AD3D9B">
      <w:pPr>
        <w:jc w:val="both"/>
      </w:pPr>
      <w:r>
        <w:t>Informację wywiesza się na okres 7 dni licząc od daty prawomocnego rozstrzygnięcia przetargu, tj. od dnia 22.06.2010 r. do dnia 29.06.2010 r.</w:t>
      </w:r>
    </w:p>
    <w:p w:rsidR="00AD3D9B" w:rsidRDefault="00AD3D9B" w:rsidP="00AD3D9B">
      <w:pPr>
        <w:jc w:val="both"/>
      </w:pPr>
    </w:p>
    <w:p w:rsidR="00AD3D9B" w:rsidRDefault="00AD3D9B" w:rsidP="00AD3D9B">
      <w:pPr>
        <w:jc w:val="both"/>
      </w:pPr>
    </w:p>
    <w:p w:rsidR="00AD3D9B" w:rsidRDefault="00AD3D9B" w:rsidP="00AD3D9B">
      <w:pPr>
        <w:jc w:val="both"/>
      </w:pPr>
      <w:r>
        <w:t xml:space="preserve">Nowe Miasto nad Wartą, 2010-06-22.     </w:t>
      </w:r>
    </w:p>
    <w:p w:rsidR="00AD3D9B" w:rsidRDefault="00AD3D9B" w:rsidP="00AD3D9B"/>
    <w:p w:rsidR="00AD3D9B" w:rsidRDefault="00AD3D9B" w:rsidP="00AD3D9B">
      <w:pPr>
        <w:spacing w:line="48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Wójt Gminy</w:t>
      </w:r>
    </w:p>
    <w:p w:rsidR="00AD3D9B" w:rsidRDefault="00AD3D9B" w:rsidP="00AD3D9B">
      <w:pPr>
        <w:spacing w:line="48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/-/ mgr inż. Aleksander Podemski</w:t>
      </w:r>
    </w:p>
    <w:p w:rsidR="00AD3D9B" w:rsidRDefault="00AD3D9B" w:rsidP="00AD3D9B"/>
    <w:p w:rsidR="00AD3D9B" w:rsidRDefault="00AD3D9B" w:rsidP="00AD3D9B"/>
    <w:p w:rsidR="00AD3D9B" w:rsidRPr="00D04F9A" w:rsidRDefault="00AD3D9B" w:rsidP="00AD3D9B">
      <w:pPr>
        <w:jc w:val="both"/>
      </w:pPr>
    </w:p>
    <w:p w:rsidR="00AD3D9B" w:rsidRDefault="00AD3D9B" w:rsidP="00AD3D9B"/>
    <w:p w:rsidR="00AD3D9B" w:rsidRDefault="00AD3D9B" w:rsidP="00AD3D9B"/>
    <w:p w:rsidR="003C2E1A" w:rsidRPr="00293BA3" w:rsidRDefault="003C2E1A" w:rsidP="00293BA3"/>
    <w:sectPr w:rsidR="003C2E1A" w:rsidRPr="00293BA3" w:rsidSect="003C2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3D9B"/>
    <w:rsid w:val="00293BA3"/>
    <w:rsid w:val="003C2E1A"/>
    <w:rsid w:val="004D1823"/>
    <w:rsid w:val="00AD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D3D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SMagda</dc:creator>
  <cp:lastModifiedBy>SMagda</cp:lastModifiedBy>
  <cp:revision>1</cp:revision>
  <dcterms:created xsi:type="dcterms:W3CDTF">2010-06-21T10:47:00Z</dcterms:created>
  <dcterms:modified xsi:type="dcterms:W3CDTF">2010-06-21T10:48:00Z</dcterms:modified>
</cp:coreProperties>
</file>