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25" w:rsidRDefault="004C5F25" w:rsidP="004C5F25">
      <w:pPr>
        <w:jc w:val="right"/>
      </w:pPr>
      <w:r>
        <w:t xml:space="preserve">                                       Załącznik nr 5 do SIWZ</w:t>
      </w:r>
    </w:p>
    <w:p w:rsidR="004C5F25" w:rsidRPr="00E41E35" w:rsidRDefault="00E41E3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Nr sprawy: 333.3.6</w:t>
      </w:r>
      <w:r w:rsidR="004C5F25" w:rsidRPr="00E41E35">
        <w:rPr>
          <w:rFonts w:ascii="Arial" w:hAnsi="Arial" w:cs="Arial"/>
          <w:b/>
          <w:sz w:val="20"/>
          <w:szCs w:val="20"/>
        </w:rPr>
        <w:t>.2018</w:t>
      </w:r>
    </w:p>
    <w:p w:rsidR="004C5F25" w:rsidRPr="00E41E35" w:rsidRDefault="00E41E3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WZÓR UMOWY</w:t>
      </w:r>
      <w:r w:rsidR="004C5F25" w:rsidRPr="00E41E35">
        <w:rPr>
          <w:rFonts w:ascii="Arial" w:hAnsi="Arial" w:cs="Arial"/>
          <w:b/>
          <w:sz w:val="20"/>
          <w:szCs w:val="20"/>
        </w:rPr>
        <w:t xml:space="preserve">  Nr …………………..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zawarta w dniu  ……..…………… 2018  r. pomiędzy: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Gminą Niechlów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z siedzibą: 56-215 Niechlów, ul. Głogowska 31,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Numer ewidencyjny NIP: 693-19-40-470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Numer Regon: 411050630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tel. 65 543-56-76, faks 65-543-58-14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e-mail urzad@niechlow.pl          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reprezentowaną przez:</w:t>
      </w:r>
    </w:p>
    <w:p w:rsidR="004C5F25" w:rsidRPr="00E41E35" w:rsidRDefault="00E41E3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         </w:t>
      </w:r>
      <w:r w:rsidR="004C5F25" w:rsidRPr="00E41E35">
        <w:rPr>
          <w:rFonts w:ascii="Arial" w:hAnsi="Arial" w:cs="Arial"/>
          <w:sz w:val="20"/>
          <w:szCs w:val="20"/>
        </w:rPr>
        <w:t xml:space="preserve"> Beatę </w:t>
      </w:r>
      <w:proofErr w:type="spellStart"/>
      <w:r w:rsidR="004C5F25" w:rsidRPr="00E41E35">
        <w:rPr>
          <w:rFonts w:ascii="Arial" w:hAnsi="Arial" w:cs="Arial"/>
          <w:sz w:val="20"/>
          <w:szCs w:val="20"/>
        </w:rPr>
        <w:t>Pona</w:t>
      </w:r>
      <w:proofErr w:type="spellEnd"/>
      <w:r w:rsidRPr="00E41E35">
        <w:rPr>
          <w:rFonts w:ascii="Arial" w:hAnsi="Arial" w:cs="Arial"/>
          <w:sz w:val="20"/>
          <w:szCs w:val="20"/>
        </w:rPr>
        <w:t xml:space="preserve"> - Wójta Gminy Niechlów</w:t>
      </w:r>
      <w:r w:rsidRPr="00E41E35">
        <w:rPr>
          <w:rFonts w:ascii="Arial" w:hAnsi="Arial" w:cs="Arial"/>
          <w:sz w:val="20"/>
          <w:szCs w:val="20"/>
        </w:rPr>
        <w:tab/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Przy kontrasygnacie Skarbnik Gminy N</w:t>
      </w:r>
      <w:r w:rsidR="00E41E35" w:rsidRPr="00E41E35">
        <w:rPr>
          <w:rFonts w:ascii="Arial" w:hAnsi="Arial" w:cs="Arial"/>
          <w:sz w:val="20"/>
          <w:szCs w:val="20"/>
        </w:rPr>
        <w:t>iechlów -  Beaty</w:t>
      </w:r>
      <w:r w:rsidRPr="00E41E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1E35">
        <w:rPr>
          <w:rFonts w:ascii="Arial" w:hAnsi="Arial" w:cs="Arial"/>
          <w:sz w:val="20"/>
          <w:szCs w:val="20"/>
        </w:rPr>
        <w:t>Hałaś</w:t>
      </w:r>
      <w:proofErr w:type="spellEnd"/>
      <w:r w:rsidRPr="00E41E35">
        <w:rPr>
          <w:rFonts w:ascii="Arial" w:hAnsi="Arial" w:cs="Arial"/>
          <w:sz w:val="20"/>
          <w:szCs w:val="20"/>
        </w:rPr>
        <w:t xml:space="preserve">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a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reprezentowaną/</w:t>
      </w:r>
      <w:proofErr w:type="spellStart"/>
      <w:r w:rsidRPr="00E41E35">
        <w:rPr>
          <w:rFonts w:ascii="Arial" w:hAnsi="Arial" w:cs="Arial"/>
          <w:b/>
          <w:sz w:val="20"/>
          <w:szCs w:val="20"/>
        </w:rPr>
        <w:t>ym</w:t>
      </w:r>
      <w:proofErr w:type="spellEnd"/>
      <w:r w:rsidRPr="00E41E35">
        <w:rPr>
          <w:rFonts w:ascii="Arial" w:hAnsi="Arial" w:cs="Arial"/>
          <w:b/>
          <w:sz w:val="20"/>
          <w:szCs w:val="20"/>
        </w:rPr>
        <w:t xml:space="preserve"> przez: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</w:t>
      </w:r>
      <w:r w:rsidRPr="00E41E35">
        <w:rPr>
          <w:rFonts w:ascii="Arial" w:hAnsi="Arial" w:cs="Arial"/>
          <w:b/>
          <w:sz w:val="20"/>
          <w:szCs w:val="20"/>
        </w:rPr>
        <w:t>zwaną/</w:t>
      </w:r>
      <w:proofErr w:type="spellStart"/>
      <w:r w:rsidRPr="00E41E35">
        <w:rPr>
          <w:rFonts w:ascii="Arial" w:hAnsi="Arial" w:cs="Arial"/>
          <w:b/>
          <w:sz w:val="20"/>
          <w:szCs w:val="20"/>
        </w:rPr>
        <w:t>ym</w:t>
      </w:r>
      <w:proofErr w:type="spellEnd"/>
      <w:r w:rsidRPr="00E41E35">
        <w:rPr>
          <w:rFonts w:ascii="Arial" w:hAnsi="Arial" w:cs="Arial"/>
          <w:b/>
          <w:sz w:val="20"/>
          <w:szCs w:val="20"/>
        </w:rPr>
        <w:t xml:space="preserve"> dalej „Wykonawcą”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 1.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Umowa jest następstwem dokonanego przez Zamawiającego wyboru Wykonawcy w prowadzonym w trybie przetargu nieograniczonego w postępowaniu o udzielenie zamówienia publicznego na podstawie art. 39 Ustawy z dnia 29 stycznia 2004 roku – Prawo zamówień publicznych (Dz. U. z 2017r. poz. 1579 z </w:t>
      </w:r>
      <w:proofErr w:type="spellStart"/>
      <w:r w:rsidRPr="00E41E35">
        <w:rPr>
          <w:rFonts w:ascii="Arial" w:hAnsi="Arial" w:cs="Arial"/>
          <w:sz w:val="20"/>
          <w:szCs w:val="20"/>
        </w:rPr>
        <w:t>późn</w:t>
      </w:r>
      <w:proofErr w:type="spellEnd"/>
      <w:r w:rsidRPr="00E41E35">
        <w:rPr>
          <w:rFonts w:ascii="Arial" w:hAnsi="Arial" w:cs="Arial"/>
          <w:sz w:val="20"/>
          <w:szCs w:val="20"/>
        </w:rPr>
        <w:t>. zm.) oraz  Regulaminu udzielania zamówień publicznych w Gminie Niechlów, znak sprawy: ZP/05/2018/3, rozstrzygniętego dnia …………..2018 r.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 Szczegółowy zakres robót określa dokumentacja techniczna , przedmiar robót, specy</w:t>
      </w:r>
      <w:r w:rsidR="00850DCA" w:rsidRPr="00E41E35">
        <w:rPr>
          <w:rFonts w:ascii="Arial" w:hAnsi="Arial" w:cs="Arial"/>
          <w:sz w:val="20"/>
          <w:szCs w:val="20"/>
        </w:rPr>
        <w:t xml:space="preserve">fikacja  techniczna  wykonania i odbioru </w:t>
      </w:r>
      <w:r w:rsidRPr="00E41E35">
        <w:rPr>
          <w:rFonts w:ascii="Arial" w:hAnsi="Arial" w:cs="Arial"/>
          <w:sz w:val="20"/>
          <w:szCs w:val="20"/>
        </w:rPr>
        <w:t>robót  budowlanych  oraz  opracowana  na  ich podstawie oferta Wykonawcy, złożona w przetargu, które to dokumenty stanowią załącznik do niniejszej umowy.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2.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Wykonawca rozpocznie realizację zadania w terminie od dnia podpisania umowy  i wszystkie roboty wynikające z niniejszej u</w:t>
      </w:r>
      <w:r w:rsidR="00850DCA" w:rsidRPr="00E41E35">
        <w:rPr>
          <w:rFonts w:ascii="Arial" w:hAnsi="Arial" w:cs="Arial"/>
          <w:sz w:val="20"/>
          <w:szCs w:val="20"/>
        </w:rPr>
        <w:t xml:space="preserve">mowy oraz dokumentów </w:t>
      </w:r>
      <w:r w:rsidRPr="00E41E35">
        <w:rPr>
          <w:rFonts w:ascii="Arial" w:hAnsi="Arial" w:cs="Arial"/>
          <w:sz w:val="20"/>
          <w:szCs w:val="20"/>
        </w:rPr>
        <w:t>stanowiących jej załączniki wykona w terminie do  …………………………………. r. który  rozumiany  jest jako termin gotowości do odbioru wykonanych robót i przekazania do eksploatacji.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3.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1.Zamawiający przekaże Wykonawcy kompletną dokumentację</w:t>
      </w:r>
      <w:r w:rsidR="00850DCA" w:rsidRPr="00E41E35">
        <w:rPr>
          <w:rFonts w:ascii="Arial" w:hAnsi="Arial" w:cs="Arial"/>
          <w:sz w:val="20"/>
          <w:szCs w:val="20"/>
        </w:rPr>
        <w:t xml:space="preserve"> oraz wspólnie </w:t>
      </w:r>
      <w:r w:rsidRPr="00E41E35">
        <w:rPr>
          <w:rFonts w:ascii="Arial" w:hAnsi="Arial" w:cs="Arial"/>
          <w:sz w:val="20"/>
          <w:szCs w:val="20"/>
        </w:rPr>
        <w:t>z inspektorem nadzoru teren budowy w terminie 2 dni od dnia podpisania umowy.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 Funkcję inspektora nadzoru pełnić będzie ……………………………………………………………………………………….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 Inspektor nadzoru jest upoważniony przez Zamawiającego do wykonywania na budowie obowiązków wynikających z art. 25 i art. 26 ustawy z dnia 7 lipca 1994 roku Prawo budowlane(Dz. U z 2016, poz. 290)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 Ze strony Wykonawcy Kierownikiem budowy będzie ……………………………………………………………………….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 Zamawiający zapewni Wykonawcy dostęp do punktów poboru wody i energii elektrycznej.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4.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 Wykonawca może powierzyć wykonanie części zamówienia podwykonawcy lub dalszemu podwykonawcy, po uzyskaniu pisemnej zgody i akceptacji Zamawiającego.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2. W przypadku gdy realizacja zamówienia na roboty budowlane wymaga zawarcia umowy o podwykonawstwo może nastąpić wyłącznie na zasadach i warunkach określonych w art. 143b ustawy </w:t>
      </w:r>
      <w:proofErr w:type="spellStart"/>
      <w:r w:rsidRPr="00E41E35">
        <w:rPr>
          <w:rFonts w:ascii="Arial" w:hAnsi="Arial" w:cs="Arial"/>
          <w:sz w:val="20"/>
          <w:szCs w:val="20"/>
        </w:rPr>
        <w:t>pzp</w:t>
      </w:r>
      <w:proofErr w:type="spellEnd"/>
      <w:r w:rsidRPr="00E41E35">
        <w:rPr>
          <w:rFonts w:ascii="Arial" w:hAnsi="Arial" w:cs="Arial"/>
          <w:sz w:val="20"/>
          <w:szCs w:val="20"/>
        </w:rPr>
        <w:t xml:space="preserve"> a mianowicie: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a) Wykonawca, Podwykonawca lub dalszy podwykonawca zamówienia na roboty budowlane zamierzający zawrzeć umowę o podwykonawstwo, której </w:t>
      </w:r>
      <w:r w:rsidR="00850DCA" w:rsidRPr="00E41E35">
        <w:rPr>
          <w:rFonts w:ascii="Arial" w:hAnsi="Arial" w:cs="Arial"/>
          <w:sz w:val="20"/>
          <w:szCs w:val="20"/>
        </w:rPr>
        <w:t>przedmiotem są roboty budowlane</w:t>
      </w:r>
      <w:r w:rsidRPr="00E41E35">
        <w:rPr>
          <w:rFonts w:ascii="Arial" w:hAnsi="Arial" w:cs="Arial"/>
          <w:sz w:val="20"/>
          <w:szCs w:val="20"/>
        </w:rPr>
        <w:t>, jest obowiązany, w trakcie realizacji zamówienia publicznego na roboty budowlane do przedłożenia  Z</w:t>
      </w:r>
      <w:r w:rsidR="00850DCA" w:rsidRPr="00E41E35">
        <w:rPr>
          <w:rFonts w:ascii="Arial" w:hAnsi="Arial" w:cs="Arial"/>
          <w:sz w:val="20"/>
          <w:szCs w:val="20"/>
        </w:rPr>
        <w:t>amawiającemu projektu tej umowy</w:t>
      </w:r>
      <w:r w:rsidRPr="00E41E35">
        <w:rPr>
          <w:rFonts w:ascii="Arial" w:hAnsi="Arial" w:cs="Arial"/>
          <w:sz w:val="20"/>
          <w:szCs w:val="20"/>
        </w:rPr>
        <w:t>, przy czym podwykonawca lub dalszy podwykonawca jest zobowiązany dołączyć zgodę wykonawcy na zawarcie umowy o podwykonawstwo o treści zgodnej z projektem umowy;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b) Termin zapłaty wynagrodzenia podwykonawcy lub dalszemu podwykonawcy przewidziany w umowie o podwykonawstwo nie może być dłuższy niż 30 dni od dnia doręczenia wykonawcy, </w:t>
      </w:r>
      <w:r w:rsidRPr="00E41E35">
        <w:rPr>
          <w:rFonts w:ascii="Arial" w:hAnsi="Arial" w:cs="Arial"/>
          <w:sz w:val="20"/>
          <w:szCs w:val="20"/>
        </w:rPr>
        <w:lastRenderedPageBreak/>
        <w:t>podwykonawcy lub dalszemu podwykonawcy faktury lub rachunku, potwierdzających wykonanie zleconej podwykonawcy lub dalszemu podwykonawcy dostawy, usługi lub roboty budowlanej;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c) Jeżeli Zamawiający w terminie 7 dni od dnia otrzymania projektu umowy nie zgłosi na piśmie sprzeciwu do umowy o podwykonawstwo, uważa się za akceptację umowy przez Zamawiającego;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d) Wykonawca, Podwykonawca lub dalszy Wykonawca zamówienia na roboty budowlane przedkłada Zamawiającemu poświadczona za zgodność z oryginałem kopię zawartej umowy o podwykonawstwo której przedmiotem są roboty budowlane w terminie 7 dni od jej zawarcia;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e) Jeżeli Zamawiający w terminie 7 dni od dnia otrzymania  umowy nie zgłosi na piśmie sprzeciwu do umowy o podwykonawstwo, uważa się za akceptację umowy przez Zamawiającego;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f) Wykonawca, podwykonawca lub dalszy podwykonawca zamówienia na roboty budowlane przedkłada zamawiającemu poświadczoną za zgodność z oryginałem kopię zawartej umowy o podwykonawstwo, której przedmiotem są dostawy lub usługi, w terminie 7 dni od dnia jej zawarcia.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 Przepisy pkt</w:t>
      </w:r>
      <w:r w:rsidR="00850DCA" w:rsidRPr="00E41E35">
        <w:rPr>
          <w:rFonts w:ascii="Arial" w:hAnsi="Arial" w:cs="Arial"/>
          <w:sz w:val="20"/>
          <w:szCs w:val="20"/>
        </w:rPr>
        <w:t>.</w:t>
      </w:r>
      <w:r w:rsidRPr="00E41E35">
        <w:rPr>
          <w:rFonts w:ascii="Arial" w:hAnsi="Arial" w:cs="Arial"/>
          <w:sz w:val="20"/>
          <w:szCs w:val="20"/>
        </w:rPr>
        <w:t xml:space="preserve"> a-f stosuje się odpowiednio w przypadku zmian umowy o podwykonawstwo.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4.W przypadku wykonywania umowy za pomocą podwykonawców Wykonawca ponosi wobec Zamawiającego pełną odpowiedzialność jak za własne działanie i zaniechanie.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5.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Wykonawca zobowiązuje się do wykonania </w:t>
      </w:r>
      <w:r w:rsidR="00850DCA" w:rsidRPr="00E41E35">
        <w:rPr>
          <w:rFonts w:ascii="Arial" w:hAnsi="Arial" w:cs="Arial"/>
          <w:sz w:val="20"/>
          <w:szCs w:val="20"/>
        </w:rPr>
        <w:t xml:space="preserve">przedmiotu umowy z materiałów </w:t>
      </w:r>
      <w:r w:rsidRPr="00E41E35">
        <w:rPr>
          <w:rFonts w:ascii="Arial" w:hAnsi="Arial" w:cs="Arial"/>
          <w:sz w:val="20"/>
          <w:szCs w:val="20"/>
        </w:rPr>
        <w:t>posiadających odpowiednie wymagane świadectwa j</w:t>
      </w:r>
      <w:r w:rsidR="00850DCA" w:rsidRPr="00E41E35">
        <w:rPr>
          <w:rFonts w:ascii="Arial" w:hAnsi="Arial" w:cs="Arial"/>
          <w:sz w:val="20"/>
          <w:szCs w:val="20"/>
        </w:rPr>
        <w:t xml:space="preserve">akości i certyfikaty zgodnie </w:t>
      </w:r>
      <w:r w:rsidRPr="00E41E35">
        <w:rPr>
          <w:rFonts w:ascii="Arial" w:hAnsi="Arial" w:cs="Arial"/>
          <w:sz w:val="20"/>
          <w:szCs w:val="20"/>
        </w:rPr>
        <w:t>z obowiązującymi normami technicznymi oraz opra</w:t>
      </w:r>
      <w:r w:rsidR="00850DCA" w:rsidRPr="00E41E35">
        <w:rPr>
          <w:rFonts w:ascii="Arial" w:hAnsi="Arial" w:cs="Arial"/>
          <w:sz w:val="20"/>
          <w:szCs w:val="20"/>
        </w:rPr>
        <w:t xml:space="preserve">cowaną i dostarczoną Wykonawcy </w:t>
      </w:r>
      <w:r w:rsidRPr="00E41E35">
        <w:rPr>
          <w:rFonts w:ascii="Arial" w:hAnsi="Arial" w:cs="Arial"/>
          <w:sz w:val="20"/>
          <w:szCs w:val="20"/>
        </w:rPr>
        <w:t>dokumentacją techniczną.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6.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1. Strony ustalają  wynagrodzenie Wykonawcy za wykonanie przedmiotu Umowy, zgodnie z Ofertą Wykonawcy, na kwotę w wysokości netto ………………………………….. zł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(słownie: ……………………………..…………………………………………………………………………………………………złotych), wraz z podatkiem …….. % VAT w wysokości ………………………………… zł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…………………………………………………………………………………………………………….………………… złotych), co łącznie stanowi kwotę brutto w wysokości …………………………..… zł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(słownie: …..................................................................................................................................złotych).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2.Wynagrodzenie za wykonanie przedmiotu Umowy ma charakter ryczałtowy.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3. Wynagrodzenie Wykonawcy przedstawione w ofercie przetargowej obejmuje wynagrodzenie za wszystkie urządzenia i elementy robót wyszczególnione w dokumentacji technicznej i specyfikacji </w:t>
      </w:r>
      <w:r w:rsidRPr="00E41E35">
        <w:rPr>
          <w:rFonts w:ascii="Arial" w:hAnsi="Arial" w:cs="Arial"/>
          <w:sz w:val="20"/>
          <w:szCs w:val="20"/>
        </w:rPr>
        <w:lastRenderedPageBreak/>
        <w:t>istotnych</w:t>
      </w:r>
      <w:r w:rsidR="00850DCA" w:rsidRPr="00E41E35">
        <w:rPr>
          <w:rFonts w:ascii="Arial" w:hAnsi="Arial" w:cs="Arial"/>
          <w:sz w:val="20"/>
          <w:szCs w:val="20"/>
        </w:rPr>
        <w:t xml:space="preserve"> warunków zamówienia niezbędne </w:t>
      </w:r>
      <w:r w:rsidRPr="00E41E35">
        <w:rPr>
          <w:rFonts w:ascii="Arial" w:hAnsi="Arial" w:cs="Arial"/>
          <w:sz w:val="20"/>
          <w:szCs w:val="20"/>
        </w:rPr>
        <w:t>do prawidłowego zrealizowania przedmiotu umowy zgodnie z przepisami, dokumentacją i normami technicznymi.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4. Rozliczenie robót z Wykonawcą nastąpi w ramach wynagrodzenia ryczałtowego i jest niezmienne przez cały okres realizacji umowy. Wartość przedmiotu umowy ani ceny nie będą waloryzowane w okresie realizacji umowy.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5.Zapłata przez Zamawiającego </w:t>
      </w:r>
      <w:r w:rsidR="00850DCA" w:rsidRPr="00E41E35">
        <w:rPr>
          <w:rFonts w:ascii="Arial" w:hAnsi="Arial" w:cs="Arial"/>
          <w:sz w:val="20"/>
          <w:szCs w:val="20"/>
        </w:rPr>
        <w:t xml:space="preserve"> faktury końcowej za wykonane </w:t>
      </w:r>
      <w:r w:rsidRPr="00E41E35">
        <w:rPr>
          <w:rFonts w:ascii="Arial" w:hAnsi="Arial" w:cs="Arial"/>
          <w:sz w:val="20"/>
          <w:szCs w:val="20"/>
        </w:rPr>
        <w:t>roboty nastąpi w ciągu 30 dni od złożenia przez Wykonawcę</w:t>
      </w:r>
      <w:r w:rsidR="00850DCA" w:rsidRPr="00E41E35">
        <w:rPr>
          <w:rFonts w:ascii="Arial" w:hAnsi="Arial" w:cs="Arial"/>
          <w:sz w:val="20"/>
          <w:szCs w:val="20"/>
        </w:rPr>
        <w:t xml:space="preserve"> faktury . Wystawienie faktury </w:t>
      </w:r>
      <w:r w:rsidRPr="00E41E35">
        <w:rPr>
          <w:rFonts w:ascii="Arial" w:hAnsi="Arial" w:cs="Arial"/>
          <w:sz w:val="20"/>
          <w:szCs w:val="20"/>
        </w:rPr>
        <w:t xml:space="preserve">nastąpi na podstawie podpisanego przez inspektora nadzoru protokołu odbioru.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6. Należność zostanie przekazana  na konto wskazane przez wykonawcę w fakturze 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7. Wykonawca jest zobowiązany przedłożyć, wraz z końcowym rozliczeniem należnego mu wynagrodzenia, oświadczenia Podwykonawców i dalszych Podwykonawców o uregulowaniu względem nich wszystkich należności lub dowody dotyczące zapłaty wynagrodzenia Podwykonawcom i dalszym Podwykonawcom, które to oświadczenia warunkują wypłatę wynagrodzenia na rzecz Wykonawcy. 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8. W przypadku nieprzedstawienia przez Wykonaw</w:t>
      </w:r>
      <w:r w:rsidR="00850DCA" w:rsidRPr="00E41E35">
        <w:rPr>
          <w:rFonts w:ascii="Arial" w:hAnsi="Arial" w:cs="Arial"/>
          <w:sz w:val="20"/>
          <w:szCs w:val="20"/>
        </w:rPr>
        <w:t xml:space="preserve">cę wszystkich dowodów zapłaty </w:t>
      </w:r>
      <w:r w:rsidRPr="00E41E35">
        <w:rPr>
          <w:rFonts w:ascii="Arial" w:hAnsi="Arial" w:cs="Arial"/>
          <w:sz w:val="20"/>
          <w:szCs w:val="20"/>
        </w:rPr>
        <w:t>oraz braku pisemne</w:t>
      </w:r>
      <w:r w:rsidR="00850DCA" w:rsidRPr="00E41E35">
        <w:rPr>
          <w:rFonts w:ascii="Arial" w:hAnsi="Arial" w:cs="Arial"/>
          <w:sz w:val="20"/>
          <w:szCs w:val="20"/>
        </w:rPr>
        <w:t xml:space="preserve">go zgłoszenia uwag dotyczących zasadności </w:t>
      </w:r>
      <w:r w:rsidRPr="00E41E35">
        <w:rPr>
          <w:rFonts w:ascii="Arial" w:hAnsi="Arial" w:cs="Arial"/>
          <w:sz w:val="20"/>
          <w:szCs w:val="20"/>
        </w:rPr>
        <w:t>bezpośredniej zapłaty wynagrodzenia Podw</w:t>
      </w:r>
      <w:r w:rsidR="00850DCA" w:rsidRPr="00E41E35">
        <w:rPr>
          <w:rFonts w:ascii="Arial" w:hAnsi="Arial" w:cs="Arial"/>
          <w:sz w:val="20"/>
          <w:szCs w:val="20"/>
        </w:rPr>
        <w:t xml:space="preserve">ykonawcy lub dalszemu Podwykonawcy  (w </w:t>
      </w:r>
      <w:r w:rsidRPr="00E41E35">
        <w:rPr>
          <w:rFonts w:ascii="Arial" w:hAnsi="Arial" w:cs="Arial"/>
          <w:sz w:val="20"/>
          <w:szCs w:val="20"/>
        </w:rPr>
        <w:t xml:space="preserve">przypadku ich zaistnienia) – Zamawiający dokona bezpośredniej zapłaty wynagrodzenia  Podwykonawcy lub dalszemu Podwykonawcy w części równej  </w:t>
      </w:r>
      <w:r w:rsidR="00850DCA" w:rsidRPr="00E41E35">
        <w:rPr>
          <w:rFonts w:ascii="Arial" w:hAnsi="Arial" w:cs="Arial"/>
          <w:sz w:val="20"/>
          <w:szCs w:val="20"/>
        </w:rPr>
        <w:t xml:space="preserve">sumie kwot wynikających z </w:t>
      </w:r>
      <w:r w:rsidRPr="00E41E35">
        <w:rPr>
          <w:rFonts w:ascii="Arial" w:hAnsi="Arial" w:cs="Arial"/>
          <w:sz w:val="20"/>
          <w:szCs w:val="20"/>
        </w:rPr>
        <w:t>nieprzedstawionych dowodów zapłaty w terminie</w:t>
      </w:r>
      <w:r w:rsidR="00850DCA" w:rsidRPr="00E41E35">
        <w:rPr>
          <w:rFonts w:ascii="Arial" w:hAnsi="Arial" w:cs="Arial"/>
          <w:sz w:val="20"/>
          <w:szCs w:val="20"/>
        </w:rPr>
        <w:t xml:space="preserve"> 30 dni od daty złożenia faktury końcowej </w:t>
      </w:r>
      <w:r w:rsidRPr="00E41E35">
        <w:rPr>
          <w:rFonts w:ascii="Arial" w:hAnsi="Arial" w:cs="Arial"/>
          <w:sz w:val="20"/>
          <w:szCs w:val="20"/>
        </w:rPr>
        <w:t>przez Wykonawcę Zamawiającemu.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9. W przypadku nieprzedstawienia przez Wykonawcę wszystkich dowodów zapłaty oraz zaist</w:t>
      </w:r>
      <w:r w:rsidR="00850DCA" w:rsidRPr="00E41E35">
        <w:rPr>
          <w:rFonts w:ascii="Arial" w:hAnsi="Arial" w:cs="Arial"/>
          <w:sz w:val="20"/>
          <w:szCs w:val="20"/>
        </w:rPr>
        <w:t xml:space="preserve">nienia zasadniczej wątpliwości Zamawiającego w  </w:t>
      </w:r>
      <w:r w:rsidRPr="00E41E35">
        <w:rPr>
          <w:rFonts w:ascii="Arial" w:hAnsi="Arial" w:cs="Arial"/>
          <w:sz w:val="20"/>
          <w:szCs w:val="20"/>
        </w:rPr>
        <w:t>wyniku zgłoszenia pisemnego przez Wykonawc</w:t>
      </w:r>
      <w:r w:rsidR="00850DCA" w:rsidRPr="00E41E35">
        <w:rPr>
          <w:rFonts w:ascii="Arial" w:hAnsi="Arial" w:cs="Arial"/>
          <w:sz w:val="20"/>
          <w:szCs w:val="20"/>
        </w:rPr>
        <w:t xml:space="preserve">ę uwag dotyczących zasadności bezpośredniej zapłaty </w:t>
      </w:r>
      <w:r w:rsidRPr="00E41E35">
        <w:rPr>
          <w:rFonts w:ascii="Arial" w:hAnsi="Arial" w:cs="Arial"/>
          <w:sz w:val="20"/>
          <w:szCs w:val="20"/>
        </w:rPr>
        <w:t>wynagrodzenia Podwykonawcy</w:t>
      </w:r>
      <w:r w:rsidR="00850DCA" w:rsidRPr="00E41E35">
        <w:rPr>
          <w:rFonts w:ascii="Arial" w:hAnsi="Arial" w:cs="Arial"/>
          <w:sz w:val="20"/>
          <w:szCs w:val="20"/>
        </w:rPr>
        <w:t xml:space="preserve"> lub dalszemu Podwykonawcy –  </w:t>
      </w:r>
      <w:r w:rsidRPr="00E41E35">
        <w:rPr>
          <w:rFonts w:ascii="Arial" w:hAnsi="Arial" w:cs="Arial"/>
          <w:sz w:val="20"/>
          <w:szCs w:val="20"/>
        </w:rPr>
        <w:t>Zamawiający złoży do depozytu sądowego kwotę potrzebną na pokrycie         wynagrodzenia Podwykonawcy lub dalszemu Podwykonawcy</w:t>
      </w:r>
      <w:r w:rsidR="00C65D51" w:rsidRPr="00E41E35">
        <w:rPr>
          <w:rFonts w:ascii="Arial" w:hAnsi="Arial" w:cs="Arial"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7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</w:t>
      </w:r>
      <w:r w:rsidRPr="00E41E35">
        <w:rPr>
          <w:rFonts w:ascii="Arial" w:hAnsi="Arial" w:cs="Arial"/>
          <w:sz w:val="20"/>
          <w:szCs w:val="20"/>
        </w:rPr>
        <w:tab/>
        <w:t>Wszelkie zmiany w treści umowy wymagają formy pisemnej w postaci aneksu i zgody obu stron pod rygorem nieważności oraz mogą być dokonywane w zakresie i formie zgodnej z obowiązującymi prz</w:t>
      </w:r>
      <w:r w:rsidR="002F6124">
        <w:rPr>
          <w:rFonts w:ascii="Arial" w:hAnsi="Arial" w:cs="Arial"/>
          <w:sz w:val="20"/>
          <w:szCs w:val="20"/>
        </w:rPr>
        <w:t>episami z wyłączeniem § 2</w:t>
      </w:r>
      <w:r w:rsidRPr="00E41E35">
        <w:rPr>
          <w:rFonts w:ascii="Arial" w:hAnsi="Arial" w:cs="Arial"/>
          <w:sz w:val="20"/>
          <w:szCs w:val="20"/>
        </w:rPr>
        <w:t>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Zamawiający przewiduje możliwość dokonania zmian postanowień niniejszej umowy w następujących przypadkach: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1)</w:t>
      </w:r>
      <w:r w:rsidRPr="00E41E35">
        <w:rPr>
          <w:rFonts w:ascii="Arial" w:hAnsi="Arial" w:cs="Arial"/>
          <w:sz w:val="20"/>
          <w:szCs w:val="20"/>
        </w:rPr>
        <w:tab/>
        <w:t>zmiany nazwy, adresu, statusu firmy;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w każdym przypadku, gdy zmiana jest korzystna dla Zamawiającego (np. zmniejszenie wartości zamówienia);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>3)</w:t>
      </w:r>
      <w:r w:rsidRPr="00E41E35">
        <w:rPr>
          <w:rFonts w:ascii="Arial" w:hAnsi="Arial" w:cs="Arial"/>
          <w:sz w:val="20"/>
          <w:szCs w:val="20"/>
        </w:rPr>
        <w:tab/>
        <w:t xml:space="preserve">zmiana powszechnie obowiązujących przepisów prawa w zakresie mającym wpływ na realizację przedmiotu umowy; 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4)</w:t>
      </w:r>
      <w:r w:rsidRPr="00E41E35">
        <w:rPr>
          <w:rFonts w:ascii="Arial" w:hAnsi="Arial" w:cs="Arial"/>
          <w:sz w:val="20"/>
          <w:szCs w:val="20"/>
        </w:rPr>
        <w:tab/>
        <w:t>zmiany będące następstwem działania organów administracji;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5)</w:t>
      </w:r>
      <w:r w:rsidRPr="00E41E35">
        <w:rPr>
          <w:rFonts w:ascii="Arial" w:hAnsi="Arial" w:cs="Arial"/>
          <w:sz w:val="20"/>
          <w:szCs w:val="20"/>
        </w:rPr>
        <w:tab/>
        <w:t>w przypadku urzędowej zmiany podatku VAT, dopuszcza się możliwość sporządzenia aneksu do umowy uwzględniającego zmianę wartości umownej brutto z tego tytułu, zgodnie ze zmianą stawek podatkowych;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6)</w:t>
      </w:r>
      <w:r w:rsidRPr="00E41E35">
        <w:rPr>
          <w:rFonts w:ascii="Arial" w:hAnsi="Arial" w:cs="Arial"/>
          <w:sz w:val="20"/>
          <w:szCs w:val="20"/>
        </w:rPr>
        <w:tab/>
        <w:t>zmiany terminu realizacji przedmiotu umowy z uwagi na: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a)</w:t>
      </w:r>
      <w:r w:rsidRPr="00E41E35">
        <w:rPr>
          <w:rFonts w:ascii="Arial" w:hAnsi="Arial" w:cs="Arial"/>
          <w:sz w:val="20"/>
          <w:szCs w:val="20"/>
        </w:rPr>
        <w:tab/>
        <w:t>konieczność zmiany sposobu wykonania umowy, o ile zmiana taka jest konieczna w celu prawidłowego wykonania umowy,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b)</w:t>
      </w:r>
      <w:r w:rsidRPr="00E41E35">
        <w:rPr>
          <w:rFonts w:ascii="Arial" w:hAnsi="Arial" w:cs="Arial"/>
          <w:sz w:val="20"/>
          <w:szCs w:val="20"/>
        </w:rPr>
        <w:tab/>
        <w:t>niewykorzystania środków określonych w § 4 ust. 1 w terminie obowiązywania umowy,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c)</w:t>
      </w:r>
      <w:r w:rsidRPr="00E41E35">
        <w:rPr>
          <w:rFonts w:ascii="Arial" w:hAnsi="Arial" w:cs="Arial"/>
          <w:sz w:val="20"/>
          <w:szCs w:val="20"/>
        </w:rPr>
        <w:tab/>
        <w:t>okoliczności leżące po stronie Zamawiającego, w szczególności czasowe wstrzymanie realizacji umowy przez Zamawiającego,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d)</w:t>
      </w:r>
      <w:r w:rsidRPr="00E41E35">
        <w:rPr>
          <w:rFonts w:ascii="Arial" w:hAnsi="Arial" w:cs="Arial"/>
          <w:sz w:val="20"/>
          <w:szCs w:val="20"/>
        </w:rPr>
        <w:tab/>
        <w:t>okoliczności wynikających z działania siły wyższej, uniemożliwiających wykonanie przedmiotu umowy (np. kataklizmy, awarie urządzeń wywołane przez wyładowania atmosferyczne, lub inne czynniki zewnętrzne, zgodny i niemożliwe do przewidzenia wydarzenia), które będą miały wpływ na treść zawartej umowy i termin realizacji.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</w:t>
      </w:r>
      <w:r w:rsidRPr="00E41E35">
        <w:rPr>
          <w:rFonts w:ascii="Arial" w:hAnsi="Arial" w:cs="Arial"/>
          <w:sz w:val="20"/>
          <w:szCs w:val="20"/>
        </w:rPr>
        <w:tab/>
        <w:t>W przypadku wystąpienia którejkolwiek z okoliczności wymienionych w ust. 2  termin wykonania umowy może ulec odpowiedniemu przedłużeniu o czas niezbędny do zakończenia realizacji przedmiotu umowy w sposób należyty, nie dłużej jednak niż o okres trwania tych okoliczności.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</w:t>
      </w:r>
      <w:r w:rsidRPr="00E41E35">
        <w:rPr>
          <w:rFonts w:ascii="Arial" w:hAnsi="Arial" w:cs="Arial"/>
          <w:sz w:val="20"/>
          <w:szCs w:val="20"/>
        </w:rPr>
        <w:tab/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8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</w:t>
      </w:r>
      <w:r w:rsidRPr="00E41E35">
        <w:rPr>
          <w:rFonts w:ascii="Arial" w:hAnsi="Arial" w:cs="Arial"/>
          <w:sz w:val="20"/>
          <w:szCs w:val="20"/>
        </w:rPr>
        <w:tab/>
        <w:t>Zamawiającemu przysługuje prawo odstąpienia od umowy w trybie natychmiastowym: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1)</w:t>
      </w:r>
      <w:r w:rsidRPr="00E41E35">
        <w:rPr>
          <w:rFonts w:ascii="Arial" w:hAnsi="Arial" w:cs="Arial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Zostanie zgłoszony wniosek o ogłoszeniu upadłości firmy Wykonawcy, albo wszczęcia postepowania układowego wobec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3)</w:t>
      </w:r>
      <w:r w:rsidRPr="00E41E35">
        <w:rPr>
          <w:rFonts w:ascii="Arial" w:hAnsi="Arial" w:cs="Arial"/>
          <w:sz w:val="20"/>
          <w:szCs w:val="20"/>
        </w:rPr>
        <w:tab/>
        <w:t>Gdy zostanie wydany nakaz zajęcia majątku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4)</w:t>
      </w:r>
      <w:r w:rsidRPr="00E41E35">
        <w:rPr>
          <w:rFonts w:ascii="Arial" w:hAnsi="Arial" w:cs="Arial"/>
          <w:sz w:val="20"/>
          <w:szCs w:val="20"/>
        </w:rPr>
        <w:tab/>
        <w:t>W razie zmiany formy organizacyjno-prawnej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5)</w:t>
      </w:r>
      <w:r w:rsidRPr="00E41E35">
        <w:rPr>
          <w:rFonts w:ascii="Arial" w:hAnsi="Arial" w:cs="Arial"/>
          <w:sz w:val="20"/>
          <w:szCs w:val="20"/>
        </w:rPr>
        <w:tab/>
        <w:t>W razie naruszenia postanowień niniejszej umowy;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6)</w:t>
      </w:r>
      <w:r w:rsidRPr="00E41E35">
        <w:rPr>
          <w:rFonts w:ascii="Arial" w:hAnsi="Arial" w:cs="Arial"/>
          <w:sz w:val="20"/>
          <w:szCs w:val="20"/>
        </w:rPr>
        <w:tab/>
        <w:t>Nieprzystąpienia przez Wykonawcę do wykonania usługi mimo wezwania Zamawiającego;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lastRenderedPageBreak/>
        <w:t>7)</w:t>
      </w:r>
      <w:r w:rsidRPr="00E41E35">
        <w:rPr>
          <w:rFonts w:ascii="Arial" w:hAnsi="Arial" w:cs="Arial"/>
          <w:sz w:val="20"/>
          <w:szCs w:val="20"/>
        </w:rPr>
        <w:tab/>
        <w:t>Utraty przez Wykonawcę uprawnień do świadczenia usługi określonej w umowie.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</w:t>
      </w:r>
      <w:r w:rsidRPr="00E41E35">
        <w:rPr>
          <w:rFonts w:ascii="Arial" w:hAnsi="Arial" w:cs="Arial"/>
          <w:sz w:val="20"/>
          <w:szCs w:val="20"/>
        </w:rPr>
        <w:tab/>
        <w:t>Wykonawcy przysługuje prawo odstąpienia od umowy, jeżeli: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1)</w:t>
      </w:r>
      <w:r w:rsidRPr="00E41E35">
        <w:rPr>
          <w:rFonts w:ascii="Arial" w:hAnsi="Arial" w:cs="Arial"/>
          <w:sz w:val="20"/>
          <w:szCs w:val="20"/>
        </w:rPr>
        <w:tab/>
        <w:t>Zamawiający nie wywiązuje się z obowiązku zapłaty prawidłowo wystawionych faktur mimo dodatkowego wezwania w terminie 2 miesięcy od upływu terminu za zapłatę faktur określonego w niniejszej umowie;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2)</w:t>
      </w:r>
      <w:r w:rsidRPr="00E41E35">
        <w:rPr>
          <w:rFonts w:ascii="Arial" w:hAnsi="Arial" w:cs="Arial"/>
          <w:sz w:val="20"/>
          <w:szCs w:val="20"/>
        </w:rPr>
        <w:tab/>
        <w:t>Zamawiający zawiadomi Wykonawcę, iż wobec zaistnienia uprzednio nieprzewidzianych okoliczności nie będzie mógł spełnić swoich zobowiązań umownych wobec Wykonawcy;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3)</w:t>
      </w:r>
      <w:r w:rsidRPr="00E41E35">
        <w:rPr>
          <w:rFonts w:ascii="Arial" w:hAnsi="Arial" w:cs="Arial"/>
          <w:sz w:val="20"/>
          <w:szCs w:val="20"/>
        </w:rPr>
        <w:tab/>
        <w:t>Odstąpienie od umowy powinno nastąpić w formie pisemnej pod rygorem nieważności takiego oświadczenia i powinno zawierać uzasadnienie</w:t>
      </w:r>
      <w:r w:rsidR="00AD347D" w:rsidRPr="00E41E35">
        <w:rPr>
          <w:rFonts w:ascii="Arial" w:hAnsi="Arial" w:cs="Arial"/>
          <w:sz w:val="20"/>
          <w:szCs w:val="20"/>
        </w:rPr>
        <w:t>;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</w:t>
      </w:r>
      <w:r w:rsidRPr="00E41E35">
        <w:rPr>
          <w:rFonts w:ascii="Arial" w:hAnsi="Arial" w:cs="Arial"/>
          <w:sz w:val="20"/>
          <w:szCs w:val="20"/>
        </w:rPr>
        <w:tab/>
        <w:t>W przypadku niewykonania lub nienależytego wykonania przedmiotu umowy strony dopuszczają moż</w:t>
      </w:r>
      <w:r w:rsidR="00AD347D" w:rsidRPr="00E41E35">
        <w:rPr>
          <w:rFonts w:ascii="Arial" w:hAnsi="Arial" w:cs="Arial"/>
          <w:sz w:val="20"/>
          <w:szCs w:val="20"/>
        </w:rPr>
        <w:t>liwość stosowania kar umownych.</w:t>
      </w:r>
    </w:p>
    <w:p w:rsidR="00C65D51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</w:t>
      </w:r>
      <w:r w:rsidRPr="00E41E35">
        <w:rPr>
          <w:rFonts w:ascii="Arial" w:hAnsi="Arial" w:cs="Arial"/>
          <w:sz w:val="20"/>
          <w:szCs w:val="20"/>
        </w:rPr>
        <w:tab/>
        <w:t>Naliczone kary będą potrącone z bieżących płatności należnych Wykonawcy na co Wykonawca wyraża zgodę. Kary umowne podlegają sumowaniu.</w:t>
      </w:r>
    </w:p>
    <w:p w:rsidR="004C5F25" w:rsidRPr="00E41E35" w:rsidRDefault="00C65D51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</w:t>
      </w:r>
      <w:r w:rsidRPr="00E41E35">
        <w:rPr>
          <w:rFonts w:ascii="Arial" w:hAnsi="Arial" w:cs="Arial"/>
          <w:sz w:val="20"/>
          <w:szCs w:val="20"/>
        </w:rPr>
        <w:tab/>
        <w:t>Zamawiający ma prawo dochodzić na zasadach ogólnych odszkodowania przewyższającego wysokość kar umownych do wysokości rzeczywiście poniesionej szkody.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9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Wykonawca udziela Zamawiającemu gwarancji  …………</w:t>
      </w:r>
      <w:r w:rsidR="00C65D51" w:rsidRPr="00E41E35">
        <w:rPr>
          <w:rFonts w:ascii="Arial" w:hAnsi="Arial" w:cs="Arial"/>
          <w:sz w:val="20"/>
          <w:szCs w:val="20"/>
        </w:rPr>
        <w:t>……………..</w:t>
      </w:r>
      <w:r w:rsidR="00AD347D" w:rsidRPr="00E41E35">
        <w:rPr>
          <w:rFonts w:ascii="Arial" w:hAnsi="Arial" w:cs="Arial"/>
          <w:sz w:val="20"/>
          <w:szCs w:val="20"/>
        </w:rPr>
        <w:t>m-</w:t>
      </w:r>
      <w:proofErr w:type="spellStart"/>
      <w:r w:rsidR="00AD347D" w:rsidRPr="00E41E35">
        <w:rPr>
          <w:rFonts w:ascii="Arial" w:hAnsi="Arial" w:cs="Arial"/>
          <w:sz w:val="20"/>
          <w:szCs w:val="20"/>
        </w:rPr>
        <w:t>cy</w:t>
      </w:r>
      <w:proofErr w:type="spellEnd"/>
      <w:r w:rsidR="00AD347D" w:rsidRPr="00E41E35">
        <w:rPr>
          <w:rFonts w:ascii="Arial" w:hAnsi="Arial" w:cs="Arial"/>
          <w:sz w:val="20"/>
          <w:szCs w:val="20"/>
        </w:rPr>
        <w:t xml:space="preserve"> na wykonywane roboty </w:t>
      </w:r>
      <w:r w:rsidRPr="00E41E35">
        <w:rPr>
          <w:rFonts w:ascii="Arial" w:hAnsi="Arial" w:cs="Arial"/>
          <w:sz w:val="20"/>
          <w:szCs w:val="20"/>
        </w:rPr>
        <w:t>objęte   przedmiotem umowy.  Bieg terminu gwarancji rozpoczyna się w stosunku do Wykonawcy w dniu zakończenia  czynności odbioru robót.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10</w:t>
      </w:r>
      <w:r w:rsidR="00C65D51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1.Zgodnie z art. 150 Prawo zamówień publicznych ( tekst jednolity Dz.U z 2015 r. , poz. 2164) w sprawie zabezpieczenia należytego wykonania umowy o zamówienie publiczne Wykonawca w dniu zawarcia umowy złoży na rzecz Zamawiającego zabezpieczenie należytego wykonania umowy,  w wysokości 5 % wartości przedmiotu umowy tj. ……………………………………………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2.Wykonawca wniesie kwotę należytego zabezpieczenia wykonania umowy wymienioną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 w pkt.1 w postaci …………………………………………….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3.Zabezpieczenie w pieniądzu będzie gromadzone na koncie  nr …………………………</w:t>
      </w:r>
      <w:r w:rsidR="00AD347D" w:rsidRPr="00E41E35">
        <w:rPr>
          <w:rFonts w:ascii="Arial" w:hAnsi="Arial" w:cs="Arial"/>
          <w:sz w:val="20"/>
          <w:szCs w:val="20"/>
        </w:rPr>
        <w:t>…………………………..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4.Zwolnienie (wypłacenie) przez Zamawiającego na rzecz Wykonawcy wniesionego zabezpieczenia nastąpi: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a/ 70% wysokości zabezpieczenia po odbiorze robót w ciągu 30 dni</w:t>
      </w:r>
      <w:r w:rsidR="00AD347D" w:rsidRPr="00E41E35">
        <w:rPr>
          <w:rFonts w:ascii="Arial" w:hAnsi="Arial" w:cs="Arial"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  b/ 30% wysokości zabezpieczenia po upływie okresu gwarancji w ciągu 15 dni.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lastRenderedPageBreak/>
        <w:t>§ 11</w:t>
      </w:r>
      <w:r w:rsidR="00DB3072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1.Zakończenie wykonania robót i gotowość do odbioru , Wykonawca zgłasza na piśmie Zamawiającemu.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2.Wykonawca przed wyznaczeniem terminu odbioru, przedkłada Zamawiającemu komplet dok. odbiorowej w celu jej sprawdzenia (tj. inwentaryzację geodezyjną powykonawczą, protokoły badań i sprawdzeń, atesty lub inne wymagane).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3.Zamawiający przystąpi do obioru nie wcześniej niż w ciągu 10 dni roboczych od daty zawiadomienia Zamawiającego przez Wykonawcę o gotowości do odbioru i dostarczenia kompletu dokumentów, o których mowa w ust.2. Zamawiający dokonuje odbioru z udziałem Wykonawcy.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4.Zamawiający sporządza protokół odbioru. Protokół podpisują strony Umowy bądź osoby upoważnione do dokonania odbioru w ich imieniu na podstawie przedłożonego pełnomocnictwa będącego załącznikiem do protokołu.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5.Koszty usuwania wad ponosi Wykonawca, a okres ich usuwania nie przedłuża umownego terminu zakończenia robót.</w:t>
      </w: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12.</w:t>
      </w:r>
    </w:p>
    <w:p w:rsidR="00927DE2" w:rsidRPr="00E41E35" w:rsidRDefault="00927DE2" w:rsidP="00E41E35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umowne: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opóźnienia w wykonaniu robót budowlanych w wysokości 0,05% wartości brutto przedmiotu umowy określonej w § 2  za każdy dzień opóźnienia, niezależnie od przyczyny opóźnienia.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opóźnienia w usunięciu wad stwierdzonych podczas odbiorów lub w okresie gwarancji i rękojmi w wysokości 0,05% wartości brutto przedmiotu umowy określonej w § 2 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brak zapłaty wynagrodzenia należnego Podwykonawcom lub dalszym Podwykonawcom – 5% wartości wynagrodzenia brutto należnego Podwykonawcom lub dalszym Podwykonawcom,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nieterminową zapłatę wynagrodzenia należnego Podwykonawcom lub dalszym Podwykonawcom 50 zł za każdy dzień zwłoki od dnia upływu terminu zapłaty do dnia zapłaty,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za nie przedłożenie do zaakceptowania projektu Umowy o podwykonawstwo, której przedmiotem są roboty budowlane lub projektu jej zmiany, w wysokości 500 złotych brutto za każdy nie przedłożony do zaakceptowania projekt Umowy lub jej zmiany, </w:t>
      </w:r>
    </w:p>
    <w:p w:rsidR="00927DE2" w:rsidRPr="00E41E35" w:rsidRDefault="00927DE2" w:rsidP="00E41E35">
      <w:pPr>
        <w:numPr>
          <w:ilvl w:val="0"/>
          <w:numId w:val="3"/>
        </w:numPr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 nie przedłożenie poświadczonej za zgodność z oryginałem kopii Umowy o podwykonawstwo lub jej zmiany w wysokości 500 złotych brutto, za każdą nie przedłożoną kopię Umowy lub jej zmiany,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w przypadku zastosowania przez Wykonawcę </w:t>
      </w:r>
      <w:r w:rsidRPr="00E41E35">
        <w:rPr>
          <w:rFonts w:ascii="Arial" w:eastAsia="Times New Roman" w:hAnsi="Arial" w:cs="Arial"/>
          <w:sz w:val="20"/>
          <w:szCs w:val="20"/>
          <w:lang w:eastAsia="ar-SA"/>
        </w:rPr>
        <w:t>w umowie o podwykonawstwo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41E35">
        <w:rPr>
          <w:rFonts w:ascii="Arial" w:eastAsia="Times New Roman" w:hAnsi="Arial" w:cs="Arial"/>
          <w:sz w:val="20"/>
          <w:szCs w:val="20"/>
          <w:lang w:eastAsia="ar-SA"/>
        </w:rPr>
        <w:t xml:space="preserve">terminu zapłaty wynagrodzenia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>dłuższego niż 30 dni lub w przypadku nie zastosowania się do zaleceń Zamawiającego co do zmiany terminu płatności, każdorazowo w wysokości 500 złotych brutto,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 w przypadku stwierdzenia, że do świadczenia usług wynikających z niniejszej umowy nie są zatrudnione na umowę o pracę </w:t>
      </w:r>
      <w:r w:rsidRPr="00E41E3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osoby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wyznaczone do wykonywania czynności tj. do robót dekarskich ……………………………………………….oraz do pomocniczych prac budowlanych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związanych z wykonaniem wszystkich robót objętych zamówieniem, Wykonawca zapłaci Zamawiającemu karę w wysokości 200 zł brutto za każde stwierdzone zdarzenie. </w:t>
      </w:r>
    </w:p>
    <w:p w:rsidR="00927DE2" w:rsidRPr="00E41E35" w:rsidRDefault="00927DE2" w:rsidP="00E41E35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z tytułu odstąpienia od umowy lub jej rozwiązania przez Wykonawcę lub Zamawiającego,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br/>
        <w:t>z przyczyn niezależnych od Zamawiającego w wysokości 10% wartości brutto przedmiotu umowy określonej w § 2,</w:t>
      </w:r>
    </w:p>
    <w:p w:rsidR="00927DE2" w:rsidRPr="00E41E35" w:rsidRDefault="00927DE2" w:rsidP="00E41E35">
      <w:pPr>
        <w:numPr>
          <w:ilvl w:val="0"/>
          <w:numId w:val="2"/>
        </w:numPr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Zapłata kary umownej nastąpi na podstawie wezwania do zapłaty, skierowanego przez stronę uprawnioną do strony zobowiązanej do zapłaty. Wykonawca wyraża zgodę na potrącenie naliczonych kar umownych z wynagrodzenia za wykonanie przedmiotu umowy.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szczególności jeżeli: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nie podjął realizacji robót objętych umową pomimo wygrania przetargu i przekazania placu budowy w ciągu 7 dni od daty wezwania go przez Zamawiającego do rozpoczęcia robot.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pomimo uprzedniego pisemnego upomnienia Zamawiającego, nie wykonuje robót zgodnie z warunkami umownymi lub w rażący sposób zaniedbuje zobowiązania umowne.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Wykonawca zaniechał realizacji robót bez żadnej uzasadnionej przyczyny przez okres dłuższy niż 14 dni.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bCs/>
          <w:sz w:val="20"/>
          <w:szCs w:val="20"/>
          <w:lang w:eastAsia="ar-SA"/>
        </w:rPr>
        <w:t>podzleca całość robót lub dokonuje cesji Umowy, jej części bez zgody Zamawiającego,</w:t>
      </w:r>
    </w:p>
    <w:p w:rsidR="00927DE2" w:rsidRPr="00E41E35" w:rsidRDefault="00927DE2" w:rsidP="00E41E35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 razie konieczności dokonywania bezpośredniej zapłaty przez Zamawiającego lub konieczności dokonania bezpośrednich płatności na sumę większą niż 5% wartości Umowy, Podwykonawcy lub dalszemu Podwykonawcy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 przypadku odstąpienia od umowy, Wykonawca i Zamawiający w terminie 7 dni od odstąpienia zobowiązani są do sporządzenia protokołu robót w toku, wg stanu na dzień odstąpienia.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prawo dochodzenia odszkodowania uzupełniającego w przypadku, gdy wysokość szkody przewyższy należne kary umowne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7DE2" w:rsidRPr="00E41E35" w:rsidRDefault="00927DE2" w:rsidP="00E41E35">
      <w:pPr>
        <w:numPr>
          <w:ilvl w:val="0"/>
          <w:numId w:val="2"/>
        </w:numPr>
        <w:tabs>
          <w:tab w:val="left" w:pos="284"/>
        </w:tabs>
        <w:suppressAutoHyphens/>
        <w:spacing w:after="8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>W pozostałych przypadkach Strony ponoszą odpowiedzialność na zasadach ogólnych Kodeksu cywilnego.</w:t>
      </w:r>
    </w:p>
    <w:p w:rsidR="00927DE2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13.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Zamawiający, jako administrator danych powierza Wykonawcy przetwarzanie danych osobowych w trybie art. 28  rozporządzenia Parlamentu Europejskiego i Rady (UE) 2016/679 z dnia 27 kwietnia 2016r. w sprawie ochrony osób fizycznych w związku z przetwarzaniem danych osobowych i w sprawie swobodnego przepływu takich danych oraz uchylenia dyrektywy 95/46/WE, w zakresie niezbędnym do wykonania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Wykonawca zobowiązuje się do przetwarzania danych osobowych zgodnie z przepisami określonego w ust. 1 rozporządzenia wyłącznie w celu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Niniejszym Zamawiający udziela Wykonawcy oraz personelowi Wykonawcy upoważnienia </w:t>
      </w:r>
      <w:r w:rsidRPr="00E41E35">
        <w:rPr>
          <w:rFonts w:ascii="Arial" w:hAnsi="Arial" w:cs="Arial"/>
          <w:color w:val="auto"/>
          <w:sz w:val="20"/>
          <w:szCs w:val="20"/>
        </w:rPr>
        <w:br/>
        <w:t xml:space="preserve">do przetwarzania danych osobowych w zakresie niezbędnym do realizacji umowy.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 w:rsidRPr="00E41E35">
        <w:rPr>
          <w:rFonts w:ascii="Arial" w:hAnsi="Arial" w:cs="Arial"/>
          <w:color w:val="auto"/>
          <w:sz w:val="20"/>
          <w:szCs w:val="20"/>
        </w:rPr>
        <w:t>podpowierzenie</w:t>
      </w:r>
      <w:proofErr w:type="spellEnd"/>
      <w:r w:rsidRPr="00E41E35">
        <w:rPr>
          <w:rFonts w:ascii="Arial" w:hAnsi="Arial" w:cs="Arial"/>
          <w:color w:val="auto"/>
          <w:sz w:val="20"/>
          <w:szCs w:val="20"/>
        </w:rPr>
        <w:t xml:space="preserve">). Wykonawca za działania </w:t>
      </w:r>
      <w:r w:rsidRPr="00E41E35">
        <w:rPr>
          <w:rFonts w:ascii="Arial" w:hAnsi="Arial" w:cs="Arial"/>
          <w:color w:val="auto"/>
          <w:sz w:val="20"/>
          <w:szCs w:val="20"/>
        </w:rPr>
        <w:br/>
      </w:r>
      <w:r w:rsidRPr="00E41E35">
        <w:rPr>
          <w:rFonts w:ascii="Arial" w:hAnsi="Arial" w:cs="Arial"/>
          <w:color w:val="auto"/>
          <w:sz w:val="20"/>
          <w:szCs w:val="20"/>
        </w:rPr>
        <w:lastRenderedPageBreak/>
        <w:t xml:space="preserve">i zaniechania podmiotów trzecich, którym powierzył dalsze przetwarzanie danych osobowych odpowiada jak za własne. 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W kwestii ochrony danych osobowych Wykonawca zobowiązuje się do: </w:t>
      </w:r>
    </w:p>
    <w:p w:rsidR="00927DE2" w:rsidRPr="00E41E35" w:rsidRDefault="00927DE2" w:rsidP="00E41E35">
      <w:pPr>
        <w:pStyle w:val="Default"/>
        <w:numPr>
          <w:ilvl w:val="3"/>
          <w:numId w:val="6"/>
        </w:numPr>
        <w:tabs>
          <w:tab w:val="num" w:pos="748"/>
        </w:tabs>
        <w:spacing w:line="360" w:lineRule="auto"/>
        <w:ind w:left="748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:rsidR="00927DE2" w:rsidRPr="00E41E35" w:rsidRDefault="00927DE2" w:rsidP="00E41E35">
      <w:pPr>
        <w:pStyle w:val="Default"/>
        <w:numPr>
          <w:ilvl w:val="3"/>
          <w:numId w:val="6"/>
        </w:numPr>
        <w:tabs>
          <w:tab w:val="num" w:pos="748"/>
        </w:tabs>
        <w:spacing w:line="360" w:lineRule="auto"/>
        <w:ind w:left="748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927DE2" w:rsidRPr="00E41E35" w:rsidRDefault="00927DE2" w:rsidP="00E41E35">
      <w:pPr>
        <w:pStyle w:val="Default"/>
        <w:numPr>
          <w:ilvl w:val="0"/>
          <w:numId w:val="5"/>
        </w:numPr>
        <w:tabs>
          <w:tab w:val="num" w:pos="374"/>
        </w:tabs>
        <w:spacing w:line="360" w:lineRule="auto"/>
        <w:ind w:left="374"/>
        <w:rPr>
          <w:rFonts w:ascii="Arial" w:hAnsi="Arial" w:cs="Arial"/>
          <w:color w:val="auto"/>
          <w:sz w:val="20"/>
          <w:szCs w:val="20"/>
        </w:rPr>
      </w:pPr>
      <w:r w:rsidRPr="00E41E35">
        <w:rPr>
          <w:rFonts w:ascii="Arial" w:hAnsi="Arial" w:cs="Arial"/>
          <w:color w:val="auto"/>
          <w:sz w:val="20"/>
          <w:szCs w:val="20"/>
        </w:rPr>
        <w:t xml:space="preserve">7.Wykonawca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</w:rPr>
        <w:t xml:space="preserve">Wykonawca zobowiązuje się trwale usunąć wszelkie powierzone dane osobowe w tym skutecznie usunąć je z nośników elektronicznych niezwłocznie po zaprzestaniu obowiązywania umowy. 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W przypadku naruszenia przez Wykonawcę przepisów rozporządzenia, o którym mowa w ust. 1, </w:t>
      </w:r>
      <w:r w:rsidRPr="00E41E35">
        <w:rPr>
          <w:rFonts w:ascii="Arial" w:eastAsia="Times New Roman" w:hAnsi="Arial" w:cs="Arial"/>
          <w:sz w:val="20"/>
          <w:szCs w:val="20"/>
          <w:lang w:eastAsia="pl-PL"/>
        </w:rPr>
        <w:br/>
        <w:t>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927DE2" w:rsidRPr="00E41E35" w:rsidRDefault="00927DE2" w:rsidP="00E41E35">
      <w:pPr>
        <w:numPr>
          <w:ilvl w:val="0"/>
          <w:numId w:val="5"/>
        </w:numPr>
        <w:tabs>
          <w:tab w:val="num" w:pos="374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 w:cs="Arial"/>
          <w:sz w:val="20"/>
          <w:szCs w:val="20"/>
        </w:rPr>
      </w:pPr>
      <w:r w:rsidRPr="00E41E35">
        <w:rPr>
          <w:rFonts w:ascii="Arial" w:eastAsia="Times New Roman" w:hAnsi="Arial" w:cs="Arial"/>
          <w:sz w:val="20"/>
          <w:szCs w:val="20"/>
          <w:lang w:eastAsia="pl-PL"/>
        </w:rPr>
        <w:t xml:space="preserve"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 </w:t>
      </w:r>
    </w:p>
    <w:p w:rsidR="00927DE2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14</w:t>
      </w:r>
      <w:r w:rsidR="00E41E3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1.W sprawach nieuregulowanych niniejszą umową stosuje się przepisy Kodeksu Cywilnego.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2.Sprawy sporne będą rozpatrywane przez sąd wł</w:t>
      </w:r>
      <w:r w:rsidR="00DB3072" w:rsidRPr="00E41E35">
        <w:rPr>
          <w:rFonts w:ascii="Arial" w:hAnsi="Arial" w:cs="Arial"/>
          <w:sz w:val="20"/>
          <w:szCs w:val="20"/>
        </w:rPr>
        <w:t xml:space="preserve">aściwy miejscowo dla siedziby </w:t>
      </w:r>
      <w:r w:rsidRPr="00E41E35">
        <w:rPr>
          <w:rFonts w:ascii="Arial" w:hAnsi="Arial" w:cs="Arial"/>
          <w:sz w:val="20"/>
          <w:szCs w:val="20"/>
        </w:rPr>
        <w:t>Zamawiającego.</w:t>
      </w:r>
    </w:p>
    <w:p w:rsidR="004C5F25" w:rsidRPr="00E41E35" w:rsidRDefault="00927DE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15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Wszystkie zmiany niniejszej umowy będą się odbywały w formie aneksów sporządzonych na piśmie i podpisanych przez Zamawiającego i Wykonawcę pod rygorem nieważności.</w:t>
      </w:r>
    </w:p>
    <w:p w:rsidR="00E41E35" w:rsidRDefault="00E41E3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41E35" w:rsidRDefault="00E41E3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F25" w:rsidRPr="00E41E35" w:rsidRDefault="00DB3072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E41E35" w:rsidRPr="00E41E35">
        <w:rPr>
          <w:rFonts w:ascii="Arial" w:hAnsi="Arial" w:cs="Arial"/>
          <w:b/>
          <w:sz w:val="20"/>
          <w:szCs w:val="20"/>
        </w:rPr>
        <w:t>16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 xml:space="preserve">Umowę </w:t>
      </w:r>
      <w:r w:rsidR="002F6124">
        <w:rPr>
          <w:rFonts w:ascii="Arial" w:hAnsi="Arial" w:cs="Arial"/>
          <w:sz w:val="20"/>
          <w:szCs w:val="20"/>
        </w:rPr>
        <w:t>niniejszą sporządzono w dwóch</w:t>
      </w:r>
      <w:r w:rsidRPr="00E41E35">
        <w:rPr>
          <w:rFonts w:ascii="Arial" w:hAnsi="Arial" w:cs="Arial"/>
          <w:sz w:val="20"/>
          <w:szCs w:val="20"/>
        </w:rPr>
        <w:t xml:space="preserve"> jed</w:t>
      </w:r>
      <w:r w:rsidR="002F6124">
        <w:rPr>
          <w:rFonts w:ascii="Arial" w:hAnsi="Arial" w:cs="Arial"/>
          <w:sz w:val="20"/>
          <w:szCs w:val="20"/>
        </w:rPr>
        <w:t>nobrzmiących egzemplarzach, po 1</w:t>
      </w:r>
      <w:bookmarkStart w:id="0" w:name="_GoBack"/>
      <w:bookmarkEnd w:id="0"/>
      <w:r w:rsidRPr="00E41E35">
        <w:rPr>
          <w:rFonts w:ascii="Arial" w:hAnsi="Arial" w:cs="Arial"/>
          <w:sz w:val="20"/>
          <w:szCs w:val="20"/>
        </w:rPr>
        <w:t xml:space="preserve"> – egz. dla każdej ze stron. </w:t>
      </w:r>
    </w:p>
    <w:p w:rsidR="004C5F25" w:rsidRPr="00E41E35" w:rsidRDefault="00E41E35" w:rsidP="00E41E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1E35">
        <w:rPr>
          <w:rFonts w:ascii="Arial" w:hAnsi="Arial" w:cs="Arial"/>
          <w:b/>
          <w:sz w:val="20"/>
          <w:szCs w:val="20"/>
        </w:rPr>
        <w:t>§ 17</w:t>
      </w:r>
      <w:r w:rsidR="004C5F25" w:rsidRPr="00E41E35">
        <w:rPr>
          <w:rFonts w:ascii="Arial" w:hAnsi="Arial" w:cs="Arial"/>
          <w:b/>
          <w:sz w:val="20"/>
          <w:szCs w:val="20"/>
        </w:rPr>
        <w:t>.</w:t>
      </w:r>
    </w:p>
    <w:p w:rsidR="004C5F25" w:rsidRPr="00E41E35" w:rsidRDefault="004C5F25" w:rsidP="00E41E35">
      <w:p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Załączniki stanowiące integralną część umowy:</w:t>
      </w:r>
    </w:p>
    <w:p w:rsidR="00AD347D" w:rsidRPr="00E41E35" w:rsidRDefault="00DB3072" w:rsidP="00E41E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41E35">
        <w:rPr>
          <w:rFonts w:ascii="Arial" w:hAnsi="Arial" w:cs="Arial"/>
          <w:sz w:val="20"/>
          <w:szCs w:val="20"/>
        </w:rPr>
        <w:t>O</w:t>
      </w:r>
      <w:r w:rsidR="004C5F25" w:rsidRPr="00E41E35">
        <w:rPr>
          <w:rFonts w:ascii="Arial" w:hAnsi="Arial" w:cs="Arial"/>
          <w:sz w:val="20"/>
          <w:szCs w:val="20"/>
        </w:rPr>
        <w:t>ferta Wykonawcy</w:t>
      </w:r>
    </w:p>
    <w:p w:rsidR="00DB3072" w:rsidRPr="00E41E35" w:rsidRDefault="00DB3072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DB3072" w:rsidRPr="00E41E35" w:rsidRDefault="00DB3072" w:rsidP="00E41E35">
      <w:pPr>
        <w:spacing w:line="360" w:lineRule="auto"/>
        <w:rPr>
          <w:rFonts w:ascii="Arial" w:hAnsi="Arial" w:cs="Arial"/>
          <w:sz w:val="20"/>
          <w:szCs w:val="20"/>
        </w:rPr>
      </w:pPr>
    </w:p>
    <w:p w:rsidR="004C5F25" w:rsidRPr="00E41E35" w:rsidRDefault="004C5F25" w:rsidP="00E41E3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41E35">
        <w:rPr>
          <w:rFonts w:ascii="Arial" w:hAnsi="Arial" w:cs="Arial"/>
          <w:b/>
          <w:szCs w:val="20"/>
        </w:rPr>
        <w:t xml:space="preserve">Zamawiający:                                                                  </w:t>
      </w:r>
      <w:r w:rsidR="00AD347D" w:rsidRPr="00E41E35">
        <w:rPr>
          <w:rFonts w:ascii="Arial" w:hAnsi="Arial" w:cs="Arial"/>
          <w:b/>
          <w:szCs w:val="20"/>
        </w:rPr>
        <w:t xml:space="preserve">                      Wykonawca</w:t>
      </w:r>
      <w:r w:rsidR="00E41E35" w:rsidRPr="00E41E35">
        <w:rPr>
          <w:rFonts w:ascii="Arial" w:hAnsi="Arial" w:cs="Arial"/>
          <w:b/>
          <w:szCs w:val="20"/>
        </w:rPr>
        <w:t>:</w:t>
      </w:r>
    </w:p>
    <w:p w:rsidR="003068B2" w:rsidRDefault="003068B2"/>
    <w:sectPr w:rsidR="003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314"/>
    <w:multiLevelType w:val="hybridMultilevel"/>
    <w:tmpl w:val="115C456C"/>
    <w:lvl w:ilvl="0" w:tplc="63F07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F63"/>
    <w:multiLevelType w:val="hybridMultilevel"/>
    <w:tmpl w:val="2F0EB118"/>
    <w:lvl w:ilvl="0" w:tplc="91947388">
      <w:start w:val="1"/>
      <w:numFmt w:val="decimal"/>
      <w:lvlText w:val="%1."/>
      <w:lvlJc w:val="left"/>
      <w:pPr>
        <w:tabs>
          <w:tab w:val="num" w:pos="1146"/>
        </w:tabs>
        <w:ind w:left="1866" w:hanging="360"/>
      </w:pPr>
      <w:rPr>
        <w:rFonts w:cs="Bodoni MT Condensed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38042B64"/>
    <w:multiLevelType w:val="hybridMultilevel"/>
    <w:tmpl w:val="B2A6313A"/>
    <w:lvl w:ilvl="0" w:tplc="214E1F62">
      <w:start w:val="1"/>
      <w:numFmt w:val="decimal"/>
      <w:lvlText w:val="%1)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6602CE"/>
    <w:multiLevelType w:val="multilevel"/>
    <w:tmpl w:val="7B8E840A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Verdana" w:eastAsia="Times New Roman" w:hAnsi="Verdana" w:cs="Aria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4" w15:restartNumberingAfterBreak="0">
    <w:nsid w:val="48830A2D"/>
    <w:multiLevelType w:val="hybridMultilevel"/>
    <w:tmpl w:val="485C88B4"/>
    <w:lvl w:ilvl="0" w:tplc="0150BE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E64303"/>
    <w:multiLevelType w:val="hybridMultilevel"/>
    <w:tmpl w:val="F6C46D4A"/>
    <w:lvl w:ilvl="0" w:tplc="F012A566">
      <w:start w:val="1"/>
      <w:numFmt w:val="lowerLetter"/>
      <w:lvlText w:val="%1)"/>
      <w:lvlJc w:val="left"/>
      <w:pPr>
        <w:tabs>
          <w:tab w:val="num" w:pos="672"/>
        </w:tabs>
        <w:ind w:left="1392" w:hanging="360"/>
      </w:pPr>
      <w:rPr>
        <w:rFonts w:ascii="Arial" w:hAnsi="Arial" w:cs="Arial" w:hint="default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9FAAAFBC">
      <w:start w:val="1"/>
      <w:numFmt w:val="decimal"/>
      <w:lvlText w:val="%4)"/>
      <w:lvlJc w:val="left"/>
      <w:pPr>
        <w:tabs>
          <w:tab w:val="num" w:pos="2174"/>
        </w:tabs>
        <w:ind w:left="2894" w:hanging="360"/>
      </w:pPr>
      <w:rPr>
        <w:rFonts w:ascii="Arial" w:hAnsi="Arial" w:cs="Arial" w:hint="default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659A0030"/>
    <w:multiLevelType w:val="hybridMultilevel"/>
    <w:tmpl w:val="13F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097540"/>
    <w:rsid w:val="000C5919"/>
    <w:rsid w:val="00267E3B"/>
    <w:rsid w:val="002F6124"/>
    <w:rsid w:val="003068B2"/>
    <w:rsid w:val="003E16E1"/>
    <w:rsid w:val="004A1F3A"/>
    <w:rsid w:val="004C5F25"/>
    <w:rsid w:val="00713774"/>
    <w:rsid w:val="0078012E"/>
    <w:rsid w:val="007E4284"/>
    <w:rsid w:val="00850DCA"/>
    <w:rsid w:val="00927DE2"/>
    <w:rsid w:val="009460FF"/>
    <w:rsid w:val="00AD347D"/>
    <w:rsid w:val="00B46191"/>
    <w:rsid w:val="00C23E3D"/>
    <w:rsid w:val="00C47099"/>
    <w:rsid w:val="00C65D51"/>
    <w:rsid w:val="00CE7134"/>
    <w:rsid w:val="00D715D9"/>
    <w:rsid w:val="00DB3072"/>
    <w:rsid w:val="00E0237D"/>
    <w:rsid w:val="00E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B026-8A41-47D2-863C-14752D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25"/>
    <w:pPr>
      <w:ind w:left="720"/>
      <w:contextualSpacing/>
    </w:pPr>
  </w:style>
  <w:style w:type="paragraph" w:customStyle="1" w:styleId="Default">
    <w:name w:val="Default"/>
    <w:rsid w:val="00927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F8A4-2E1E-485F-AC95-7F152A7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3</cp:revision>
  <cp:lastPrinted>2018-06-07T11:14:00Z</cp:lastPrinted>
  <dcterms:created xsi:type="dcterms:W3CDTF">2018-06-07T11:23:00Z</dcterms:created>
  <dcterms:modified xsi:type="dcterms:W3CDTF">2018-06-13T06:01:00Z</dcterms:modified>
</cp:coreProperties>
</file>