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6A" w:rsidRDefault="0042726A" w:rsidP="0042726A">
      <w:pPr>
        <w:pStyle w:val="Nagwek"/>
        <w:rPr>
          <w:rFonts w:ascii="Bookman Old Style" w:hAnsi="Bookman Old Style"/>
          <w:sz w:val="20"/>
        </w:rPr>
      </w:pPr>
      <w:r>
        <w:t xml:space="preserve">         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</w:t>
      </w:r>
      <w:r w:rsidRPr="0042726A">
        <w:rPr>
          <w:rFonts w:ascii="Bookman Old Style" w:hAnsi="Bookman Old Style"/>
          <w:sz w:val="20"/>
        </w:rPr>
        <w:t>Załącznik  nr 1</w:t>
      </w:r>
    </w:p>
    <w:p w:rsidR="0042726A" w:rsidRDefault="0042726A" w:rsidP="0042726A">
      <w:pPr>
        <w:pStyle w:val="Nagwek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do Zarządzenia nr 110/2016</w:t>
      </w:r>
    </w:p>
    <w:p w:rsidR="0042726A" w:rsidRPr="0042726A" w:rsidRDefault="0042726A" w:rsidP="0042726A">
      <w:pPr>
        <w:pStyle w:val="Nagwek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z dnia 25.10.2016 r.</w:t>
      </w:r>
    </w:p>
    <w:p w:rsidR="00000177" w:rsidRPr="00F916AB" w:rsidRDefault="00F916AB" w:rsidP="00F916AB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u w:val="single"/>
        </w:rPr>
      </w:pPr>
      <w:r w:rsidRPr="00F916AB">
        <w:rPr>
          <w:rFonts w:ascii="Bookman Old Style" w:hAnsi="Bookman Old Style" w:cs="TimesNewRomanPS-BoldMT"/>
          <w:b/>
          <w:bCs/>
          <w:u w:val="single"/>
        </w:rPr>
        <w:t>PROJEKT</w:t>
      </w:r>
    </w:p>
    <w:p w:rsidR="00BF1204" w:rsidRPr="001E4D4F" w:rsidRDefault="00BF1204" w:rsidP="001E4D4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sz w:val="24"/>
          <w:u w:val="single"/>
        </w:rPr>
      </w:pPr>
      <w:r w:rsidRPr="001E4D4F">
        <w:rPr>
          <w:rFonts w:ascii="Bookman Old Style" w:hAnsi="Bookman Old Style" w:cs="TimesNewRomanPS-BoldMT"/>
          <w:b/>
          <w:bCs/>
          <w:sz w:val="24"/>
        </w:rPr>
        <w:t xml:space="preserve">                                                                                                                                                 </w:t>
      </w:r>
      <w:r w:rsidR="001E4D4F">
        <w:rPr>
          <w:rFonts w:ascii="Bookman Old Style" w:hAnsi="Bookman Old Style" w:cs="TimesNewRomanPS-BoldMT"/>
          <w:b/>
          <w:bCs/>
          <w:sz w:val="24"/>
        </w:rPr>
        <w:t xml:space="preserve">                </w:t>
      </w:r>
      <w:r w:rsidRPr="001E4D4F">
        <w:rPr>
          <w:rFonts w:ascii="Bookman Old Style" w:hAnsi="Bookman Old Style" w:cs="TimesNewRomanPS-BoldMT"/>
          <w:b/>
          <w:bCs/>
          <w:sz w:val="24"/>
          <w:u w:val="single"/>
        </w:rPr>
        <w:t xml:space="preserve">           </w:t>
      </w: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  <w:sz w:val="24"/>
        </w:rPr>
        <w:t xml:space="preserve">                                    </w:t>
      </w:r>
      <w:r w:rsidR="004C4BA2">
        <w:rPr>
          <w:rFonts w:ascii="Bookman Old Style" w:hAnsi="Bookman Old Style" w:cs="TimesNewRomanPS-BoldMT"/>
          <w:b/>
          <w:bCs/>
          <w:sz w:val="24"/>
        </w:rPr>
        <w:t xml:space="preserve"> </w:t>
      </w:r>
      <w:r w:rsidR="001E4D4F" w:rsidRPr="001E4D4F">
        <w:rPr>
          <w:rFonts w:ascii="Bookman Old Style" w:hAnsi="Bookman Old Style" w:cs="TimesNewRomanPS-BoldMT"/>
          <w:b/>
          <w:bCs/>
          <w:sz w:val="24"/>
        </w:rPr>
        <w:t xml:space="preserve">  </w:t>
      </w:r>
      <w:r w:rsidR="001E4D4F">
        <w:rPr>
          <w:rFonts w:ascii="Bookman Old Style" w:hAnsi="Bookman Old Style" w:cs="TimesNewRomanPS-BoldMT"/>
          <w:b/>
          <w:bCs/>
          <w:sz w:val="24"/>
        </w:rPr>
        <w:t xml:space="preserve"> </w:t>
      </w:r>
      <w:r w:rsidR="001E4D4F" w:rsidRPr="001E4D4F">
        <w:rPr>
          <w:rFonts w:ascii="Bookman Old Style" w:hAnsi="Bookman Old Style" w:cs="TimesNewRomanPS-BoldMT"/>
          <w:b/>
          <w:bCs/>
        </w:rPr>
        <w:t xml:space="preserve">UCHWAŁA  NR </w:t>
      </w:r>
      <w:r w:rsidR="00310170">
        <w:rPr>
          <w:rFonts w:ascii="Bookman Old Style" w:hAnsi="Bookman Old Style" w:cs="TimesNewRomanPS-BoldMT"/>
          <w:b/>
          <w:bCs/>
        </w:rPr>
        <w:t>…………….</w:t>
      </w: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</w:rPr>
        <w:t xml:space="preserve">                                            RADY</w:t>
      </w:r>
      <w:r w:rsidR="004C4BA2">
        <w:rPr>
          <w:rFonts w:ascii="Bookman Old Style" w:hAnsi="Bookman Old Style" w:cs="TimesNewRomanPS-BoldMT"/>
          <w:b/>
          <w:bCs/>
        </w:rPr>
        <w:t xml:space="preserve"> </w:t>
      </w:r>
      <w:r w:rsidRPr="001E4D4F">
        <w:rPr>
          <w:rFonts w:ascii="Bookman Old Style" w:hAnsi="Bookman Old Style" w:cs="TimesNewRomanPS-BoldMT"/>
          <w:b/>
          <w:bCs/>
        </w:rPr>
        <w:t xml:space="preserve"> GMINY </w:t>
      </w:r>
      <w:r w:rsidR="004C4BA2">
        <w:rPr>
          <w:rFonts w:ascii="Bookman Old Style" w:hAnsi="Bookman Old Style" w:cs="TimesNewRomanPS-BoldMT"/>
          <w:b/>
          <w:bCs/>
        </w:rPr>
        <w:t xml:space="preserve"> </w:t>
      </w:r>
      <w:r w:rsidRPr="001E4D4F">
        <w:rPr>
          <w:rFonts w:ascii="Bookman Old Style" w:hAnsi="Bookman Old Style" w:cs="TimesNewRomanPS-BoldMT"/>
          <w:b/>
          <w:bCs/>
        </w:rPr>
        <w:t>NIECHLÓW</w:t>
      </w:r>
    </w:p>
    <w:p w:rsidR="00BF1204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  <w:r w:rsidRPr="001E4D4F">
        <w:rPr>
          <w:rFonts w:ascii="Bookman Old Style" w:hAnsi="Bookman Old Style" w:cs="TimesNewRomanPSMT"/>
          <w:b/>
        </w:rPr>
        <w:t xml:space="preserve">                                          </w:t>
      </w:r>
      <w:r w:rsidR="00D1424A" w:rsidRPr="001E4D4F">
        <w:rPr>
          <w:rFonts w:ascii="Bookman Old Style" w:hAnsi="Bookman Old Style" w:cs="TimesNewRomanPSMT"/>
          <w:b/>
        </w:rPr>
        <w:t xml:space="preserve">  </w:t>
      </w:r>
      <w:r w:rsidR="004C4BA2">
        <w:rPr>
          <w:rFonts w:ascii="Bookman Old Style" w:hAnsi="Bookman Old Style" w:cs="TimesNewRomanPSMT"/>
          <w:b/>
        </w:rPr>
        <w:t xml:space="preserve">z </w:t>
      </w:r>
      <w:r w:rsidR="001E4D4F" w:rsidRPr="001E4D4F">
        <w:rPr>
          <w:rFonts w:ascii="Bookman Old Style" w:hAnsi="Bookman Old Style" w:cs="TimesNewRomanPSMT"/>
          <w:b/>
        </w:rPr>
        <w:t xml:space="preserve"> dnia</w:t>
      </w:r>
      <w:r w:rsidR="004D3D41">
        <w:rPr>
          <w:rFonts w:ascii="Bookman Old Style" w:hAnsi="Bookman Old Style" w:cs="TimesNewRomanPSMT"/>
          <w:b/>
        </w:rPr>
        <w:t xml:space="preserve"> </w:t>
      </w:r>
      <w:r w:rsidR="00310170">
        <w:rPr>
          <w:rFonts w:ascii="Bookman Old Style" w:hAnsi="Bookman Old Style" w:cs="TimesNewRomanPSMT"/>
          <w:b/>
        </w:rPr>
        <w:t>………………..</w:t>
      </w:r>
      <w:r w:rsidR="004D3D41">
        <w:rPr>
          <w:rFonts w:ascii="Bookman Old Style" w:hAnsi="Bookman Old Style" w:cs="TimesNewRomanPSMT"/>
          <w:b/>
        </w:rPr>
        <w:t xml:space="preserve"> 201</w:t>
      </w:r>
      <w:r w:rsidR="004E33D8">
        <w:rPr>
          <w:rFonts w:ascii="Bookman Old Style" w:hAnsi="Bookman Old Style" w:cs="TimesNewRomanPSMT"/>
          <w:b/>
        </w:rPr>
        <w:t>6</w:t>
      </w:r>
      <w:r w:rsidR="004D3D41">
        <w:rPr>
          <w:rFonts w:ascii="Bookman Old Style" w:hAnsi="Bookman Old Style" w:cs="TimesNewRomanPSMT"/>
          <w:b/>
        </w:rPr>
        <w:t xml:space="preserve"> </w:t>
      </w:r>
      <w:r w:rsidRPr="001E4D4F">
        <w:rPr>
          <w:rFonts w:ascii="Bookman Old Style" w:hAnsi="Bookman Old Style" w:cs="TimesNewRomanPSMT"/>
          <w:b/>
        </w:rPr>
        <w:t>r.</w:t>
      </w:r>
    </w:p>
    <w:p w:rsidR="007D0889" w:rsidRPr="001E4D4F" w:rsidRDefault="007D0889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Pr="001E4D4F" w:rsidRDefault="00BF1204" w:rsidP="00D22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</w:rPr>
        <w:t>w sprawie</w:t>
      </w:r>
      <w:r w:rsidR="00D1424A" w:rsidRPr="001E4D4F">
        <w:rPr>
          <w:rFonts w:ascii="Bookman Old Style" w:hAnsi="Bookman Old Style" w:cs="TimesNewRomanPS-BoldMT"/>
          <w:b/>
          <w:bCs/>
        </w:rPr>
        <w:t>:</w:t>
      </w:r>
      <w:r w:rsidRPr="001E4D4F">
        <w:rPr>
          <w:rFonts w:ascii="Bookman Old Style" w:hAnsi="Bookman Old Style" w:cs="TimesNewRomanPS-BoldMT"/>
          <w:b/>
          <w:bCs/>
        </w:rPr>
        <w:t xml:space="preserve"> </w:t>
      </w:r>
      <w:r w:rsidR="00D1424A" w:rsidRPr="001E4D4F">
        <w:rPr>
          <w:rFonts w:ascii="Bookman Old Style" w:hAnsi="Bookman Old Style" w:cs="TimesNewRomanPS-BoldMT"/>
          <w:b/>
          <w:bCs/>
        </w:rPr>
        <w:t xml:space="preserve">uchwalenia </w:t>
      </w:r>
      <w:r w:rsidRPr="001E4D4F">
        <w:rPr>
          <w:rFonts w:ascii="Bookman Old Style" w:hAnsi="Bookman Old Style" w:cs="TimesNewRomanPS-BoldMT"/>
          <w:b/>
          <w:bCs/>
        </w:rPr>
        <w:t xml:space="preserve">Programu Współpracy Gminy Niechlów z Organizacjami Pozarządowymi i Podmiotami wymienionymi  w art.3 ust.3 ustawy z dnia </w:t>
      </w:r>
      <w:r w:rsidR="001E4D4F">
        <w:rPr>
          <w:rFonts w:ascii="Bookman Old Style" w:hAnsi="Bookman Old Style" w:cs="TimesNewRomanPS-BoldMT"/>
          <w:b/>
          <w:bCs/>
        </w:rPr>
        <w:t xml:space="preserve">                 </w:t>
      </w:r>
      <w:r w:rsidRPr="001E4D4F">
        <w:rPr>
          <w:rFonts w:ascii="Bookman Old Style" w:hAnsi="Bookman Old Style" w:cs="TimesNewRomanPS-BoldMT"/>
          <w:b/>
          <w:bCs/>
        </w:rPr>
        <w:t>24 kwietnia 2</w:t>
      </w:r>
      <w:r w:rsidR="00D54FF5" w:rsidRPr="001E4D4F">
        <w:rPr>
          <w:rFonts w:ascii="Bookman Old Style" w:hAnsi="Bookman Old Style" w:cs="TimesNewRomanPS-BoldMT"/>
          <w:b/>
          <w:bCs/>
        </w:rPr>
        <w:t>003 r.</w:t>
      </w:r>
      <w:r w:rsidR="001E4D4F">
        <w:rPr>
          <w:rFonts w:ascii="Bookman Old Style" w:hAnsi="Bookman Old Style" w:cs="TimesNewRomanPS-BoldMT"/>
          <w:b/>
          <w:bCs/>
        </w:rPr>
        <w:t xml:space="preserve"> </w:t>
      </w:r>
      <w:r w:rsidR="00D54FF5" w:rsidRPr="001E4D4F">
        <w:rPr>
          <w:rFonts w:ascii="Bookman Old Style" w:hAnsi="Bookman Old Style" w:cs="TimesNewRomanPS-BoldMT"/>
          <w:b/>
          <w:bCs/>
        </w:rPr>
        <w:t>o działalności</w:t>
      </w:r>
      <w:r w:rsidRPr="001E4D4F">
        <w:rPr>
          <w:rFonts w:ascii="Bookman Old Style" w:hAnsi="Bookman Old Style" w:cs="TimesNewRomanPS-BoldMT"/>
          <w:b/>
          <w:bCs/>
        </w:rPr>
        <w:t xml:space="preserve"> pożytku publi</w:t>
      </w:r>
      <w:r w:rsidR="00DF6750">
        <w:rPr>
          <w:rFonts w:ascii="Bookman Old Style" w:hAnsi="Bookman Old Style" w:cs="TimesNewRomanPS-BoldMT"/>
          <w:b/>
          <w:bCs/>
        </w:rPr>
        <w:t>cznego i o wolontariacie na 201</w:t>
      </w:r>
      <w:r w:rsidR="004E33D8">
        <w:rPr>
          <w:rFonts w:ascii="Bookman Old Style" w:hAnsi="Bookman Old Style" w:cs="TimesNewRomanPS-BoldMT"/>
          <w:b/>
          <w:bCs/>
        </w:rPr>
        <w:t>7</w:t>
      </w:r>
      <w:r w:rsidRPr="001E4D4F">
        <w:rPr>
          <w:rFonts w:ascii="Bookman Old Style" w:hAnsi="Bookman Old Style" w:cs="TimesNewRomanPS-BoldMT"/>
          <w:b/>
          <w:bCs/>
        </w:rPr>
        <w:t xml:space="preserve"> r.</w:t>
      </w:r>
    </w:p>
    <w:p w:rsidR="00BF1204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7D0889" w:rsidRPr="001E4D4F" w:rsidRDefault="007D0889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BF1204" w:rsidRDefault="00BF1204" w:rsidP="00D54F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1E4D4F">
        <w:rPr>
          <w:rFonts w:ascii="Bookman Old Style" w:hAnsi="Bookman Old Style" w:cs="TimesNewRomanPSMT"/>
        </w:rPr>
        <w:t xml:space="preserve">                 Na podstawie art. 18 ust. 2 pkt. 15 ustawy z dnia 8 marca 1990 r. </w:t>
      </w:r>
      <w:r w:rsidR="004077F3">
        <w:rPr>
          <w:rFonts w:ascii="Bookman Old Style" w:hAnsi="Bookman Old Style" w:cs="TimesNewRomanPSMT"/>
        </w:rPr>
        <w:t xml:space="preserve">                    </w:t>
      </w:r>
      <w:r w:rsidRPr="001E4D4F">
        <w:rPr>
          <w:rFonts w:ascii="Bookman Old Style" w:hAnsi="Bookman Old Style" w:cs="TimesNewRomanPSMT"/>
        </w:rPr>
        <w:t>o samorządzie gminnym (Dz. U. z 20</w:t>
      </w:r>
      <w:r w:rsidR="00A213D8">
        <w:rPr>
          <w:rFonts w:ascii="Bookman Old Style" w:hAnsi="Bookman Old Style" w:cs="TimesNewRomanPSMT"/>
        </w:rPr>
        <w:t>1</w:t>
      </w:r>
      <w:r w:rsidR="004E33D8">
        <w:rPr>
          <w:rFonts w:ascii="Bookman Old Style" w:hAnsi="Bookman Old Style" w:cs="TimesNewRomanPSMT"/>
        </w:rPr>
        <w:t>6</w:t>
      </w:r>
      <w:r w:rsidR="00A213D8">
        <w:rPr>
          <w:rFonts w:ascii="Bookman Old Style" w:hAnsi="Bookman Old Style" w:cs="TimesNewRomanPSMT"/>
        </w:rPr>
        <w:t>.</w:t>
      </w:r>
      <w:r w:rsidR="004E33D8">
        <w:rPr>
          <w:rFonts w:ascii="Bookman Old Style" w:hAnsi="Bookman Old Style" w:cs="TimesNewRomanPSMT"/>
        </w:rPr>
        <w:t>446</w:t>
      </w:r>
      <w:r w:rsidRPr="001E4D4F">
        <w:rPr>
          <w:rFonts w:ascii="Bookman Old Style" w:hAnsi="Bookman Old Style" w:cs="TimesNewRomanPSMT"/>
        </w:rPr>
        <w:t xml:space="preserve"> </w:t>
      </w:r>
      <w:proofErr w:type="spellStart"/>
      <w:r w:rsidR="004C4BA2">
        <w:rPr>
          <w:rFonts w:ascii="Bookman Old Style" w:hAnsi="Bookman Old Style" w:cs="TimesNewRomanPSMT"/>
        </w:rPr>
        <w:t>j.t</w:t>
      </w:r>
      <w:proofErr w:type="spellEnd"/>
      <w:r w:rsidR="004C4BA2">
        <w:rPr>
          <w:rFonts w:ascii="Bookman Old Style" w:hAnsi="Bookman Old Style" w:cs="TimesNewRomanPSMT"/>
        </w:rPr>
        <w:t>.</w:t>
      </w:r>
      <w:r w:rsidRPr="001E4D4F">
        <w:rPr>
          <w:rFonts w:ascii="Bookman Old Style" w:hAnsi="Bookman Old Style" w:cs="TimesNewRomanPSMT"/>
        </w:rPr>
        <w:t>) oraz art. 5a ust.1 ustawy z dnia</w:t>
      </w:r>
      <w:r w:rsidR="00D54FF5" w:rsidRPr="001E4D4F">
        <w:rPr>
          <w:rFonts w:ascii="Bookman Old Style" w:hAnsi="Bookman Old Style" w:cs="TimesNewRomanPSMT"/>
        </w:rPr>
        <w:t xml:space="preserve"> </w:t>
      </w:r>
      <w:r w:rsidR="001E4D4F">
        <w:rPr>
          <w:rFonts w:ascii="Bookman Old Style" w:hAnsi="Bookman Old Style" w:cs="TimesNewRomanPSMT"/>
        </w:rPr>
        <w:t>2</w:t>
      </w:r>
      <w:r w:rsidRPr="001E4D4F">
        <w:rPr>
          <w:rFonts w:ascii="Bookman Old Style" w:hAnsi="Bookman Old Style" w:cs="TimesNewRomanPSMT"/>
        </w:rPr>
        <w:t>4 kwietnia 2003r. o działalności pożytku publicznego i o wolontariacie (Dz. U. z 201</w:t>
      </w:r>
      <w:r w:rsidR="004E33D8">
        <w:rPr>
          <w:rFonts w:ascii="Bookman Old Style" w:hAnsi="Bookman Old Style" w:cs="TimesNewRomanPSMT"/>
        </w:rPr>
        <w:t>6</w:t>
      </w:r>
      <w:r w:rsidRPr="001E4D4F">
        <w:rPr>
          <w:rFonts w:ascii="Bookman Old Style" w:hAnsi="Bookman Old Style" w:cs="TimesNewRomanPSMT"/>
        </w:rPr>
        <w:t xml:space="preserve"> r.</w:t>
      </w:r>
      <w:r w:rsidR="00DF6750">
        <w:rPr>
          <w:rFonts w:ascii="Bookman Old Style" w:hAnsi="Bookman Old Style" w:cs="TimesNewRomanPSMT"/>
        </w:rPr>
        <w:t>,</w:t>
      </w:r>
      <w:r w:rsidR="001E4D4F">
        <w:rPr>
          <w:rFonts w:ascii="Bookman Old Style" w:hAnsi="Bookman Old Style" w:cs="TimesNewRomanPSMT"/>
        </w:rPr>
        <w:t xml:space="preserve"> </w:t>
      </w:r>
      <w:r w:rsidRPr="001E4D4F">
        <w:rPr>
          <w:rFonts w:ascii="Bookman Old Style" w:hAnsi="Bookman Old Style" w:cs="TimesNewRomanPSMT"/>
        </w:rPr>
        <w:t xml:space="preserve">poz. </w:t>
      </w:r>
      <w:r w:rsidR="004E33D8">
        <w:rPr>
          <w:rFonts w:ascii="Bookman Old Style" w:hAnsi="Bookman Old Style" w:cs="TimesNewRomanPSMT"/>
        </w:rPr>
        <w:t>239</w:t>
      </w:r>
      <w:r w:rsidRPr="001E4D4F">
        <w:rPr>
          <w:rFonts w:ascii="Bookman Old Style" w:hAnsi="Bookman Old Style" w:cs="TimesNewRomanPSMT"/>
        </w:rPr>
        <w:t>)</w:t>
      </w:r>
    </w:p>
    <w:p w:rsidR="004C4BA2" w:rsidRPr="001E4D4F" w:rsidRDefault="004C4BA2" w:rsidP="00D54F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1E4D4F">
        <w:rPr>
          <w:rFonts w:ascii="Bookman Old Style" w:hAnsi="Bookman Old Style" w:cs="TimesNewRomanPSMT"/>
        </w:rPr>
        <w:t xml:space="preserve">                                        </w:t>
      </w:r>
      <w:r w:rsidR="00D54FF5" w:rsidRPr="001E4D4F">
        <w:rPr>
          <w:rFonts w:ascii="Bookman Old Style" w:hAnsi="Bookman Old Style" w:cs="TimesNewRomanPSMT"/>
        </w:rPr>
        <w:t xml:space="preserve">   </w:t>
      </w:r>
      <w:r w:rsidR="00FF5ECB" w:rsidRPr="001E4D4F">
        <w:rPr>
          <w:rFonts w:ascii="Bookman Old Style" w:hAnsi="Bookman Old Style" w:cs="TimesNewRomanPSMT"/>
        </w:rPr>
        <w:t xml:space="preserve">  </w:t>
      </w:r>
      <w:r w:rsidR="00D54FF5" w:rsidRPr="001E4D4F">
        <w:rPr>
          <w:rFonts w:ascii="Bookman Old Style" w:hAnsi="Bookman Old Style" w:cs="TimesNewRomanPSMT"/>
        </w:rPr>
        <w:t xml:space="preserve"> </w:t>
      </w:r>
      <w:r w:rsidRPr="001E4D4F">
        <w:rPr>
          <w:rFonts w:ascii="Bookman Old Style" w:hAnsi="Bookman Old Style" w:cs="TimesNewRomanPSMT"/>
        </w:rPr>
        <w:t>Rada Gminy Niechlów:</w:t>
      </w: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</w:rPr>
        <w:t xml:space="preserve">                                                          § 1</w:t>
      </w:r>
    </w:p>
    <w:p w:rsidR="00BF1204" w:rsidRPr="001E4D4F" w:rsidRDefault="00BF1204" w:rsidP="001E4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1E4D4F">
        <w:rPr>
          <w:rFonts w:ascii="Bookman Old Style" w:hAnsi="Bookman Old Style" w:cs="TimesNewRomanPSMT"/>
        </w:rPr>
        <w:t>Uchwala</w:t>
      </w:r>
      <w:r w:rsidR="001365B8" w:rsidRPr="001E4D4F">
        <w:rPr>
          <w:rFonts w:ascii="Bookman Old Style" w:hAnsi="Bookman Old Style" w:cs="TimesNewRomanPSMT"/>
        </w:rPr>
        <w:t xml:space="preserve"> </w:t>
      </w:r>
      <w:r w:rsidR="00D1424A" w:rsidRPr="001E4D4F">
        <w:rPr>
          <w:rFonts w:ascii="Bookman Old Style" w:hAnsi="Bookman Old Style" w:cs="TimesNewRomanPSMT"/>
        </w:rPr>
        <w:t xml:space="preserve"> P</w:t>
      </w:r>
      <w:r w:rsidRPr="001E4D4F">
        <w:rPr>
          <w:rFonts w:ascii="Bookman Old Style" w:hAnsi="Bookman Old Style" w:cs="TimesNewRomanPSMT"/>
        </w:rPr>
        <w:t xml:space="preserve">rogram </w:t>
      </w:r>
      <w:r w:rsidR="001E4D4F">
        <w:rPr>
          <w:rFonts w:ascii="Bookman Old Style" w:hAnsi="Bookman Old Style" w:cs="TimesNewRomanPSMT"/>
        </w:rPr>
        <w:t>W</w:t>
      </w:r>
      <w:r w:rsidRPr="001E4D4F">
        <w:rPr>
          <w:rFonts w:ascii="Bookman Old Style" w:hAnsi="Bookman Old Style" w:cs="TimesNewRomanPSMT"/>
        </w:rPr>
        <w:t xml:space="preserve">spółpracy Gminy </w:t>
      </w:r>
      <w:r w:rsidR="00D54FF5" w:rsidRPr="001E4D4F">
        <w:rPr>
          <w:rFonts w:ascii="Bookman Old Style" w:hAnsi="Bookman Old Style" w:cs="TimesNewRomanPSMT"/>
        </w:rPr>
        <w:t>Niechlów</w:t>
      </w:r>
      <w:r w:rsidRPr="001E4D4F">
        <w:rPr>
          <w:rFonts w:ascii="Bookman Old Style" w:hAnsi="Bookman Old Style" w:cs="TimesNewRomanPSMT"/>
        </w:rPr>
        <w:t xml:space="preserve"> z </w:t>
      </w:r>
      <w:r w:rsidR="00D1424A" w:rsidRPr="001E4D4F">
        <w:rPr>
          <w:rFonts w:ascii="Bookman Old Style" w:hAnsi="Bookman Old Style" w:cs="TimesNewRomanPSMT"/>
        </w:rPr>
        <w:t>Organizacjami Pozarządowymi i P</w:t>
      </w:r>
      <w:r w:rsidRPr="001E4D4F">
        <w:rPr>
          <w:rFonts w:ascii="Bookman Old Style" w:hAnsi="Bookman Old Style" w:cs="TimesNewRomanPSMT"/>
        </w:rPr>
        <w:t>odmiotami</w:t>
      </w:r>
      <w:r w:rsidR="00D25E90" w:rsidRPr="001E4D4F">
        <w:rPr>
          <w:rFonts w:ascii="Bookman Old Style" w:hAnsi="Bookman Old Style" w:cs="TimesNewRomanPSMT"/>
        </w:rPr>
        <w:t xml:space="preserve"> </w:t>
      </w:r>
      <w:r w:rsidR="00D1424A" w:rsidRPr="001E4D4F">
        <w:rPr>
          <w:rFonts w:ascii="Bookman Old Style" w:hAnsi="Bookman Old Style" w:cs="TimesNewRomanPS-BoldMT"/>
          <w:bCs/>
        </w:rPr>
        <w:t>wymienionymi  w art.3 ust.3 ustawy z dnia 24 kwietnia 2003 r. o działalności pożytku publicznego i o wolontariacie na 201</w:t>
      </w:r>
      <w:r w:rsidR="004E33D8">
        <w:rPr>
          <w:rFonts w:ascii="Bookman Old Style" w:hAnsi="Bookman Old Style" w:cs="TimesNewRomanPS-BoldMT"/>
          <w:bCs/>
        </w:rPr>
        <w:t>7</w:t>
      </w:r>
      <w:r w:rsidR="00D1424A" w:rsidRPr="001E4D4F">
        <w:rPr>
          <w:rFonts w:ascii="Bookman Old Style" w:hAnsi="Bookman Old Style" w:cs="TimesNewRomanPS-BoldMT"/>
          <w:b/>
          <w:bCs/>
        </w:rPr>
        <w:t xml:space="preserve"> </w:t>
      </w:r>
      <w:r w:rsidRPr="001E4D4F">
        <w:rPr>
          <w:rFonts w:ascii="Bookman Old Style" w:hAnsi="Bookman Old Style" w:cs="TimesNewRomanPSMT"/>
        </w:rPr>
        <w:t>r. stanowiący załącznik do niniejszej uchwały.</w:t>
      </w: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</w:rPr>
        <w:t xml:space="preserve">                                                           </w:t>
      </w:r>
      <w:r w:rsidR="00BF1204" w:rsidRPr="001E4D4F">
        <w:rPr>
          <w:rFonts w:ascii="Bookman Old Style" w:hAnsi="Bookman Old Style" w:cs="TimesNewRomanPS-BoldMT"/>
          <w:b/>
          <w:bCs/>
        </w:rPr>
        <w:t>§ 2</w:t>
      </w: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1E4D4F">
        <w:rPr>
          <w:rFonts w:ascii="Bookman Old Style" w:hAnsi="Bookman Old Style" w:cs="TimesNewRomanPS-BoldMT"/>
          <w:b/>
          <w:bCs/>
        </w:rPr>
        <w:t xml:space="preserve"> </w:t>
      </w:r>
      <w:r w:rsidRPr="001E4D4F">
        <w:rPr>
          <w:rFonts w:ascii="Bookman Old Style" w:hAnsi="Bookman Old Style" w:cs="TimesNewRomanPSMT"/>
        </w:rPr>
        <w:t>Wykonanie uchwały powierza się Wójtowi Gminy.</w:t>
      </w: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E4D4F">
        <w:rPr>
          <w:rFonts w:ascii="Bookman Old Style" w:hAnsi="Bookman Old Style" w:cs="TimesNewRomanPS-BoldMT"/>
          <w:b/>
          <w:bCs/>
        </w:rPr>
        <w:t xml:space="preserve">                                                           </w:t>
      </w:r>
      <w:r w:rsidR="00BF1204" w:rsidRPr="001E4D4F">
        <w:rPr>
          <w:rFonts w:ascii="Bookman Old Style" w:hAnsi="Bookman Old Style" w:cs="TimesNewRomanPS-BoldMT"/>
          <w:b/>
          <w:bCs/>
        </w:rPr>
        <w:t>§ 3</w:t>
      </w:r>
    </w:p>
    <w:p w:rsidR="00BF1204" w:rsidRPr="001E4D4F" w:rsidRDefault="00BF1204" w:rsidP="001E4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1E4D4F">
        <w:rPr>
          <w:rFonts w:ascii="Bookman Old Style" w:hAnsi="Bookman Old Style" w:cs="TimesNewRomanPSMT"/>
        </w:rPr>
        <w:t xml:space="preserve">Uchwała wchodzi w życie z dniem </w:t>
      </w:r>
      <w:r w:rsidR="00D1424A" w:rsidRPr="001E4D4F">
        <w:rPr>
          <w:rFonts w:ascii="Bookman Old Style" w:hAnsi="Bookman Old Style" w:cs="TimesNewRomanPSMT"/>
        </w:rPr>
        <w:t>podjęcia</w:t>
      </w:r>
      <w:r w:rsidRPr="001E4D4F">
        <w:rPr>
          <w:rFonts w:ascii="Bookman Old Style" w:hAnsi="Bookman Old Style" w:cs="TimesNewRomanPSMT"/>
        </w:rPr>
        <w:t xml:space="preserve"> i podlega ogłoszeniu w Biuletynie Informacji</w:t>
      </w:r>
      <w:r w:rsidR="00D25E90" w:rsidRPr="001E4D4F">
        <w:rPr>
          <w:rFonts w:ascii="Bookman Old Style" w:hAnsi="Bookman Old Style" w:cs="TimesNewRomanPSMT"/>
        </w:rPr>
        <w:t xml:space="preserve"> </w:t>
      </w:r>
      <w:r w:rsidRPr="001E4D4F">
        <w:rPr>
          <w:rFonts w:ascii="Bookman Old Style" w:hAnsi="Bookman Old Style" w:cs="TimesNewRomanPSMT"/>
        </w:rPr>
        <w:t>Publicznej i na tablicy ogło</w:t>
      </w:r>
      <w:r w:rsidR="00D25E90" w:rsidRPr="001E4D4F">
        <w:rPr>
          <w:rFonts w:ascii="Bookman Old Style" w:hAnsi="Bookman Old Style" w:cs="TimesNewRomanPSMT"/>
        </w:rPr>
        <w:t>szeń Urzędu Gminy Niechlów.</w:t>
      </w: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Pr="001E4D4F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25E90" w:rsidRPr="001E4D4F" w:rsidRDefault="00D25E90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18"/>
        </w:rPr>
      </w:pPr>
    </w:p>
    <w:p w:rsidR="00DF59D2" w:rsidRDefault="00703C9E" w:rsidP="00DF59D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</w:rPr>
      </w:pPr>
      <w:r w:rsidRPr="001E4D4F">
        <w:rPr>
          <w:rFonts w:ascii="Bookman Old Style" w:hAnsi="Bookman Old Style" w:cs="TimesNewRomanPSMT"/>
          <w:sz w:val="20"/>
        </w:rPr>
        <w:lastRenderedPageBreak/>
        <w:t xml:space="preserve">                              </w:t>
      </w:r>
      <w:r w:rsidR="006D0A09" w:rsidRPr="001E4D4F">
        <w:rPr>
          <w:rFonts w:ascii="Bookman Old Style" w:hAnsi="Bookman Old Style" w:cs="TimesNewRomanPSMT"/>
          <w:sz w:val="20"/>
        </w:rPr>
        <w:t xml:space="preserve">                       </w:t>
      </w:r>
      <w:r w:rsidRPr="001E4D4F">
        <w:rPr>
          <w:rFonts w:ascii="Bookman Old Style" w:hAnsi="Bookman Old Style" w:cs="TimesNewRomanPSMT"/>
          <w:sz w:val="20"/>
        </w:rPr>
        <w:t xml:space="preserve">                      </w:t>
      </w:r>
      <w:r w:rsidR="00AE1ABE" w:rsidRPr="001E4D4F">
        <w:rPr>
          <w:rFonts w:ascii="Bookman Old Style" w:hAnsi="Bookman Old Style" w:cs="TimesNewRomanPSMT"/>
          <w:sz w:val="20"/>
        </w:rPr>
        <w:t xml:space="preserve">   </w:t>
      </w:r>
      <w:r w:rsidRPr="001E4D4F">
        <w:rPr>
          <w:rFonts w:ascii="Bookman Old Style" w:hAnsi="Bookman Old Style" w:cs="TimesNewRomanPSMT"/>
          <w:sz w:val="20"/>
        </w:rPr>
        <w:t xml:space="preserve"> </w:t>
      </w:r>
    </w:p>
    <w:p w:rsidR="00703C9E" w:rsidRPr="007B3BE5" w:rsidRDefault="00DF59D2" w:rsidP="006A20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MT"/>
          <w:sz w:val="20"/>
        </w:rPr>
        <w:t xml:space="preserve">                                                                                           </w:t>
      </w:r>
    </w:p>
    <w:p w:rsidR="00BF1204" w:rsidRPr="007B3BE5" w:rsidRDefault="00703C9E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 xml:space="preserve">                                            </w:t>
      </w:r>
      <w:r w:rsidR="00BF1204" w:rsidRPr="007B3BE5">
        <w:rPr>
          <w:rFonts w:ascii="Bookman Old Style" w:hAnsi="Bookman Old Style" w:cs="TimesNewRomanPS-BoldMT"/>
          <w:b/>
          <w:bCs/>
        </w:rPr>
        <w:t>P</w:t>
      </w:r>
      <w:r w:rsidRPr="007B3BE5">
        <w:rPr>
          <w:rFonts w:ascii="Bookman Old Style" w:hAnsi="Bookman Old Style" w:cs="TimesNewRomanPS-BoldMT"/>
          <w:b/>
          <w:bCs/>
        </w:rPr>
        <w:t>ROGRAM</w:t>
      </w:r>
      <w:r w:rsidR="00BC1975">
        <w:rPr>
          <w:rFonts w:ascii="Bookman Old Style" w:hAnsi="Bookman Old Style" w:cs="TimesNewRomanPS-BoldMT"/>
          <w:b/>
          <w:bCs/>
        </w:rPr>
        <w:t xml:space="preserve">   WSPÓŁPRACY</w:t>
      </w:r>
    </w:p>
    <w:p w:rsidR="00703C9E" w:rsidRPr="007B3BE5" w:rsidRDefault="00703C9E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BF1204" w:rsidRPr="007B3BE5" w:rsidRDefault="00BF1204" w:rsidP="00D51D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 xml:space="preserve">Gminy </w:t>
      </w:r>
      <w:r w:rsidR="00703C9E" w:rsidRPr="007B3BE5">
        <w:rPr>
          <w:rFonts w:ascii="Bookman Old Style" w:hAnsi="Bookman Old Style" w:cs="TimesNewRomanPS-BoldMT"/>
          <w:b/>
          <w:bCs/>
        </w:rPr>
        <w:t>Niechlów</w:t>
      </w:r>
      <w:r w:rsidRPr="007B3BE5">
        <w:rPr>
          <w:rFonts w:ascii="Bookman Old Style" w:hAnsi="Bookman Old Style" w:cs="TimesNewRomanPS-BoldMT"/>
          <w:b/>
          <w:bCs/>
        </w:rPr>
        <w:t xml:space="preserve"> z organizacjami pozarządowymi i innymi podmiotami prowadzącymi</w:t>
      </w:r>
      <w:r w:rsidR="00703C9E" w:rsidRPr="007B3BE5">
        <w:rPr>
          <w:rFonts w:ascii="Bookman Old Style" w:hAnsi="Bookman Old Style" w:cs="TimesNewRomanPS-BoldMT"/>
          <w:b/>
          <w:bCs/>
        </w:rPr>
        <w:t xml:space="preserve"> </w:t>
      </w:r>
      <w:r w:rsidRPr="007B3BE5">
        <w:rPr>
          <w:rFonts w:ascii="Bookman Old Style" w:hAnsi="Bookman Old Style" w:cs="TimesNewRomanPS-BoldMT"/>
          <w:b/>
          <w:bCs/>
        </w:rPr>
        <w:t xml:space="preserve">działalność pożytku publicznego na </w:t>
      </w:r>
      <w:r w:rsidR="00586380" w:rsidRPr="007B3BE5">
        <w:rPr>
          <w:rFonts w:ascii="Bookman Old Style" w:hAnsi="Bookman Old Style" w:cs="TimesNewRomanPS-BoldMT"/>
          <w:b/>
          <w:bCs/>
        </w:rPr>
        <w:t xml:space="preserve">rok </w:t>
      </w:r>
      <w:r w:rsidRPr="007B3BE5">
        <w:rPr>
          <w:rFonts w:ascii="Bookman Old Style" w:hAnsi="Bookman Old Style" w:cs="TimesNewRomanPS-BoldMT"/>
          <w:b/>
          <w:bCs/>
        </w:rPr>
        <w:t>201</w:t>
      </w:r>
      <w:r w:rsidR="004E33D8">
        <w:rPr>
          <w:rFonts w:ascii="Bookman Old Style" w:hAnsi="Bookman Old Style" w:cs="TimesNewRomanPS-BoldMT"/>
          <w:b/>
          <w:bCs/>
        </w:rPr>
        <w:t>7</w:t>
      </w:r>
      <w:r w:rsidRPr="007B3BE5">
        <w:rPr>
          <w:rFonts w:ascii="Bookman Old Style" w:hAnsi="Bookman Old Style" w:cs="TimesNewRomanPS-BoldMT"/>
          <w:b/>
          <w:bCs/>
        </w:rPr>
        <w:t xml:space="preserve"> .</w:t>
      </w:r>
    </w:p>
    <w:p w:rsidR="00703C9E" w:rsidRPr="007B3BE5" w:rsidRDefault="00703C9E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>§ 1. Postanowienia ogólne.</w:t>
      </w: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MT"/>
        </w:rPr>
        <w:t>Ilekroć w programie jest mowa o:</w:t>
      </w:r>
    </w:p>
    <w:p w:rsidR="00BF1204" w:rsidRPr="007B3BE5" w:rsidRDefault="00BF1204" w:rsidP="007B3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ustawie </w:t>
      </w:r>
      <w:r w:rsidRPr="007B3BE5">
        <w:rPr>
          <w:rFonts w:ascii="Bookman Old Style" w:hAnsi="Bookman Old Style" w:cs="TimesNewRomanPSMT"/>
        </w:rPr>
        <w:t>- rozumie się przez to ustawę z dnia 24 kwietnia 2003 r. o działalności pożytku publicznego i o</w:t>
      </w:r>
      <w:r w:rsidR="00703C9E" w:rsidRPr="007B3BE5">
        <w:rPr>
          <w:rFonts w:ascii="Bookman Old Style" w:hAnsi="Bookman Old Style" w:cs="TimesNewRomanPSMT"/>
        </w:rPr>
        <w:t xml:space="preserve"> </w:t>
      </w:r>
      <w:r w:rsidRPr="007B3BE5">
        <w:rPr>
          <w:rFonts w:ascii="Bookman Old Style" w:hAnsi="Bookman Old Style" w:cs="TimesNewRomanPSMT"/>
        </w:rPr>
        <w:t>wolontariacie (</w:t>
      </w:r>
      <w:proofErr w:type="spellStart"/>
      <w:r w:rsidRPr="007B3BE5">
        <w:rPr>
          <w:rFonts w:ascii="Bookman Old Style" w:hAnsi="Bookman Old Style" w:cs="TimesNewRomanPSMT"/>
        </w:rPr>
        <w:t>Dz.U</w:t>
      </w:r>
      <w:proofErr w:type="spellEnd"/>
      <w:r w:rsidRPr="007B3BE5">
        <w:rPr>
          <w:rFonts w:ascii="Bookman Old Style" w:hAnsi="Bookman Old Style" w:cs="TimesNewRomanPSMT"/>
        </w:rPr>
        <w:t>. z 20</w:t>
      </w:r>
      <w:r w:rsidR="00DF6750">
        <w:rPr>
          <w:rFonts w:ascii="Bookman Old Style" w:hAnsi="Bookman Old Style" w:cs="TimesNewRomanPSMT"/>
        </w:rPr>
        <w:t>1</w:t>
      </w:r>
      <w:r w:rsidR="004E33D8">
        <w:rPr>
          <w:rFonts w:ascii="Bookman Old Style" w:hAnsi="Bookman Old Style" w:cs="TimesNewRomanPSMT"/>
        </w:rPr>
        <w:t>6, poz.239</w:t>
      </w:r>
      <w:r w:rsidRPr="007B3BE5">
        <w:rPr>
          <w:rFonts w:ascii="Bookman Old Style" w:hAnsi="Bookman Old Style" w:cs="TimesNewRomanPSMT"/>
        </w:rPr>
        <w:t>),</w:t>
      </w:r>
    </w:p>
    <w:p w:rsidR="00BF1204" w:rsidRPr="007B3BE5" w:rsidRDefault="00BF1204" w:rsidP="007B3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programie </w:t>
      </w:r>
      <w:r w:rsidRPr="007B3BE5">
        <w:rPr>
          <w:rFonts w:ascii="Bookman Old Style" w:hAnsi="Bookman Old Style" w:cs="TimesNewRomanPSMT"/>
        </w:rPr>
        <w:t xml:space="preserve">– rozumie się przez to roczny program współpracy Gminy </w:t>
      </w:r>
      <w:r w:rsidR="00D51DA4" w:rsidRPr="007B3BE5">
        <w:rPr>
          <w:rFonts w:ascii="Bookman Old Style" w:hAnsi="Bookman Old Style" w:cs="TimesNewRomanPSMT"/>
        </w:rPr>
        <w:t xml:space="preserve">Niechlów </w:t>
      </w:r>
      <w:r w:rsidRPr="007B3BE5">
        <w:rPr>
          <w:rFonts w:ascii="Bookman Old Style" w:hAnsi="Bookman Old Style" w:cs="TimesNewRomanPSMT"/>
        </w:rPr>
        <w:t>w danym roku</w:t>
      </w:r>
      <w:r w:rsidR="007B3BE5">
        <w:rPr>
          <w:rFonts w:ascii="Bookman Old Style" w:hAnsi="Bookman Old Style" w:cs="TimesNewRomanPSMT"/>
        </w:rPr>
        <w:t xml:space="preserve"> </w:t>
      </w:r>
      <w:r w:rsidRPr="007B3BE5">
        <w:rPr>
          <w:rFonts w:ascii="Bookman Old Style" w:hAnsi="Bookman Old Style" w:cs="TimesNewRomanPSMT"/>
        </w:rPr>
        <w:t xml:space="preserve">z organizacjami pozarządowymi oraz z podmiotami, o których mowa w art.3 ust.3 ustawy </w:t>
      </w:r>
      <w:r w:rsidR="00D51DA4" w:rsidRPr="007B3BE5">
        <w:rPr>
          <w:rFonts w:ascii="Bookman Old Style" w:hAnsi="Bookman Old Style" w:cs="TimesNewRomanPSMT"/>
        </w:rPr>
        <w:t xml:space="preserve"> </w:t>
      </w:r>
      <w:r w:rsidRPr="007B3BE5">
        <w:rPr>
          <w:rFonts w:ascii="Bookman Old Style" w:hAnsi="Bookman Old Style" w:cs="TimesNewRomanPSMT"/>
        </w:rPr>
        <w:t>z dnia 24 kwietnia</w:t>
      </w:r>
      <w:r w:rsidR="00D51DA4" w:rsidRPr="007B3BE5">
        <w:rPr>
          <w:rFonts w:ascii="Bookman Old Style" w:hAnsi="Bookman Old Style" w:cs="TimesNewRomanPSMT"/>
        </w:rPr>
        <w:t xml:space="preserve"> </w:t>
      </w:r>
      <w:r w:rsidRPr="007B3BE5">
        <w:rPr>
          <w:rFonts w:ascii="Bookman Old Style" w:hAnsi="Bookman Old Style" w:cs="TimesNewRomanPSMT"/>
        </w:rPr>
        <w:t xml:space="preserve">2003r. o działalności pożytku publicznego i o wolontariacie ( </w:t>
      </w:r>
      <w:proofErr w:type="spellStart"/>
      <w:r w:rsidRPr="007B3BE5">
        <w:rPr>
          <w:rFonts w:ascii="Bookman Old Style" w:hAnsi="Bookman Old Style" w:cs="TimesNewRomanPSMT"/>
        </w:rPr>
        <w:t>Dz.U</w:t>
      </w:r>
      <w:proofErr w:type="spellEnd"/>
      <w:r w:rsidRPr="007B3BE5">
        <w:rPr>
          <w:rFonts w:ascii="Bookman Old Style" w:hAnsi="Bookman Old Style" w:cs="TimesNewRomanPSMT"/>
        </w:rPr>
        <w:t>. z 201</w:t>
      </w:r>
      <w:r w:rsidR="004E33D8">
        <w:rPr>
          <w:rFonts w:ascii="Bookman Old Style" w:hAnsi="Bookman Old Style" w:cs="TimesNewRomanPSMT"/>
        </w:rPr>
        <w:t>6</w:t>
      </w:r>
      <w:r w:rsidRPr="007B3BE5">
        <w:rPr>
          <w:rFonts w:ascii="Bookman Old Style" w:hAnsi="Bookman Old Style" w:cs="TimesNewRomanPSMT"/>
        </w:rPr>
        <w:t xml:space="preserve">r </w:t>
      </w:r>
      <w:r w:rsidR="00DF6750">
        <w:rPr>
          <w:rFonts w:ascii="Bookman Old Style" w:hAnsi="Bookman Old Style" w:cs="TimesNewRomanPSMT"/>
        </w:rPr>
        <w:t>,</w:t>
      </w:r>
      <w:r w:rsidRPr="007B3BE5">
        <w:rPr>
          <w:rFonts w:ascii="Bookman Old Style" w:hAnsi="Bookman Old Style" w:cs="TimesNewRomanPSMT"/>
        </w:rPr>
        <w:t>poz.</w:t>
      </w:r>
      <w:r w:rsidR="004E33D8">
        <w:rPr>
          <w:rFonts w:ascii="Bookman Old Style" w:hAnsi="Bookman Old Style" w:cs="TimesNewRomanPSMT"/>
        </w:rPr>
        <w:t>239</w:t>
      </w:r>
      <w:r w:rsidRPr="007B3BE5">
        <w:rPr>
          <w:rFonts w:ascii="Bookman Old Style" w:hAnsi="Bookman Old Style" w:cs="TimesNewRomanPSMT"/>
        </w:rPr>
        <w:t xml:space="preserve"> ze zm.)</w:t>
      </w:r>
      <w:r w:rsidR="00FF5ECB">
        <w:rPr>
          <w:rFonts w:ascii="Bookman Old Style" w:hAnsi="Bookman Old Style" w:cs="TimesNewRomanPSMT"/>
        </w:rPr>
        <w:t>,</w:t>
      </w:r>
    </w:p>
    <w:p w:rsidR="00D51DA4" w:rsidRPr="007B3BE5" w:rsidRDefault="00D51DA4" w:rsidP="007B3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organizacjach </w:t>
      </w:r>
      <w:r w:rsidRPr="007B3BE5">
        <w:rPr>
          <w:rFonts w:ascii="Bookman Old Style" w:hAnsi="Bookman Old Style" w:cs="TimesNewRomanPSMT"/>
        </w:rPr>
        <w:t>– należy przez to rozumieć  organizacje pozarządowe oraz podmioty, o których mowa w art.3 ust. 3 ustawy</w:t>
      </w:r>
      <w:r w:rsidR="00AE1ABE" w:rsidRPr="007B3BE5">
        <w:rPr>
          <w:rFonts w:ascii="Bookman Old Style" w:hAnsi="Bookman Old Style" w:cs="TimesNewRomanPSMT"/>
        </w:rPr>
        <w:t>,</w:t>
      </w:r>
    </w:p>
    <w:p w:rsidR="00AE1ABE" w:rsidRPr="007B3BE5" w:rsidRDefault="00AE1ABE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Radzie Gminy </w:t>
      </w:r>
      <w:r w:rsidRPr="007B3BE5">
        <w:rPr>
          <w:rFonts w:ascii="Bookman Old Style" w:hAnsi="Bookman Old Style" w:cs="TimesNewRomanPSMT"/>
        </w:rPr>
        <w:t>– rozumie się Radę Gminy Niechlów,</w:t>
      </w: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Wójcie – </w:t>
      </w:r>
      <w:r w:rsidRPr="007B3BE5">
        <w:rPr>
          <w:rFonts w:ascii="Bookman Old Style" w:hAnsi="Bookman Old Style" w:cs="TimesNewRomanPSMT"/>
        </w:rPr>
        <w:t>rozumie</w:t>
      </w:r>
      <w:r w:rsidR="00AE1ABE" w:rsidRPr="007B3BE5">
        <w:rPr>
          <w:rFonts w:ascii="Bookman Old Style" w:hAnsi="Bookman Old Style" w:cs="TimesNewRomanPSMT"/>
        </w:rPr>
        <w:t xml:space="preserve"> się przez to Wójta Gminy Niechlów,</w:t>
      </w: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-BoldMT"/>
          <w:b/>
          <w:bCs/>
        </w:rPr>
        <w:t xml:space="preserve">Gminie </w:t>
      </w:r>
      <w:r w:rsidRPr="007B3BE5">
        <w:rPr>
          <w:rFonts w:ascii="Bookman Old Style" w:hAnsi="Bookman Old Style" w:cs="TimesNewRomanPSMT"/>
        </w:rPr>
        <w:t xml:space="preserve">– rozumie się Gminę </w:t>
      </w:r>
      <w:r w:rsidR="00AE1ABE" w:rsidRPr="007B3BE5">
        <w:rPr>
          <w:rFonts w:ascii="Bookman Old Style" w:hAnsi="Bookman Old Style" w:cs="TimesNewRomanPSMT"/>
        </w:rPr>
        <w:t>Niechlów</w:t>
      </w:r>
      <w:r w:rsidR="00446452" w:rsidRPr="007B3BE5">
        <w:rPr>
          <w:rFonts w:ascii="Bookman Old Style" w:hAnsi="Bookman Old Style" w:cs="TimesNewRomanPSMT"/>
        </w:rPr>
        <w:t>,</w:t>
      </w:r>
    </w:p>
    <w:p w:rsidR="00446452" w:rsidRPr="007B3BE5" w:rsidRDefault="00446452" w:rsidP="007B3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MT"/>
          <w:b/>
        </w:rPr>
        <w:t>konkursie</w:t>
      </w:r>
      <w:r w:rsidRPr="007B3BE5">
        <w:rPr>
          <w:rFonts w:ascii="Bookman Old Style" w:hAnsi="Bookman Old Style" w:cs="TimesNewRomanPSMT"/>
        </w:rPr>
        <w:t xml:space="preserve"> – należy przez to rozumieć otwarty konkurs ofert, o którym mowa w art.11, ust.2 ustawy</w:t>
      </w:r>
      <w:r w:rsidR="0099667F" w:rsidRPr="007B3BE5">
        <w:rPr>
          <w:rFonts w:ascii="Bookman Old Style" w:hAnsi="Bookman Old Style" w:cs="TimesNewRomanPSMT"/>
        </w:rPr>
        <w:t>,</w:t>
      </w:r>
    </w:p>
    <w:p w:rsidR="0099667F" w:rsidRPr="007B3BE5" w:rsidRDefault="0099667F" w:rsidP="007B3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MT"/>
          <w:b/>
        </w:rPr>
        <w:t xml:space="preserve">dotacji </w:t>
      </w:r>
      <w:r w:rsidRPr="007B3BE5">
        <w:rPr>
          <w:rFonts w:ascii="Bookman Old Style" w:hAnsi="Bookman Old Style" w:cs="TimesNewRomanPSMT"/>
        </w:rPr>
        <w:t>– należy przez to rozumieć dotację w rozumieniu  ustawy z</w:t>
      </w:r>
      <w:r w:rsidR="00A96694" w:rsidRPr="007B3BE5">
        <w:rPr>
          <w:rFonts w:ascii="Bookman Old Style" w:hAnsi="Bookman Old Style" w:cs="TimesNewRomanPSMT"/>
        </w:rPr>
        <w:t xml:space="preserve"> </w:t>
      </w:r>
      <w:r w:rsidRPr="007B3BE5">
        <w:rPr>
          <w:rFonts w:ascii="Bookman Old Style" w:hAnsi="Bookman Old Style" w:cs="TimesNewRomanPSMT"/>
        </w:rPr>
        <w:t>dnia 27 sierpnia 2009 r. o finansach publicznych</w:t>
      </w:r>
      <w:r w:rsidR="00A96694" w:rsidRPr="007B3BE5">
        <w:rPr>
          <w:rFonts w:ascii="Bookman Old Style" w:hAnsi="Bookman Old Style" w:cs="TimesNewRomanPSMT"/>
        </w:rPr>
        <w:t xml:space="preserve">  </w:t>
      </w:r>
      <w:r w:rsidR="00A96694" w:rsidRPr="00230577">
        <w:rPr>
          <w:rFonts w:ascii="Bookman Old Style" w:hAnsi="Bookman Old Style" w:cs="TimesNewRomanPSMT"/>
        </w:rPr>
        <w:t>(</w:t>
      </w:r>
      <w:proofErr w:type="spellStart"/>
      <w:r w:rsidR="00A96694" w:rsidRPr="00230577">
        <w:rPr>
          <w:rFonts w:ascii="Bookman Old Style" w:hAnsi="Bookman Old Style" w:cs="TimesNewRomanPSMT"/>
        </w:rPr>
        <w:t>D</w:t>
      </w:r>
      <w:r w:rsidR="00F15D01" w:rsidRPr="00230577">
        <w:rPr>
          <w:rFonts w:ascii="Bookman Old Style" w:hAnsi="Bookman Old Style" w:cs="TimesNewRomanPSMT"/>
        </w:rPr>
        <w:t>z</w:t>
      </w:r>
      <w:r w:rsidR="00A96694" w:rsidRPr="00230577">
        <w:rPr>
          <w:rFonts w:ascii="Bookman Old Style" w:hAnsi="Bookman Old Style" w:cs="TimesNewRomanPSMT"/>
        </w:rPr>
        <w:t>.U</w:t>
      </w:r>
      <w:proofErr w:type="spellEnd"/>
      <w:r w:rsidR="00A96694" w:rsidRPr="00230577">
        <w:rPr>
          <w:rFonts w:ascii="Bookman Old Style" w:hAnsi="Bookman Old Style" w:cs="TimesNewRomanPSMT"/>
        </w:rPr>
        <w:t>.</w:t>
      </w:r>
      <w:r w:rsidR="00861903" w:rsidRPr="00230577">
        <w:rPr>
          <w:rFonts w:ascii="Bookman Old Style" w:hAnsi="Bookman Old Style" w:cs="TimesNewRomanPSMT"/>
        </w:rPr>
        <w:t xml:space="preserve"> z 2013</w:t>
      </w:r>
      <w:r w:rsidR="00F15D01" w:rsidRPr="00230577">
        <w:rPr>
          <w:rFonts w:ascii="Bookman Old Style" w:hAnsi="Bookman Old Style" w:cs="TimesNewRomanPSMT"/>
        </w:rPr>
        <w:t>r.</w:t>
      </w:r>
      <w:r w:rsidR="00861903" w:rsidRPr="00230577">
        <w:rPr>
          <w:rFonts w:ascii="Bookman Old Style" w:hAnsi="Bookman Old Style" w:cs="TimesNewRomanPSMT"/>
        </w:rPr>
        <w:t>,</w:t>
      </w:r>
      <w:r w:rsidR="00FF5ECB" w:rsidRPr="00230577">
        <w:rPr>
          <w:rFonts w:ascii="Bookman Old Style" w:hAnsi="Bookman Old Style" w:cs="TimesNewRomanPSMT"/>
        </w:rPr>
        <w:t xml:space="preserve"> poz.</w:t>
      </w:r>
      <w:r w:rsidR="00861903" w:rsidRPr="00230577">
        <w:rPr>
          <w:rFonts w:ascii="Bookman Old Style" w:hAnsi="Bookman Old Style" w:cs="TimesNewRomanPSMT"/>
        </w:rPr>
        <w:t>885</w:t>
      </w:r>
      <w:r w:rsidR="00FF5ECB" w:rsidRPr="00230577">
        <w:rPr>
          <w:rFonts w:ascii="Bookman Old Style" w:hAnsi="Bookman Old Style" w:cs="TimesNewRomanPSMT"/>
        </w:rPr>
        <w:t xml:space="preserve"> ze </w:t>
      </w:r>
      <w:r w:rsidR="00F15D01" w:rsidRPr="00230577">
        <w:rPr>
          <w:rFonts w:ascii="Bookman Old Style" w:hAnsi="Bookman Old Style" w:cs="TimesNewRomanPSMT"/>
        </w:rPr>
        <w:t xml:space="preserve"> zm.)</w:t>
      </w:r>
    </w:p>
    <w:p w:rsidR="00F15D01" w:rsidRPr="007B3BE5" w:rsidRDefault="00F15D01" w:rsidP="00F15D0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MT"/>
          <w:b/>
        </w:rPr>
        <w:t>trybie pozakonkursowym</w:t>
      </w:r>
      <w:r w:rsidRPr="007B3BE5">
        <w:rPr>
          <w:rFonts w:ascii="Bookman Old Style" w:hAnsi="Bookman Old Style" w:cs="TimesNewRomanPSMT"/>
        </w:rPr>
        <w:t xml:space="preserve"> – należy rozumieć przez to tryb zlecania realizacji zadań publicznych z pominięciem otwartego konkursu ofert, określony w art.19a ustawy.</w:t>
      </w:r>
    </w:p>
    <w:p w:rsidR="00F15D01" w:rsidRPr="007B3BE5" w:rsidRDefault="00F15D01" w:rsidP="00F15D0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>§ 2.</w:t>
      </w:r>
      <w:r w:rsidR="00F15D01" w:rsidRPr="007B3BE5">
        <w:rPr>
          <w:rFonts w:ascii="Bookman Old Style" w:hAnsi="Bookman Old Style" w:cs="TimesNewRomanPS-BoldMT"/>
          <w:b/>
          <w:bCs/>
        </w:rPr>
        <w:t xml:space="preserve"> Cel główny i cele szczegółowe P</w:t>
      </w:r>
      <w:r w:rsidRPr="007B3BE5">
        <w:rPr>
          <w:rFonts w:ascii="Bookman Old Style" w:hAnsi="Bookman Old Style" w:cs="TimesNewRomanPS-BoldMT"/>
          <w:b/>
          <w:bCs/>
        </w:rPr>
        <w:t>rogramu</w:t>
      </w:r>
    </w:p>
    <w:p w:rsidR="00F15D01" w:rsidRPr="007B3BE5" w:rsidRDefault="00F15D01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7B3BE5" w:rsidRDefault="00117715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/>
          <w:bCs/>
        </w:rPr>
        <w:t>1.</w:t>
      </w:r>
      <w:r w:rsidR="007B3BE5" w:rsidRPr="00117715">
        <w:rPr>
          <w:rFonts w:ascii="Bookman Old Style" w:hAnsi="Bookman Old Style" w:cs="TimesNewRomanPS-BoldMT"/>
          <w:b/>
          <w:bCs/>
        </w:rPr>
        <w:t>Celem głównym programu</w:t>
      </w:r>
      <w:r w:rsidR="007B3BE5" w:rsidRPr="00117715">
        <w:rPr>
          <w:rFonts w:ascii="Bookman Old Style" w:hAnsi="Bookman Old Style" w:cs="TimesNewRomanPS-BoldMT"/>
          <w:bCs/>
        </w:rPr>
        <w:t xml:space="preserve"> jest kształtowanie społeczeństwa obywatelskiego, jakości życia, pełniejsze zaspokajanie potrzeb społecznych mieszkańców oraz budowanie i umacnianie partnerstwa pomiędzy gminą a organizacjami.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Cs/>
        </w:rPr>
        <w:t>2</w:t>
      </w:r>
      <w:r w:rsidRPr="00032363">
        <w:rPr>
          <w:rFonts w:ascii="Bookman Old Style" w:hAnsi="Bookman Old Style" w:cs="TimesNewRomanPS-BoldMT"/>
          <w:b/>
          <w:bCs/>
        </w:rPr>
        <w:t>.Cele szczegółowe: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 w:rsidRPr="00032363">
        <w:rPr>
          <w:rFonts w:ascii="Bookman Old Style" w:hAnsi="Bookman Old Style" w:cs="TimesNewRomanPS-BoldMT"/>
          <w:bCs/>
        </w:rPr>
        <w:t>1) poprawa jakości życia,</w:t>
      </w:r>
      <w:r>
        <w:rPr>
          <w:rFonts w:ascii="Bookman Old Style" w:hAnsi="Bookman Old Style" w:cs="TimesNewRomanPS-BoldMT"/>
          <w:bCs/>
        </w:rPr>
        <w:t xml:space="preserve"> poprzez pełniejsze zaspokajanie potrzeb mieszkańców  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 xml:space="preserve">    gminy,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2) zwiększenie aktywności społeczności lokalnej,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3) integracja podmiotów realizujących zadania publiczne,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4) zwiększenie udziału mieszkańców w rozwiązywaniu lokalnych problemów,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5) prezentacja dorobku organizacji i promowanie ich osiągnięć,</w:t>
      </w:r>
    </w:p>
    <w:p w:rsid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 xml:space="preserve">6) pomoc merytoryczna dla projektów realizowanych przez organizacje pozarządowe przyczyniająca się do poprawy życia mieszkańców Gminy Niechlów poprzez organizację </w:t>
      </w:r>
      <w:r w:rsidR="00F721A9">
        <w:rPr>
          <w:rFonts w:ascii="Bookman Old Style" w:hAnsi="Bookman Old Style" w:cs="TimesNewRomanPS-BoldMT"/>
          <w:bCs/>
        </w:rPr>
        <w:t>szkoleń, przekazywanie informacji i prowadzenie konsultacji,</w:t>
      </w:r>
    </w:p>
    <w:p w:rsidR="00F721A9" w:rsidRDefault="00F721A9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Cs/>
        </w:rPr>
        <w:t>7) otwarcie na innowacyjność i konkurencyjność.</w:t>
      </w:r>
    </w:p>
    <w:p w:rsidR="00032363" w:rsidRPr="00032363" w:rsidRDefault="00032363" w:rsidP="001177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>§ 3. Zasady współpracy</w:t>
      </w:r>
      <w:r w:rsidR="0044035C">
        <w:rPr>
          <w:rFonts w:ascii="Bookman Old Style" w:hAnsi="Bookman Old Style" w:cs="TimesNewRomanPS-BoldMT"/>
          <w:b/>
          <w:bCs/>
        </w:rPr>
        <w:t>.</w:t>
      </w:r>
    </w:p>
    <w:p w:rsidR="00100709" w:rsidRPr="00100709" w:rsidRDefault="00BF1204" w:rsidP="0010070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100709">
        <w:rPr>
          <w:rFonts w:ascii="Bookman Old Style" w:hAnsi="Bookman Old Style" w:cs="TimesNewRomanPSMT"/>
        </w:rPr>
        <w:t xml:space="preserve">Współpraca Gminy </w:t>
      </w:r>
      <w:r w:rsidR="00100709" w:rsidRPr="00100709">
        <w:rPr>
          <w:rFonts w:ascii="Bookman Old Style" w:hAnsi="Bookman Old Style" w:cs="TimesNewRomanPSMT"/>
        </w:rPr>
        <w:t xml:space="preserve">Niechlów </w:t>
      </w:r>
      <w:r w:rsidRPr="00100709">
        <w:rPr>
          <w:rFonts w:ascii="Bookman Old Style" w:hAnsi="Bookman Old Style" w:cs="TimesNewRomanPSMT"/>
        </w:rPr>
        <w:t xml:space="preserve">z </w:t>
      </w:r>
      <w:r w:rsidR="00100709" w:rsidRPr="00100709">
        <w:rPr>
          <w:rFonts w:ascii="Bookman Old Style" w:hAnsi="Bookman Old Style" w:cs="TimesNewRomanPSMT"/>
        </w:rPr>
        <w:t>podmiotami Programu</w:t>
      </w:r>
      <w:r w:rsidRPr="00100709">
        <w:rPr>
          <w:rFonts w:ascii="Bookman Old Style" w:hAnsi="Bookman Old Style" w:cs="TimesNewRomanPSMT"/>
        </w:rPr>
        <w:t xml:space="preserve"> o</w:t>
      </w:r>
      <w:r w:rsidR="00100709" w:rsidRPr="00100709">
        <w:rPr>
          <w:rFonts w:ascii="Bookman Old Style" w:hAnsi="Bookman Old Style" w:cs="TimesNewRomanPSMT"/>
        </w:rPr>
        <w:t>piera się</w:t>
      </w:r>
      <w:r w:rsidRPr="00100709">
        <w:rPr>
          <w:rFonts w:ascii="Bookman Old Style" w:hAnsi="Bookman Old Style" w:cs="TimesNewRomanPSMT"/>
        </w:rPr>
        <w:t xml:space="preserve"> na</w:t>
      </w:r>
      <w:r w:rsidR="00100709" w:rsidRPr="00100709">
        <w:rPr>
          <w:rFonts w:ascii="Bookman Old Style" w:hAnsi="Bookman Old Style" w:cs="TimesNewRomanPSMT"/>
        </w:rPr>
        <w:t xml:space="preserve"> następujących zasadach </w:t>
      </w:r>
      <w:r w:rsidRPr="00100709">
        <w:rPr>
          <w:rFonts w:ascii="Bookman Old Style" w:hAnsi="Bookman Old Style" w:cs="TimesNewRomanPSMT"/>
        </w:rPr>
        <w:t>:</w:t>
      </w:r>
    </w:p>
    <w:p w:rsidR="00100709" w:rsidRDefault="00100709" w:rsidP="00100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</w:rPr>
      </w:pPr>
      <w:r w:rsidRPr="00100709">
        <w:rPr>
          <w:rFonts w:ascii="Bookman Old Style" w:hAnsi="Bookman Old Style" w:cs="TimesNewRomanPS-BoldMT"/>
          <w:b/>
          <w:bCs/>
        </w:rPr>
        <w:t xml:space="preserve">pomocniczości – </w:t>
      </w:r>
      <w:r w:rsidRPr="00100709">
        <w:rPr>
          <w:rFonts w:ascii="Bookman Old Style" w:hAnsi="Bookman Old Style" w:cs="TimesNewRomanPS-BoldMT"/>
          <w:bCs/>
        </w:rPr>
        <w:t>samorząd udziela pomocy organizacjom w niezbędnym zakresie, uzasadnionymi potrzebami wspólnoty i mieszkańców Gminy,</w:t>
      </w:r>
    </w:p>
    <w:p w:rsidR="00100709" w:rsidRDefault="00100709" w:rsidP="00F019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/>
          <w:bCs/>
        </w:rPr>
        <w:t xml:space="preserve">partnerstwa – </w:t>
      </w:r>
      <w:r w:rsidRPr="00100709">
        <w:rPr>
          <w:rFonts w:ascii="Bookman Old Style" w:hAnsi="Bookman Old Style" w:cs="TimesNewRomanPS-BoldMT"/>
          <w:bCs/>
        </w:rPr>
        <w:t>współpraca równorzędnych</w:t>
      </w:r>
      <w:r>
        <w:rPr>
          <w:rFonts w:ascii="Bookman Old Style" w:hAnsi="Bookman Old Style" w:cs="TimesNewRomanPS-BoldMT"/>
          <w:bCs/>
        </w:rPr>
        <w:t xml:space="preserve"> dla siebie podmiotów w rozwiązywaniu wspólnie zdefiniowanych problemów i osiąganiu razem wytyczonych celów,</w:t>
      </w:r>
    </w:p>
    <w:p w:rsidR="00100709" w:rsidRDefault="00100709" w:rsidP="00F019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Cs/>
        </w:rPr>
      </w:pPr>
      <w:r w:rsidRPr="00100709">
        <w:rPr>
          <w:rFonts w:ascii="Bookman Old Style" w:hAnsi="Bookman Old Style" w:cs="TimesNewRomanPS-BoldMT"/>
          <w:b/>
          <w:bCs/>
        </w:rPr>
        <w:t xml:space="preserve">suwerenność </w:t>
      </w:r>
      <w:r w:rsidRPr="00F0190D">
        <w:rPr>
          <w:rFonts w:ascii="Bookman Old Style" w:hAnsi="Bookman Old Style" w:cs="TimesNewRomanPS-BoldMT"/>
          <w:b/>
          <w:bCs/>
        </w:rPr>
        <w:t xml:space="preserve">stron </w:t>
      </w:r>
      <w:r w:rsidR="00F0190D" w:rsidRPr="00F0190D">
        <w:rPr>
          <w:rFonts w:ascii="Bookman Old Style" w:hAnsi="Bookman Old Style" w:cs="TimesNewRomanPS-BoldMT"/>
          <w:b/>
          <w:bCs/>
        </w:rPr>
        <w:t>-</w:t>
      </w:r>
      <w:r>
        <w:rPr>
          <w:rFonts w:ascii="Bookman Old Style" w:hAnsi="Bookman Old Style" w:cs="TimesNewRomanPS-BoldMT"/>
          <w:bCs/>
        </w:rPr>
        <w:t xml:space="preserve"> partnerzy mają prawo, w ramach zawartych umów, do </w:t>
      </w:r>
      <w:r w:rsidR="00F0190D">
        <w:rPr>
          <w:rFonts w:ascii="Bookman Old Style" w:hAnsi="Bookman Old Style" w:cs="TimesNewRomanPS-BoldMT"/>
          <w:bCs/>
        </w:rPr>
        <w:t xml:space="preserve">samodzielnego wyboru sposobu, metod, czasu i miejsca </w:t>
      </w:r>
      <w:r w:rsidR="00F0190D">
        <w:rPr>
          <w:rFonts w:ascii="Bookman Old Style" w:hAnsi="Bookman Old Style" w:cs="TimesNewRomanPS-BoldMT"/>
          <w:bCs/>
        </w:rPr>
        <w:lastRenderedPageBreak/>
        <w:t>realizacji zadań oraz osób je realizujących, a także przyjmują na siebie odpowiedzialność za osiągnięcie zaplanowanych efektów,</w:t>
      </w:r>
    </w:p>
    <w:p w:rsidR="00F0190D" w:rsidRPr="00F0190D" w:rsidRDefault="00F0190D" w:rsidP="00EB2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F0190D">
        <w:rPr>
          <w:rFonts w:ascii="Bookman Old Style" w:hAnsi="Bookman Old Style" w:cs="TimesNewRomanPS-BoldMT"/>
          <w:b/>
          <w:bCs/>
        </w:rPr>
        <w:t>efektywności</w:t>
      </w:r>
      <w:r>
        <w:rPr>
          <w:rFonts w:ascii="Bookman Old Style" w:hAnsi="Bookman Old Style" w:cs="TimesNewRomanPS-BoldMT"/>
          <w:b/>
          <w:bCs/>
        </w:rPr>
        <w:t xml:space="preserve">  - </w:t>
      </w:r>
      <w:r w:rsidRPr="00F0190D">
        <w:rPr>
          <w:rFonts w:ascii="Bookman Old Style" w:hAnsi="Bookman Old Style" w:cs="TimesNewRomanPSMT"/>
        </w:rPr>
        <w:t xml:space="preserve"> wspóln</w:t>
      </w:r>
      <w:r>
        <w:rPr>
          <w:rFonts w:ascii="Bookman Old Style" w:hAnsi="Bookman Old Style" w:cs="TimesNewRomanPSMT"/>
        </w:rPr>
        <w:t>e</w:t>
      </w:r>
      <w:r w:rsidRPr="00F0190D">
        <w:rPr>
          <w:rFonts w:ascii="Bookman Old Style" w:hAnsi="Bookman Old Style" w:cs="TimesNewRomanPSMT"/>
        </w:rPr>
        <w:t xml:space="preserve"> dążeni</w:t>
      </w:r>
      <w:r>
        <w:rPr>
          <w:rFonts w:ascii="Bookman Old Style" w:hAnsi="Bookman Old Style" w:cs="TimesNewRomanPSMT"/>
        </w:rPr>
        <w:t>e</w:t>
      </w:r>
      <w:r w:rsidRPr="00F0190D">
        <w:rPr>
          <w:rFonts w:ascii="Bookman Old Style" w:hAnsi="Bookman Old Style" w:cs="TimesNewRomanPSMT"/>
        </w:rPr>
        <w:t xml:space="preserve"> do osiągnięci</w:t>
      </w:r>
      <w:r>
        <w:rPr>
          <w:rFonts w:ascii="Bookman Old Style" w:hAnsi="Bookman Old Style" w:cs="TimesNewRomanPSMT"/>
        </w:rPr>
        <w:t xml:space="preserve">a możliwie najlepszych efektów </w:t>
      </w:r>
      <w:r w:rsidRPr="00F0190D">
        <w:rPr>
          <w:rFonts w:ascii="Bookman Old Style" w:hAnsi="Bookman Old Style" w:cs="TimesNewRomanPSMT"/>
        </w:rPr>
        <w:t>realizacji zadań</w:t>
      </w:r>
      <w:r>
        <w:rPr>
          <w:rFonts w:ascii="Bookman Old Style" w:hAnsi="Bookman Old Style" w:cs="TimesNewRomanPSMT"/>
        </w:rPr>
        <w:t xml:space="preserve"> publicznych,</w:t>
      </w:r>
    </w:p>
    <w:p w:rsidR="00EB22F3" w:rsidRPr="00EB22F3" w:rsidRDefault="00BF1204" w:rsidP="00EB2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F0190D">
        <w:rPr>
          <w:rFonts w:ascii="Bookman Old Style" w:hAnsi="Bookman Old Style" w:cs="TimesNewRomanPS-BoldMT"/>
          <w:b/>
          <w:bCs/>
        </w:rPr>
        <w:t xml:space="preserve">uczciwej konkurencji </w:t>
      </w:r>
      <w:r w:rsidR="00EB22F3">
        <w:rPr>
          <w:rFonts w:ascii="Bookman Old Style" w:hAnsi="Bookman Old Style" w:cs="TimesNewRomanPS-BoldMT"/>
          <w:b/>
          <w:bCs/>
        </w:rPr>
        <w:t>–</w:t>
      </w:r>
      <w:r w:rsidR="00EB22F3" w:rsidRPr="00EB22F3">
        <w:rPr>
          <w:rFonts w:ascii="Bookman Old Style" w:hAnsi="Bookman Old Style" w:cs="TimesNewRomanPS-BoldMT"/>
          <w:bCs/>
        </w:rPr>
        <w:t>równe traktowanie wszystkich podmiotów w zakresie wykonywanych działań</w:t>
      </w:r>
      <w:r w:rsidR="00FF5ECB">
        <w:rPr>
          <w:rFonts w:ascii="Bookman Old Style" w:hAnsi="Bookman Old Style" w:cs="TimesNewRomanPS-BoldMT"/>
          <w:bCs/>
        </w:rPr>
        <w:t>,</w:t>
      </w:r>
    </w:p>
    <w:p w:rsidR="00EB22F3" w:rsidRPr="00EB22F3" w:rsidRDefault="00EB22F3" w:rsidP="004403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 w:rsidRPr="00EB22F3">
        <w:rPr>
          <w:rFonts w:ascii="Bookman Old Style" w:hAnsi="Bookman Old Style" w:cs="TimesNewRomanPSMT"/>
          <w:b/>
        </w:rPr>
        <w:t xml:space="preserve">jawności- </w:t>
      </w:r>
      <w:r w:rsidR="00150837" w:rsidRPr="00150837">
        <w:rPr>
          <w:rFonts w:ascii="Bookman Old Style" w:hAnsi="Bookman Old Style" w:cs="TimesNewRomanPSMT"/>
        </w:rPr>
        <w:t>procedury postępowania</w:t>
      </w:r>
      <w:r w:rsidR="00150837">
        <w:rPr>
          <w:rFonts w:ascii="Bookman Old Style" w:hAnsi="Bookman Old Style" w:cs="TimesNewRomanPSMT"/>
        </w:rPr>
        <w:t xml:space="preserve"> przy realizacji zadań publicznych przez organizacje pozarządowe, sposób udzielania oraz wykonania zadania są </w:t>
      </w:r>
      <w:r w:rsidR="00EE0538">
        <w:rPr>
          <w:rFonts w:ascii="Bookman Old Style" w:hAnsi="Bookman Old Style" w:cs="TimesNewRomanPSMT"/>
        </w:rPr>
        <w:t xml:space="preserve"> </w:t>
      </w:r>
      <w:r w:rsidR="00150837">
        <w:rPr>
          <w:rFonts w:ascii="Bookman Old Style" w:hAnsi="Bookman Old Style" w:cs="TimesNewRomanPSMT"/>
        </w:rPr>
        <w:t>jawne.</w:t>
      </w: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7B3BE5">
        <w:rPr>
          <w:rFonts w:ascii="Bookman Old Style" w:hAnsi="Bookman Old Style" w:cs="TimesNewRomanPSMT"/>
        </w:rPr>
        <w:t>.</w:t>
      </w:r>
    </w:p>
    <w:p w:rsidR="00BF1204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 xml:space="preserve">§ 4. </w:t>
      </w:r>
      <w:r w:rsidR="00EE0538">
        <w:rPr>
          <w:rFonts w:ascii="Bookman Old Style" w:hAnsi="Bookman Old Style" w:cs="TimesNewRomanPS-BoldMT"/>
          <w:b/>
          <w:bCs/>
        </w:rPr>
        <w:t>Zakres przedmiotowy.</w:t>
      </w:r>
    </w:p>
    <w:p w:rsidR="00EE0538" w:rsidRPr="007B3BE5" w:rsidRDefault="00EE053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BF1204" w:rsidRPr="007B3BE5" w:rsidRDefault="00EE0538" w:rsidP="00EE05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Współpraca Gminy Niechlów z organizacjami pozarządowymi dotyczy realizacji zadań publicznych określonych w art.</w:t>
      </w:r>
      <w:r w:rsidR="00BF1204" w:rsidRPr="007B3BE5">
        <w:rPr>
          <w:rFonts w:ascii="Bookman Old Style" w:hAnsi="Bookman Old Style" w:cs="TimesNewRomanPSMT"/>
        </w:rPr>
        <w:t xml:space="preserve"> 4 ustawy o działalności pożytku publicznego i o wolontariacie</w:t>
      </w:r>
      <w:r>
        <w:rPr>
          <w:rFonts w:ascii="Bookman Old Style" w:hAnsi="Bookman Old Style" w:cs="TimesNewRomanPSMT"/>
        </w:rPr>
        <w:t>.</w:t>
      </w:r>
    </w:p>
    <w:p w:rsidR="00EE0538" w:rsidRDefault="00EE053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Default="00EE053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EE0538">
        <w:rPr>
          <w:rFonts w:ascii="Bookman Old Style" w:hAnsi="Bookman Old Style" w:cs="TimesNewRomanPSMT"/>
          <w:b/>
        </w:rPr>
        <w:t>§ 5. Formy współpracy</w:t>
      </w:r>
      <w:r>
        <w:rPr>
          <w:rFonts w:ascii="Bookman Old Style" w:hAnsi="Bookman Old Style" w:cs="TimesNewRomanPSMT"/>
        </w:rPr>
        <w:t>.</w:t>
      </w:r>
    </w:p>
    <w:p w:rsidR="00EE0538" w:rsidRPr="007B3BE5" w:rsidRDefault="00EE053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44035C" w:rsidRDefault="0044035C" w:rsidP="004403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1. </w:t>
      </w:r>
      <w:r w:rsidRPr="0044035C">
        <w:rPr>
          <w:rFonts w:ascii="Bookman Old Style" w:hAnsi="Bookman Old Style" w:cs="TimesNewRomanPSMT"/>
        </w:rPr>
        <w:t>Współpraca G</w:t>
      </w:r>
      <w:r w:rsidR="00BF1204" w:rsidRPr="0044035C">
        <w:rPr>
          <w:rFonts w:ascii="Bookman Old Style" w:hAnsi="Bookman Old Style" w:cs="TimesNewRomanPSMT"/>
        </w:rPr>
        <w:t xml:space="preserve">miny z organizacjami </w:t>
      </w:r>
      <w:r w:rsidRPr="0044035C">
        <w:rPr>
          <w:rFonts w:ascii="Bookman Old Style" w:hAnsi="Bookman Old Style" w:cs="TimesNewRomanPSMT"/>
        </w:rPr>
        <w:t xml:space="preserve"> ma charakter finansowy i pozafinansowy.</w:t>
      </w:r>
    </w:p>
    <w:p w:rsidR="0044035C" w:rsidRDefault="0044035C" w:rsidP="004403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2. Współpraca o charakterze finansowym  może odbywać się w formach:</w:t>
      </w:r>
    </w:p>
    <w:p w:rsidR="00F263D2" w:rsidRDefault="00F263D2" w:rsidP="00F263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powierzenia realizacji zadania publicznego wraz z udzieleniem dotacji na finansowanie jego realizacji,</w:t>
      </w:r>
    </w:p>
    <w:p w:rsidR="00F263D2" w:rsidRDefault="00F263D2" w:rsidP="00F263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wspierania takiego zadania publicznego wraz z udzieleniem dotacji na dofinansowanie jego realizacji,</w:t>
      </w:r>
    </w:p>
    <w:p w:rsidR="00F263D2" w:rsidRDefault="00F263D2" w:rsidP="00F263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Organizacje mogą z własnej inicjatywy złożyć wniosek realizacji zadań publicznych zgodnie z art.12 ustawy,</w:t>
      </w:r>
    </w:p>
    <w:p w:rsidR="00F263D2" w:rsidRDefault="00F263D2" w:rsidP="00F263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Gmina może zlecić organizacji z pominięciem konkursu wykonanie realizacji zadania publicznego, zgodnie z art.19a ustawy.</w:t>
      </w:r>
    </w:p>
    <w:p w:rsidR="00F263D2" w:rsidRDefault="00F263D2" w:rsidP="00F263D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3. Współpraca o charakterze pozafinansowym polegać będzie na:</w:t>
      </w:r>
    </w:p>
    <w:p w:rsidR="007C1F84" w:rsidRDefault="00F263D2" w:rsidP="00F263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1) </w:t>
      </w:r>
      <w:r w:rsidR="007C1F84">
        <w:rPr>
          <w:rFonts w:ascii="Bookman Old Style" w:hAnsi="Bookman Old Style" w:cs="TimesNewRomanPSMT"/>
        </w:rPr>
        <w:t xml:space="preserve">wzajemnym informowaniu  się o planowanych kierunkach działalności i  </w:t>
      </w:r>
    </w:p>
    <w:p w:rsidR="00F263D2" w:rsidRDefault="007C1F84" w:rsidP="00F263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współdziałaniu w celu ich skutecznej realizacji,</w:t>
      </w:r>
    </w:p>
    <w:p w:rsidR="002A5F5C" w:rsidRDefault="002A5F5C" w:rsidP="00F263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2) konsultowaniu z podmiotami Programu projektów prawa miejscowego w </w:t>
      </w:r>
    </w:p>
    <w:p w:rsidR="007C1F84" w:rsidRDefault="002A5F5C" w:rsidP="00F263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dziedzinach  dotyczących  działalności  statutowej  podmiotów  programu,</w:t>
      </w:r>
    </w:p>
    <w:p w:rsidR="002A5F5C" w:rsidRDefault="002A5F5C" w:rsidP="00F263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3) inicjowaniu    działań    aktywizujących   i    integrujących   organizacje </w:t>
      </w:r>
    </w:p>
    <w:p w:rsidR="002A5F5C" w:rsidRDefault="002A5F5C" w:rsidP="002A5F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pozarządowe na terenie gminy, </w:t>
      </w:r>
    </w:p>
    <w:p w:rsidR="002A5F5C" w:rsidRDefault="002A5F5C" w:rsidP="002A5F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4) prowadzeniu   działalności   promocyjnej   i   informacyjnej  o  wspólnych </w:t>
      </w:r>
    </w:p>
    <w:p w:rsidR="002A5F5C" w:rsidRPr="002A5F5C" w:rsidRDefault="002A5F5C" w:rsidP="002A5F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przedsięwzięciach Gminy z podmiotami Programu.</w:t>
      </w:r>
    </w:p>
    <w:p w:rsidR="007C1F84" w:rsidRPr="007C1F84" w:rsidRDefault="007C1F84" w:rsidP="007C1F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 </w:t>
      </w:r>
    </w:p>
    <w:p w:rsidR="007C1F84" w:rsidRPr="00895A69" w:rsidRDefault="00895A69" w:rsidP="00895A6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 w:rsidRPr="00895A69">
        <w:rPr>
          <w:rFonts w:ascii="Bookman Old Style" w:hAnsi="Bookman Old Style" w:cs="TimesNewRomanPSMT"/>
          <w:b/>
        </w:rPr>
        <w:t>§ 6 Priorytetowe zadania publiczne.</w:t>
      </w:r>
    </w:p>
    <w:p w:rsidR="00BF1204" w:rsidRPr="00895A69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</w:p>
    <w:p w:rsidR="00BF1204" w:rsidRDefault="00895A69" w:rsidP="004622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895A69">
        <w:rPr>
          <w:rFonts w:ascii="Bookman Old Style" w:hAnsi="Bookman Old Style" w:cs="TimesNewRomanPSMT"/>
        </w:rPr>
        <w:t>Przedmiotem współpracy gminy z organizacjami</w:t>
      </w:r>
      <w:r w:rsidR="00166B68">
        <w:rPr>
          <w:rFonts w:ascii="Bookman Old Style" w:hAnsi="Bookman Old Style" w:cs="TimesNewRomanPSMT"/>
        </w:rPr>
        <w:t xml:space="preserve"> jest realizacja zadań publicznych,</w:t>
      </w:r>
      <w:r w:rsidR="004622F5">
        <w:rPr>
          <w:rFonts w:ascii="Bookman Old Style" w:hAnsi="Bookman Old Style" w:cs="TimesNewRomanPSMT"/>
        </w:rPr>
        <w:t xml:space="preserve">   </w:t>
      </w:r>
      <w:r w:rsidR="00166B68">
        <w:rPr>
          <w:rFonts w:ascii="Bookman Old Style" w:hAnsi="Bookman Old Style" w:cs="TimesNewRomanPSMT"/>
        </w:rPr>
        <w:t>o których mowa w  art.4 ust.1 ustawy.</w:t>
      </w:r>
    </w:p>
    <w:p w:rsidR="00166B68" w:rsidRDefault="00166B6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166B68" w:rsidRDefault="00166B68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Zadaniami priorytetowymi we współpracy z organizacjami są:</w:t>
      </w:r>
    </w:p>
    <w:p w:rsidR="004B2A94" w:rsidRPr="004B2A94" w:rsidRDefault="00166B68" w:rsidP="004B2A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Upow</w:t>
      </w:r>
      <w:r w:rsidR="004B2A94" w:rsidRPr="004B2A94">
        <w:rPr>
          <w:rFonts w:ascii="Bookman Old Style" w:hAnsi="Bookman Old Style" w:cs="TimesNewRomanPSMT"/>
        </w:rPr>
        <w:t>s</w:t>
      </w:r>
      <w:r w:rsidRPr="004B2A94">
        <w:rPr>
          <w:rFonts w:ascii="Bookman Old Style" w:hAnsi="Bookman Old Style" w:cs="TimesNewRomanPSMT"/>
        </w:rPr>
        <w:t xml:space="preserve">zechnianie kultury </w:t>
      </w:r>
      <w:r w:rsidR="0007605C">
        <w:rPr>
          <w:rFonts w:ascii="Bookman Old Style" w:hAnsi="Bookman Old Style" w:cs="TimesNewRomanPSMT"/>
        </w:rPr>
        <w:t>fizycznej,</w:t>
      </w:r>
      <w:r w:rsidRPr="004B2A94">
        <w:rPr>
          <w:rFonts w:ascii="Bookman Old Style" w:hAnsi="Bookman Old Style" w:cs="TimesNewRomanPSMT"/>
        </w:rPr>
        <w:t xml:space="preserve"> sportu</w:t>
      </w:r>
      <w:r w:rsidR="004B2A94" w:rsidRPr="004B2A94">
        <w:rPr>
          <w:rFonts w:ascii="Bookman Old Style" w:hAnsi="Bookman Old Style" w:cs="TimesNewRomanPSMT"/>
        </w:rPr>
        <w:t xml:space="preserve"> i rekreacji:</w:t>
      </w:r>
    </w:p>
    <w:p w:rsidR="004B2A94" w:rsidRPr="004B2A94" w:rsidRDefault="004B2A94" w:rsidP="004B2A94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Organizacje imprez sportowo-rekreacyjnych dla dzieci i młodzieży,</w:t>
      </w:r>
    </w:p>
    <w:p w:rsidR="004B2A94" w:rsidRDefault="004B2A94" w:rsidP="004B2A94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Wspieranie działalności klubów sportowych,</w:t>
      </w:r>
    </w:p>
    <w:p w:rsidR="00173E30" w:rsidRDefault="00173E30" w:rsidP="004B2A94">
      <w:pPr>
        <w:pStyle w:val="Akapitzlist"/>
        <w:autoSpaceDE w:val="0"/>
        <w:autoSpaceDN w:val="0"/>
        <w:adjustRightInd w:val="0"/>
        <w:spacing w:after="0" w:line="240" w:lineRule="auto"/>
        <w:ind w:left="2220"/>
        <w:rPr>
          <w:rFonts w:ascii="Bookman Old Style" w:hAnsi="Bookman Old Style" w:cs="TimesNewRomanPSMT"/>
        </w:rPr>
      </w:pPr>
    </w:p>
    <w:p w:rsidR="004B2A94" w:rsidRDefault="00173E30" w:rsidP="004B2A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Kultura i sztuka.</w:t>
      </w:r>
    </w:p>
    <w:p w:rsidR="004B2A94" w:rsidRPr="00173E30" w:rsidRDefault="004B2A94" w:rsidP="00173E30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NewRomanPS-BoldMT"/>
          <w:b/>
          <w:bCs/>
        </w:rPr>
      </w:pPr>
    </w:p>
    <w:p w:rsidR="00173E30" w:rsidRDefault="00173E30" w:rsidP="00173E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O</w:t>
      </w:r>
      <w:r w:rsidR="004B2A94" w:rsidRPr="004B2A94">
        <w:rPr>
          <w:rFonts w:ascii="Bookman Old Style" w:hAnsi="Bookman Old Style" w:cs="TimesNewRomanPSMT"/>
        </w:rPr>
        <w:t xml:space="preserve">rganizowanie imprez kulturalno - rekreacyjnych integrujących </w:t>
      </w:r>
      <w:r>
        <w:rPr>
          <w:rFonts w:ascii="Bookman Old Style" w:hAnsi="Bookman Old Style" w:cs="TimesNewRomanPSMT"/>
        </w:rPr>
        <w:t xml:space="preserve"> </w:t>
      </w:r>
    </w:p>
    <w:p w:rsidR="004B2A94" w:rsidRDefault="00173E30" w:rsidP="00173E3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 </w:t>
      </w:r>
      <w:r w:rsidR="004B2A94" w:rsidRPr="004B2A94">
        <w:rPr>
          <w:rFonts w:ascii="Bookman Old Style" w:hAnsi="Bookman Old Style" w:cs="TimesNewRomanPSMT"/>
        </w:rPr>
        <w:t>społeczność lokalną,</w:t>
      </w:r>
    </w:p>
    <w:p w:rsidR="00173E30" w:rsidRPr="00173E30" w:rsidRDefault="004B2A94" w:rsidP="00173E30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173E30">
        <w:rPr>
          <w:rFonts w:ascii="Bookman Old Style" w:hAnsi="Bookman Old Style" w:cs="TimesNewRomanPSMT"/>
        </w:rPr>
        <w:t xml:space="preserve">wspieranie wszelkich form edukacji kulturalnej i działań artystycznych </w:t>
      </w:r>
      <w:r w:rsidR="00173E30" w:rsidRPr="00173E30">
        <w:rPr>
          <w:rFonts w:ascii="Bookman Old Style" w:hAnsi="Bookman Old Style" w:cs="TimesNewRomanPSMT"/>
        </w:rPr>
        <w:t xml:space="preserve">  </w:t>
      </w:r>
    </w:p>
    <w:p w:rsidR="00173E30" w:rsidRDefault="00173E30" w:rsidP="00173E3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         </w:t>
      </w:r>
      <w:r w:rsidRPr="00173E30">
        <w:rPr>
          <w:rFonts w:ascii="Bookman Old Style" w:hAnsi="Bookman Old Style" w:cs="TimesNewRomanPSMT"/>
        </w:rPr>
        <w:t>dorosłych ,</w:t>
      </w:r>
      <w:r w:rsidR="004B2A94" w:rsidRPr="00173E30">
        <w:rPr>
          <w:rFonts w:ascii="Bookman Old Style" w:hAnsi="Bookman Old Style" w:cs="TimesNewRomanPSMT"/>
        </w:rPr>
        <w:t>dzieci</w:t>
      </w:r>
      <w:r w:rsidRPr="00173E30"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>i</w:t>
      </w:r>
      <w:r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 xml:space="preserve"> młodzieży</w:t>
      </w:r>
      <w:r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 xml:space="preserve"> poprzez </w:t>
      </w:r>
      <w:r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>organizację</w:t>
      </w:r>
      <w:r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>zajęć i</w:t>
      </w:r>
      <w:r>
        <w:rPr>
          <w:rFonts w:ascii="Bookman Old Style" w:hAnsi="Bookman Old Style" w:cs="TimesNewRomanPSMT"/>
        </w:rPr>
        <w:t xml:space="preserve"> </w:t>
      </w:r>
      <w:r w:rsidR="004B2A94" w:rsidRPr="00173E30">
        <w:rPr>
          <w:rFonts w:ascii="Bookman Old Style" w:hAnsi="Bookman Old Style" w:cs="TimesNewRomanPSMT"/>
        </w:rPr>
        <w:t xml:space="preserve"> warsztatów </w:t>
      </w:r>
    </w:p>
    <w:p w:rsidR="004B2A94" w:rsidRPr="00173E30" w:rsidRDefault="00173E30" w:rsidP="00173E3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lastRenderedPageBreak/>
        <w:t xml:space="preserve">         </w:t>
      </w:r>
      <w:r w:rsidR="004B2A94" w:rsidRPr="00173E30">
        <w:rPr>
          <w:rFonts w:ascii="Bookman Old Style" w:hAnsi="Bookman Old Style" w:cs="TimesNewRomanPSMT"/>
        </w:rPr>
        <w:t>rozwijających zainteresowania,</w:t>
      </w:r>
    </w:p>
    <w:p w:rsidR="004B2A94" w:rsidRDefault="004B2A94" w:rsidP="00173E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173E30">
        <w:rPr>
          <w:rFonts w:ascii="Bookman Old Style" w:hAnsi="Bookman Old Style" w:cs="TimesNewRomanPSMT"/>
        </w:rPr>
        <w:t>tworzenie</w:t>
      </w:r>
      <w:r w:rsid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 xml:space="preserve"> warunków </w:t>
      </w:r>
      <w:r w:rsid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>dla</w:t>
      </w:r>
      <w:r w:rsid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 xml:space="preserve"> zainteresowania </w:t>
      </w:r>
      <w:r w:rsid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>wiedzą i sztuką mieszkańców gminy,</w:t>
      </w:r>
    </w:p>
    <w:p w:rsidR="00626AF9" w:rsidRDefault="00626AF9" w:rsidP="00173E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działalność na rzecz osób w wieku emerytalnym.</w:t>
      </w:r>
    </w:p>
    <w:p w:rsidR="00173E30" w:rsidRPr="00173E30" w:rsidRDefault="00173E30" w:rsidP="00173E3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man Old Style" w:hAnsi="Bookman Old Style" w:cs="TimesNewRomanPSMT"/>
        </w:rPr>
      </w:pPr>
    </w:p>
    <w:p w:rsidR="004B2A94" w:rsidRDefault="004B2A94" w:rsidP="004B2A9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173E30">
        <w:rPr>
          <w:rFonts w:ascii="Bookman Old Style" w:hAnsi="Bookman Old Style" w:cs="TimesNewRomanPS-BoldMT"/>
          <w:bCs/>
        </w:rPr>
        <w:t>Ekologi</w:t>
      </w:r>
      <w:r w:rsidR="00173E30" w:rsidRPr="00173E30">
        <w:rPr>
          <w:rFonts w:ascii="Bookman Old Style" w:hAnsi="Bookman Old Style" w:cs="TimesNewRomanPS-BoldMT"/>
          <w:bCs/>
        </w:rPr>
        <w:t>a</w:t>
      </w:r>
      <w:r w:rsidRPr="00173E30">
        <w:rPr>
          <w:rFonts w:ascii="Bookman Old Style" w:hAnsi="Bookman Old Style" w:cs="TimesNewRomanPS-BoldMT"/>
          <w:bCs/>
        </w:rPr>
        <w:t xml:space="preserve"> , środowisk</w:t>
      </w:r>
      <w:r w:rsidR="00173E30" w:rsidRPr="00173E30">
        <w:rPr>
          <w:rFonts w:ascii="Bookman Old Style" w:hAnsi="Bookman Old Style" w:cs="TimesNewRomanPS-BoldMT"/>
          <w:bCs/>
        </w:rPr>
        <w:t>o</w:t>
      </w:r>
      <w:r w:rsidRPr="00173E30">
        <w:rPr>
          <w:rFonts w:ascii="Bookman Old Style" w:hAnsi="Bookman Old Style" w:cs="TimesNewRomanPS-BoldMT"/>
          <w:bCs/>
        </w:rPr>
        <w:t xml:space="preserve"> naturalne oraz dziedzictw</w:t>
      </w:r>
      <w:r w:rsidR="00173E30" w:rsidRPr="00173E30">
        <w:rPr>
          <w:rFonts w:ascii="Bookman Old Style" w:hAnsi="Bookman Old Style" w:cs="TimesNewRomanPS-BoldMT"/>
          <w:bCs/>
        </w:rPr>
        <w:t>o przyrodnicze</w:t>
      </w:r>
      <w:r w:rsidRPr="004B2A94">
        <w:rPr>
          <w:rFonts w:ascii="Bookman Old Style" w:hAnsi="Bookman Old Style" w:cs="TimesNewRomanPS-BoldMT"/>
          <w:b/>
          <w:bCs/>
        </w:rPr>
        <w:t>:</w:t>
      </w:r>
    </w:p>
    <w:p w:rsidR="00173E30" w:rsidRPr="004B2A94" w:rsidRDefault="00173E30" w:rsidP="00173E30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4B2A94" w:rsidRPr="00173E30" w:rsidRDefault="004B2A94" w:rsidP="006673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173E30">
        <w:rPr>
          <w:rFonts w:ascii="Bookman Old Style" w:hAnsi="Bookman Old Style" w:cs="TimesNewRomanPSMT"/>
        </w:rPr>
        <w:t>edukacja ekologiczna dzieci i młodzieży poprzez organizowanie wyjazdów oraz</w:t>
      </w:r>
      <w:r w:rsidR="00173E30" w:rsidRP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>prowadzenie zajęć terenowych</w:t>
      </w:r>
      <w:r w:rsidR="00173E30" w:rsidRP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>na obszarach chronionych i cennych pod względem</w:t>
      </w:r>
      <w:r w:rsidR="00173E30" w:rsidRPr="00173E30">
        <w:rPr>
          <w:rFonts w:ascii="Bookman Old Style" w:hAnsi="Bookman Old Style" w:cs="TimesNewRomanPSMT"/>
        </w:rPr>
        <w:t xml:space="preserve"> </w:t>
      </w:r>
      <w:r w:rsidRPr="00173E30">
        <w:rPr>
          <w:rFonts w:ascii="Bookman Old Style" w:hAnsi="Bookman Old Style" w:cs="TimesNewRomanPSMT"/>
        </w:rPr>
        <w:t>ekologicznym,</w:t>
      </w:r>
    </w:p>
    <w:p w:rsidR="004B2A94" w:rsidRPr="004B2A94" w:rsidRDefault="004B2A94" w:rsidP="00173E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 xml:space="preserve">promowanie obszarów przyrodniczo cennych na obszarze </w:t>
      </w:r>
      <w:r w:rsidR="00097F8D">
        <w:rPr>
          <w:rFonts w:ascii="Bookman Old Style" w:hAnsi="Bookman Old Style" w:cs="TimesNewRomanPSMT"/>
        </w:rPr>
        <w:t>g</w:t>
      </w:r>
      <w:r w:rsidRPr="004B2A94">
        <w:rPr>
          <w:rFonts w:ascii="Bookman Old Style" w:hAnsi="Bookman Old Style" w:cs="TimesNewRomanPSMT"/>
        </w:rPr>
        <w:t>miny</w:t>
      </w:r>
      <w:r w:rsidR="00097F8D">
        <w:rPr>
          <w:rFonts w:ascii="Bookman Old Style" w:hAnsi="Bookman Old Style" w:cs="TimesNewRomanPSMT"/>
        </w:rPr>
        <w:t>,</w:t>
      </w:r>
    </w:p>
    <w:p w:rsidR="004B2A94" w:rsidRDefault="004B2A94" w:rsidP="006673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097F8D">
        <w:rPr>
          <w:rFonts w:ascii="Bookman Old Style" w:hAnsi="Bookman Old Style" w:cs="TimesNewRomanPSMT"/>
        </w:rPr>
        <w:t>wspieranie działań zmierzających do rozwiązywania problemów związanych z gospodarką</w:t>
      </w:r>
      <w:r w:rsidR="00097F8D">
        <w:rPr>
          <w:rFonts w:ascii="Bookman Old Style" w:hAnsi="Bookman Old Style" w:cs="TimesNewRomanPSMT"/>
        </w:rPr>
        <w:t xml:space="preserve"> odpadami.</w:t>
      </w:r>
    </w:p>
    <w:p w:rsidR="00097F8D" w:rsidRPr="00097F8D" w:rsidRDefault="00097F8D" w:rsidP="00097F8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</w:rPr>
      </w:pPr>
    </w:p>
    <w:p w:rsidR="004B2A94" w:rsidRDefault="004B2A94" w:rsidP="00097F8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</w:rPr>
      </w:pPr>
      <w:r w:rsidRPr="00097F8D">
        <w:rPr>
          <w:rFonts w:ascii="Bookman Old Style" w:hAnsi="Bookman Old Style" w:cs="TimesNewRomanPS-BoldMT"/>
          <w:bCs/>
        </w:rPr>
        <w:t xml:space="preserve">Wspieranie działań na rzecz ochrony i promocji zdrowia oraz </w:t>
      </w:r>
      <w:r w:rsidR="00097F8D" w:rsidRPr="00097F8D">
        <w:rPr>
          <w:rFonts w:ascii="Bookman Old Style" w:hAnsi="Bookman Old Style" w:cs="TimesNewRomanPS-BoldMT"/>
          <w:bCs/>
        </w:rPr>
        <w:t>p</w:t>
      </w:r>
      <w:r w:rsidRPr="00097F8D">
        <w:rPr>
          <w:rFonts w:ascii="Bookman Old Style" w:hAnsi="Bookman Old Style" w:cs="TimesNewRomanPS-BoldMT"/>
          <w:bCs/>
        </w:rPr>
        <w:t>rzeciwdziałania uzależnieniom</w:t>
      </w:r>
      <w:r w:rsidR="00097F8D">
        <w:rPr>
          <w:rFonts w:ascii="Bookman Old Style" w:hAnsi="Bookman Old Style" w:cs="TimesNewRomanPS-BoldMT"/>
          <w:bCs/>
        </w:rPr>
        <w:t xml:space="preserve">  i patologiom.</w:t>
      </w:r>
    </w:p>
    <w:p w:rsidR="00097F8D" w:rsidRPr="00097F8D" w:rsidRDefault="00097F8D" w:rsidP="00097F8D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</w:rPr>
      </w:pPr>
    </w:p>
    <w:p w:rsidR="004B2A94" w:rsidRPr="00563D87" w:rsidRDefault="004B2A94" w:rsidP="00097F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563D87">
        <w:rPr>
          <w:rFonts w:ascii="Bookman Old Style" w:hAnsi="Bookman Old Style" w:cs="TimesNewRomanPSMT"/>
        </w:rPr>
        <w:t xml:space="preserve">wspieranie w zakresie pomocy dla osób i rodzin z problemem </w:t>
      </w:r>
      <w:r w:rsidR="00563D87">
        <w:rPr>
          <w:rFonts w:ascii="Bookman Old Style" w:hAnsi="Bookman Old Style" w:cs="TimesNewRomanPSMT"/>
        </w:rPr>
        <w:t>alko</w:t>
      </w:r>
      <w:r w:rsidRPr="00563D87">
        <w:rPr>
          <w:rFonts w:ascii="Bookman Old Style" w:hAnsi="Bookman Old Style" w:cs="TimesNewRomanPSMT"/>
        </w:rPr>
        <w:t>holowym,</w:t>
      </w:r>
    </w:p>
    <w:p w:rsidR="004B2A94" w:rsidRPr="00563D87" w:rsidRDefault="004B2A94" w:rsidP="00563D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563D87">
        <w:rPr>
          <w:rFonts w:ascii="Bookman Old Style" w:hAnsi="Bookman Old Style" w:cs="TimesNewRomanPSMT"/>
        </w:rPr>
        <w:t xml:space="preserve">aktywizacja 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Pr="00563D87">
        <w:rPr>
          <w:rFonts w:ascii="Bookman Old Style" w:hAnsi="Bookman Old Style" w:cs="TimesNewRomanPSMT"/>
        </w:rPr>
        <w:t>środowisk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Pr="00563D87">
        <w:rPr>
          <w:rFonts w:ascii="Bookman Old Style" w:hAnsi="Bookman Old Style" w:cs="TimesNewRomanPSMT"/>
        </w:rPr>
        <w:t xml:space="preserve"> w 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Pr="00563D87">
        <w:rPr>
          <w:rFonts w:ascii="Bookman Old Style" w:hAnsi="Bookman Old Style" w:cs="TimesNewRomanPSMT"/>
        </w:rPr>
        <w:t xml:space="preserve">zakresie 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Pr="00563D87">
        <w:rPr>
          <w:rFonts w:ascii="Bookman Old Style" w:hAnsi="Bookman Old Style" w:cs="TimesNewRomanPSMT"/>
        </w:rPr>
        <w:t>rozwiązywania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Pr="00563D87">
        <w:rPr>
          <w:rFonts w:ascii="Bookman Old Style" w:hAnsi="Bookman Old Style" w:cs="TimesNewRomanPSMT"/>
        </w:rPr>
        <w:t xml:space="preserve"> problemów</w:t>
      </w:r>
      <w:r w:rsidR="00563D87">
        <w:rPr>
          <w:rFonts w:ascii="Bookman Old Style" w:hAnsi="Bookman Old Style" w:cs="TimesNewRomanPSMT"/>
        </w:rPr>
        <w:t xml:space="preserve"> a</w:t>
      </w:r>
      <w:r w:rsidRPr="00563D87">
        <w:rPr>
          <w:rFonts w:ascii="Bookman Old Style" w:hAnsi="Bookman Old Style" w:cs="TimesNewRomanPSMT"/>
        </w:rPr>
        <w:t>lkoholowych</w:t>
      </w:r>
      <w:r w:rsidR="0005290A" w:rsidRPr="00563D87">
        <w:rPr>
          <w:rFonts w:ascii="Bookman Old Style" w:hAnsi="Bookman Old Style" w:cs="TimesNewRomanPSMT"/>
        </w:rPr>
        <w:t xml:space="preserve">, </w:t>
      </w:r>
      <w:r w:rsidRPr="00563D87">
        <w:rPr>
          <w:rFonts w:ascii="Bookman Old Style" w:hAnsi="Bookman Old Style" w:cs="TimesNewRomanPSMT"/>
        </w:rPr>
        <w:t>narkomanii i uzależnień na bazie</w:t>
      </w:r>
      <w:r w:rsidR="00697C1E" w:rsidRPr="00563D87">
        <w:rPr>
          <w:rFonts w:ascii="Bookman Old Style" w:hAnsi="Bookman Old Style" w:cs="TimesNewRomanPSMT"/>
        </w:rPr>
        <w:t xml:space="preserve"> </w:t>
      </w:r>
      <w:r w:rsidR="00563D87">
        <w:rPr>
          <w:rFonts w:ascii="Bookman Old Style" w:hAnsi="Bookman Old Style" w:cs="TimesNewRomanPSMT"/>
        </w:rPr>
        <w:t>działalności punktu pomocy,</w:t>
      </w:r>
    </w:p>
    <w:p w:rsidR="004B2A94" w:rsidRPr="004B2A94" w:rsidRDefault="004B2A94" w:rsidP="00097F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aktywizacja środowisk w zakresie programów zdrowotnych,</w:t>
      </w:r>
    </w:p>
    <w:p w:rsidR="004B2A94" w:rsidRDefault="004B2A94" w:rsidP="00563D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 xml:space="preserve">wspieranie wypoczynku dla dzieci z programem terapeutycznym w </w:t>
      </w:r>
      <w:r w:rsidR="00563D87">
        <w:rPr>
          <w:rFonts w:ascii="Bookman Old Style" w:hAnsi="Bookman Old Style" w:cs="TimesNewRomanPSMT"/>
        </w:rPr>
        <w:t xml:space="preserve">             z</w:t>
      </w:r>
      <w:r w:rsidRPr="004B2A94">
        <w:rPr>
          <w:rFonts w:ascii="Bookman Old Style" w:hAnsi="Bookman Old Style" w:cs="TimesNewRomanPSMT"/>
        </w:rPr>
        <w:t>akresie dysfunkcji</w:t>
      </w:r>
      <w:r w:rsidR="00563D87">
        <w:rPr>
          <w:rFonts w:ascii="Bookman Old Style" w:hAnsi="Bookman Old Style" w:cs="TimesNewRomanPSMT"/>
        </w:rPr>
        <w:t xml:space="preserve"> rodziny.</w:t>
      </w:r>
    </w:p>
    <w:p w:rsidR="00596FCF" w:rsidRPr="004B2A94" w:rsidRDefault="00596FCF" w:rsidP="00596FCF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Bookman Old Style" w:hAnsi="Bookman Old Style" w:cs="TimesNewRomanPSMT"/>
        </w:rPr>
      </w:pPr>
    </w:p>
    <w:p w:rsidR="004B2A94" w:rsidRPr="00596FCF" w:rsidRDefault="00E76CC4" w:rsidP="00E76C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MT"/>
        </w:rPr>
        <w:t xml:space="preserve">      </w:t>
      </w:r>
      <w:r w:rsidR="004B2A94" w:rsidRPr="00596FCF">
        <w:rPr>
          <w:rFonts w:ascii="Bookman Old Style" w:hAnsi="Bookman Old Style" w:cs="TimesNewRomanPSMT"/>
        </w:rPr>
        <w:t xml:space="preserve">5. </w:t>
      </w:r>
      <w:r>
        <w:rPr>
          <w:rFonts w:ascii="Bookman Old Style" w:hAnsi="Bookman Old Style" w:cs="TimesNewRomanPSMT"/>
        </w:rPr>
        <w:t xml:space="preserve"> </w:t>
      </w:r>
      <w:r w:rsidR="004B2A94" w:rsidRPr="00596FCF">
        <w:rPr>
          <w:rFonts w:ascii="Bookman Old Style" w:hAnsi="Bookman Old Style" w:cs="TimesNewRomanPS-BoldMT"/>
          <w:bCs/>
        </w:rPr>
        <w:t>Pomoc społeczna.</w:t>
      </w:r>
    </w:p>
    <w:p w:rsidR="004B2A94" w:rsidRPr="00596FCF" w:rsidRDefault="004B2A94" w:rsidP="00596F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596FCF">
        <w:rPr>
          <w:rFonts w:ascii="Bookman Old Style" w:hAnsi="Bookman Old Style" w:cs="TimesNewRomanPSMT"/>
        </w:rPr>
        <w:t>działania związane z przeciwdziałaniem ubóstwu i społecznej marginalizacji oraz</w:t>
      </w:r>
      <w:r w:rsidR="00596FCF" w:rsidRPr="00596FCF">
        <w:rPr>
          <w:rFonts w:ascii="Bookman Old Style" w:hAnsi="Bookman Old Style" w:cs="TimesNewRomanPSMT"/>
        </w:rPr>
        <w:t xml:space="preserve"> </w:t>
      </w:r>
      <w:r w:rsidRPr="00596FCF">
        <w:rPr>
          <w:rFonts w:ascii="Bookman Old Style" w:hAnsi="Bookman Old Style" w:cs="TimesNewRomanPSMT"/>
        </w:rPr>
        <w:t>wsparcie rodzin w ich</w:t>
      </w:r>
      <w:r w:rsidR="00596FCF" w:rsidRPr="00596FCF">
        <w:rPr>
          <w:rFonts w:ascii="Bookman Old Style" w:hAnsi="Bookman Old Style" w:cs="TimesNewRomanPSMT"/>
        </w:rPr>
        <w:t xml:space="preserve"> </w:t>
      </w:r>
      <w:r w:rsidRPr="00596FCF">
        <w:rPr>
          <w:rFonts w:ascii="Bookman Old Style" w:hAnsi="Bookman Old Style" w:cs="TimesNewRomanPSMT"/>
        </w:rPr>
        <w:t>prawidłowym funkcjonowaniu,</w:t>
      </w:r>
    </w:p>
    <w:p w:rsidR="004B2A94" w:rsidRPr="004B2A94" w:rsidRDefault="004B2A94" w:rsidP="00596F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wspieranie osób niepełnosprawnych,</w:t>
      </w:r>
    </w:p>
    <w:p w:rsidR="004B2A94" w:rsidRPr="004B2A94" w:rsidRDefault="004B2A94" w:rsidP="00596F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aktywizacja osób długotrwale bezrobotnych</w:t>
      </w:r>
      <w:r w:rsidR="00A84C54">
        <w:rPr>
          <w:rFonts w:ascii="Bookman Old Style" w:hAnsi="Bookman Old Style" w:cs="TimesNewRomanPSMT"/>
        </w:rPr>
        <w:t>,</w:t>
      </w:r>
    </w:p>
    <w:p w:rsidR="004B2A94" w:rsidRDefault="004B2A94" w:rsidP="00596F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4B2A94">
        <w:rPr>
          <w:rFonts w:ascii="Bookman Old Style" w:hAnsi="Bookman Old Style" w:cs="TimesNewRomanPSMT"/>
        </w:rPr>
        <w:t>działania na rzecz osób w wieku senior</w:t>
      </w:r>
      <w:r w:rsidR="00596FCF">
        <w:rPr>
          <w:rFonts w:ascii="Bookman Old Style" w:hAnsi="Bookman Old Style" w:cs="TimesNewRomanPSMT"/>
        </w:rPr>
        <w:t>skim</w:t>
      </w:r>
      <w:r w:rsidRPr="004B2A94">
        <w:rPr>
          <w:rFonts w:ascii="Bookman Old Style" w:hAnsi="Bookman Old Style" w:cs="TimesNewRomanPSMT"/>
        </w:rPr>
        <w:t xml:space="preserve"> i</w:t>
      </w:r>
      <w:r w:rsidR="00596FCF">
        <w:rPr>
          <w:rFonts w:ascii="Bookman Old Style" w:hAnsi="Bookman Old Style" w:cs="TimesNewRomanPSMT"/>
        </w:rPr>
        <w:t xml:space="preserve"> osób</w:t>
      </w:r>
      <w:r w:rsidRPr="004B2A94">
        <w:rPr>
          <w:rFonts w:ascii="Bookman Old Style" w:hAnsi="Bookman Old Style" w:cs="TimesNewRomanPSMT"/>
        </w:rPr>
        <w:t xml:space="preserve"> samotnych</w:t>
      </w:r>
      <w:r w:rsidR="00596FCF">
        <w:rPr>
          <w:rFonts w:ascii="Bookman Old Style" w:hAnsi="Bookman Old Style" w:cs="TimesNewRomanPSMT"/>
        </w:rPr>
        <w:t>.</w:t>
      </w:r>
    </w:p>
    <w:p w:rsidR="00596FCF" w:rsidRPr="004B2A94" w:rsidRDefault="00596FCF" w:rsidP="00596FCF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man Old Style" w:hAnsi="Bookman Old Style" w:cs="TimesNewRomanPSMT"/>
        </w:rPr>
      </w:pPr>
    </w:p>
    <w:p w:rsidR="004B2A94" w:rsidRPr="00E76CC4" w:rsidRDefault="00E76CC4" w:rsidP="00E76C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</w:rPr>
      </w:pPr>
      <w:r w:rsidRPr="00E76CC4">
        <w:rPr>
          <w:rFonts w:ascii="Bookman Old Style" w:hAnsi="Bookman Old Style" w:cs="TimesNewRomanPSMT"/>
        </w:rPr>
        <w:t xml:space="preserve">       </w:t>
      </w:r>
      <w:r w:rsidR="004B2A94" w:rsidRPr="00E76CC4">
        <w:rPr>
          <w:rFonts w:ascii="Bookman Old Style" w:hAnsi="Bookman Old Style" w:cs="TimesNewRomanPSMT"/>
        </w:rPr>
        <w:t xml:space="preserve">6. </w:t>
      </w:r>
      <w:r w:rsidRPr="00E76CC4">
        <w:rPr>
          <w:rFonts w:ascii="Bookman Old Style" w:hAnsi="Bookman Old Style" w:cs="TimesNewRomanPSMT"/>
        </w:rPr>
        <w:t xml:space="preserve"> </w:t>
      </w:r>
      <w:r w:rsidR="004B2A94" w:rsidRPr="00E76CC4">
        <w:rPr>
          <w:rFonts w:ascii="Bookman Old Style" w:hAnsi="Bookman Old Style" w:cs="TimesNewRomanPS-BoldMT"/>
          <w:bCs/>
        </w:rPr>
        <w:t>Porządek i bezpieczeństwo publiczne.</w:t>
      </w:r>
    </w:p>
    <w:p w:rsidR="004B2A94" w:rsidRPr="00E76CC4" w:rsidRDefault="004B2A94" w:rsidP="006673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E76CC4">
        <w:rPr>
          <w:rFonts w:ascii="Bookman Old Style" w:hAnsi="Bookman Old Style" w:cs="TimesNewRomanPSMT"/>
        </w:rPr>
        <w:t>wspieranie kampanii edukacyjnych związanych z bezpieczeństwem publicznym,</w:t>
      </w:r>
      <w:r w:rsidR="00E76CC4">
        <w:rPr>
          <w:rFonts w:ascii="Bookman Old Style" w:hAnsi="Bookman Old Style" w:cs="TimesNewRomanPSMT"/>
        </w:rPr>
        <w:t xml:space="preserve"> </w:t>
      </w:r>
      <w:r w:rsidRPr="00E76CC4">
        <w:rPr>
          <w:rFonts w:ascii="Bookman Old Style" w:hAnsi="Bookman Old Style" w:cs="TimesNewRomanPSMT"/>
        </w:rPr>
        <w:t>ochroną przed zagrożeniami.</w:t>
      </w:r>
    </w:p>
    <w:p w:rsidR="004B2A94" w:rsidRPr="00A84C54" w:rsidRDefault="004B2A94" w:rsidP="00A84C54">
      <w:pPr>
        <w:autoSpaceDE w:val="0"/>
        <w:autoSpaceDN w:val="0"/>
        <w:adjustRightInd w:val="0"/>
        <w:spacing w:after="0" w:line="240" w:lineRule="auto"/>
        <w:ind w:left="710"/>
        <w:rPr>
          <w:rFonts w:ascii="Bookman Old Style" w:hAnsi="Bookman Old Style" w:cs="TimesNewRomanPSMT"/>
        </w:rPr>
      </w:pPr>
    </w:p>
    <w:p w:rsidR="004B2A94" w:rsidRPr="00A84C54" w:rsidRDefault="004B2A94" w:rsidP="00A84C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2C2883" w:rsidRPr="007B3BE5" w:rsidRDefault="002C2883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Pr="007B3BE5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 xml:space="preserve">§ </w:t>
      </w:r>
      <w:r w:rsidR="00A84C54">
        <w:rPr>
          <w:rFonts w:ascii="Bookman Old Style" w:hAnsi="Bookman Old Style" w:cs="TimesNewRomanPS-BoldMT"/>
          <w:b/>
          <w:bCs/>
        </w:rPr>
        <w:t>7</w:t>
      </w:r>
      <w:r w:rsidRPr="007B3BE5">
        <w:rPr>
          <w:rFonts w:ascii="Bookman Old Style" w:hAnsi="Bookman Old Style" w:cs="TimesNewRomanPS-BoldMT"/>
          <w:b/>
          <w:bCs/>
        </w:rPr>
        <w:t>. Okres realizacji programu.</w:t>
      </w:r>
    </w:p>
    <w:p w:rsidR="00BF1204" w:rsidRPr="00667305" w:rsidRDefault="00A84C54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FF0000"/>
        </w:rPr>
      </w:pPr>
      <w:r w:rsidRPr="00E30951">
        <w:rPr>
          <w:rFonts w:ascii="Bookman Old Style" w:hAnsi="Bookman Old Style" w:cs="TimesNewRomanPSMT"/>
        </w:rPr>
        <w:t xml:space="preserve">Program współpracy z organizacjami pozarządowymi oraz podmiotami wymienionymi w art.3 </w:t>
      </w:r>
      <w:r w:rsidR="00B90667" w:rsidRPr="00E30951">
        <w:rPr>
          <w:rFonts w:ascii="Bookman Old Style" w:hAnsi="Bookman Old Style" w:cs="TimesNewRomanPSMT"/>
        </w:rPr>
        <w:t xml:space="preserve">ust.3 ustawy obowiązuje od </w:t>
      </w:r>
      <w:r w:rsidR="00E30951" w:rsidRPr="00E30951">
        <w:rPr>
          <w:rFonts w:ascii="Bookman Old Style" w:hAnsi="Bookman Old Style" w:cs="TimesNewRomanPSMT"/>
        </w:rPr>
        <w:t xml:space="preserve">dnia </w:t>
      </w:r>
      <w:r w:rsidR="009F4C56">
        <w:rPr>
          <w:rFonts w:ascii="Bookman Old Style" w:hAnsi="Bookman Old Style" w:cs="TimesNewRomanPSMT"/>
        </w:rPr>
        <w:t>01 stycznia 201</w:t>
      </w:r>
      <w:r w:rsidR="004E33D8">
        <w:rPr>
          <w:rFonts w:ascii="Bookman Old Style" w:hAnsi="Bookman Old Style" w:cs="TimesNewRomanPSMT"/>
        </w:rPr>
        <w:t>7</w:t>
      </w:r>
      <w:r w:rsidR="00E30951" w:rsidRPr="00E30951">
        <w:rPr>
          <w:rFonts w:ascii="Bookman Old Style" w:hAnsi="Bookman Old Style" w:cs="TimesNewRomanPSMT"/>
        </w:rPr>
        <w:t xml:space="preserve"> </w:t>
      </w:r>
      <w:r w:rsidR="009F4C56">
        <w:rPr>
          <w:rFonts w:ascii="Bookman Old Style" w:hAnsi="Bookman Old Style" w:cs="TimesNewRomanPSMT"/>
        </w:rPr>
        <w:t xml:space="preserve"> do </w:t>
      </w:r>
      <w:r w:rsidR="007D0889">
        <w:rPr>
          <w:rFonts w:ascii="Bookman Old Style" w:hAnsi="Bookman Old Style" w:cs="TimesNewRomanPSMT"/>
        </w:rPr>
        <w:t xml:space="preserve">           </w:t>
      </w:r>
      <w:r w:rsidR="009F4C56">
        <w:rPr>
          <w:rFonts w:ascii="Bookman Old Style" w:hAnsi="Bookman Old Style" w:cs="TimesNewRomanPSMT"/>
        </w:rPr>
        <w:t>31 grudnia 201</w:t>
      </w:r>
      <w:r w:rsidR="004E33D8">
        <w:rPr>
          <w:rFonts w:ascii="Bookman Old Style" w:hAnsi="Bookman Old Style" w:cs="TimesNewRomanPSMT"/>
        </w:rPr>
        <w:t>7</w:t>
      </w:r>
      <w:r w:rsidR="00B90667" w:rsidRPr="00E30951">
        <w:rPr>
          <w:rFonts w:ascii="Bookman Old Style" w:hAnsi="Bookman Old Style" w:cs="TimesNewRomanPSMT"/>
        </w:rPr>
        <w:t xml:space="preserve"> r</w:t>
      </w:r>
      <w:r w:rsidR="00B90667" w:rsidRPr="00667305">
        <w:rPr>
          <w:rFonts w:ascii="Bookman Old Style" w:hAnsi="Bookman Old Style" w:cs="TimesNewRomanPSMT"/>
          <w:color w:val="FF0000"/>
        </w:rPr>
        <w:t>.</w:t>
      </w:r>
    </w:p>
    <w:p w:rsidR="00B90667" w:rsidRPr="007B3BE5" w:rsidRDefault="00B90667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F1204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7B3BE5">
        <w:rPr>
          <w:rFonts w:ascii="Bookman Old Style" w:hAnsi="Bookman Old Style" w:cs="TimesNewRomanPS-BoldMT"/>
          <w:b/>
          <w:bCs/>
        </w:rPr>
        <w:t xml:space="preserve">§ </w:t>
      </w:r>
      <w:r w:rsidR="00B90667">
        <w:rPr>
          <w:rFonts w:ascii="Bookman Old Style" w:hAnsi="Bookman Old Style" w:cs="TimesNewRomanPS-BoldMT"/>
          <w:b/>
          <w:bCs/>
        </w:rPr>
        <w:t>8</w:t>
      </w:r>
      <w:r w:rsidRPr="007B3BE5">
        <w:rPr>
          <w:rFonts w:ascii="Bookman Old Style" w:hAnsi="Bookman Old Style" w:cs="TimesNewRomanPS-BoldMT"/>
          <w:b/>
          <w:bCs/>
        </w:rPr>
        <w:t xml:space="preserve">. </w:t>
      </w:r>
      <w:r w:rsidR="00B90667">
        <w:rPr>
          <w:rFonts w:ascii="Bookman Old Style" w:hAnsi="Bookman Old Style" w:cs="TimesNewRomanPS-BoldMT"/>
          <w:b/>
          <w:bCs/>
        </w:rPr>
        <w:t>Sposób realizacji Programu.</w:t>
      </w:r>
    </w:p>
    <w:p w:rsidR="00BF1204" w:rsidRPr="007B3BE5" w:rsidRDefault="00B90667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Gmina prowadzi bezpośrednią współpracę z organizacjami, która polega na:</w:t>
      </w:r>
    </w:p>
    <w:p w:rsidR="00BF1204" w:rsidRDefault="00BF1204" w:rsidP="00BF12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:rsidR="00B90667" w:rsidRDefault="00B90667" w:rsidP="00B906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podejmowaniu, prowadzeniu i koordynacji bieżącej współpracy z organizacjami pozarządowymi,</w:t>
      </w:r>
    </w:p>
    <w:p w:rsidR="00B90667" w:rsidRDefault="00B90667" w:rsidP="00B906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konsultacji z organizacjami pozarządowymi projektów akt</w:t>
      </w:r>
      <w:r w:rsidR="00667305">
        <w:rPr>
          <w:rFonts w:ascii="Bookman Old Style" w:hAnsi="Bookman Old Style" w:cs="TimesNewRomanPSMT"/>
        </w:rPr>
        <w:t>ów</w:t>
      </w:r>
      <w:r>
        <w:rPr>
          <w:rFonts w:ascii="Bookman Old Style" w:hAnsi="Bookman Old Style" w:cs="TimesNewRomanPSMT"/>
        </w:rPr>
        <w:t xml:space="preserve"> prawa miejscowego</w:t>
      </w:r>
      <w:r w:rsidR="002F67CF">
        <w:rPr>
          <w:rFonts w:ascii="Bookman Old Style" w:hAnsi="Bookman Old Style" w:cs="TimesNewRomanPSMT"/>
        </w:rPr>
        <w:t xml:space="preserve"> w sferach dotyczących zadań statutowych organizacji,</w:t>
      </w:r>
    </w:p>
    <w:p w:rsidR="002F67CF" w:rsidRDefault="002F67CF" w:rsidP="00B906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przygotowaniu i prowadzeniu otwartych konkursów ofert dla organizacji na realizację zadań publicznych,</w:t>
      </w:r>
    </w:p>
    <w:p w:rsidR="002F67CF" w:rsidRDefault="002F67CF" w:rsidP="00B906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sporządzania sprawozdań </w:t>
      </w:r>
      <w:r w:rsidR="00725DD8">
        <w:rPr>
          <w:rFonts w:ascii="Bookman Old Style" w:hAnsi="Bookman Old Style" w:cs="TimesNewRomanPSMT"/>
        </w:rPr>
        <w:t>w</w:t>
      </w:r>
      <w:r>
        <w:rPr>
          <w:rFonts w:ascii="Bookman Old Style" w:hAnsi="Bookman Old Style" w:cs="TimesNewRomanPSMT"/>
        </w:rPr>
        <w:t>e współpracy z organizacjami.</w:t>
      </w:r>
    </w:p>
    <w:p w:rsidR="002F67CF" w:rsidRPr="00725DD8" w:rsidRDefault="002F67CF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</w:p>
    <w:p w:rsidR="00725DD8" w:rsidRP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</w:p>
    <w:p w:rsidR="00725DD8" w:rsidRDefault="00725DD8" w:rsidP="00725D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 w:rsidRPr="00725DD8">
        <w:rPr>
          <w:rFonts w:ascii="Bookman Old Style" w:hAnsi="Bookman Old Style" w:cs="TimesNewRomanPSMT"/>
          <w:b/>
        </w:rPr>
        <w:t>§ 9. Wysokość środków przeznaczonych na realizację Programu.</w:t>
      </w:r>
    </w:p>
    <w:p w:rsidR="00725DD8" w:rsidRDefault="00725DD8" w:rsidP="00725D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Pr="00D10084" w:rsidRDefault="00725DD8" w:rsidP="00BA2039">
      <w:p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b/>
          <w:color w:val="000000" w:themeColor="text1"/>
          <w:szCs w:val="26"/>
        </w:rPr>
      </w:pPr>
      <w:r w:rsidRPr="00D10084">
        <w:rPr>
          <w:rFonts w:ascii="Bookman Old Style" w:hAnsi="Bookman Old Style" w:cs="Times New Roman"/>
          <w:b/>
          <w:color w:val="000000" w:themeColor="text1"/>
          <w:szCs w:val="26"/>
        </w:rPr>
        <w:t>Wysokość środków finansowych planowanych na finansowanie programu współpracy  z organizacjami pozarządowymi na 201</w:t>
      </w:r>
      <w:r w:rsidR="004E33D8">
        <w:rPr>
          <w:rFonts w:ascii="Bookman Old Style" w:hAnsi="Bookman Old Style" w:cs="Times New Roman"/>
          <w:b/>
          <w:color w:val="000000" w:themeColor="text1"/>
          <w:szCs w:val="26"/>
        </w:rPr>
        <w:t>7</w:t>
      </w:r>
      <w:r w:rsidR="001F1780">
        <w:rPr>
          <w:rFonts w:ascii="Bookman Old Style" w:hAnsi="Bookman Old Style" w:cs="Times New Roman"/>
          <w:b/>
          <w:color w:val="000000" w:themeColor="text1"/>
          <w:szCs w:val="26"/>
        </w:rPr>
        <w:t xml:space="preserve"> r.  wynosi  - 40</w:t>
      </w:r>
      <w:r w:rsidRPr="00D10084">
        <w:rPr>
          <w:rFonts w:ascii="Bookman Old Style" w:hAnsi="Bookman Old Style" w:cs="Times New Roman"/>
          <w:b/>
          <w:color w:val="000000" w:themeColor="text1"/>
          <w:szCs w:val="26"/>
        </w:rPr>
        <w:t>.000,00 zł</w:t>
      </w:r>
    </w:p>
    <w:p w:rsidR="00725DD8" w:rsidRDefault="00725DD8" w:rsidP="00725DD8">
      <w:pPr>
        <w:spacing w:before="100" w:beforeAutospacing="1" w:after="100" w:afterAutospacing="1" w:line="240" w:lineRule="auto"/>
        <w:rPr>
          <w:rFonts w:ascii="Bookman Old Style" w:hAnsi="Bookman Old Style" w:cs="Times New Roman"/>
          <w:b/>
          <w:szCs w:val="26"/>
        </w:rPr>
      </w:pPr>
      <w:r w:rsidRPr="00725DD8">
        <w:rPr>
          <w:rFonts w:ascii="Bookman Old Style" w:hAnsi="Bookman Old Style" w:cs="Times New Roman"/>
          <w:b/>
          <w:szCs w:val="26"/>
        </w:rPr>
        <w:t xml:space="preserve">§ 10. Sposób </w:t>
      </w:r>
      <w:r>
        <w:rPr>
          <w:rFonts w:ascii="Bookman Old Style" w:hAnsi="Bookman Old Style" w:cs="Times New Roman"/>
          <w:b/>
          <w:szCs w:val="26"/>
        </w:rPr>
        <w:t>oceny realizacji Programu.</w:t>
      </w:r>
    </w:p>
    <w:p w:rsidR="00725DD8" w:rsidRDefault="00725DD8" w:rsidP="00B8459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 w:rsidRPr="00725DD8">
        <w:rPr>
          <w:rFonts w:ascii="Bookman Old Style" w:hAnsi="Bookman Old Style" w:cs="Times New Roman"/>
          <w:szCs w:val="26"/>
        </w:rPr>
        <w:t>Wskaźnikami efektywności Programu są dane dotyczące jego realizacji, a w szczególności:</w:t>
      </w:r>
    </w:p>
    <w:p w:rsidR="00725DD8" w:rsidRDefault="00725DD8" w:rsidP="00B8459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ogłoszonych otwartych konkursów ofert na realizację zadań publicznych</w:t>
      </w:r>
      <w:r w:rsidR="00986EE8">
        <w:rPr>
          <w:rFonts w:ascii="Bookman Old Style" w:hAnsi="Bookman Old Style" w:cs="Times New Roman"/>
          <w:szCs w:val="26"/>
        </w:rPr>
        <w:t>,</w:t>
      </w:r>
    </w:p>
    <w:p w:rsidR="00986EE8" w:rsidRDefault="00986EE8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ofert złożona w otwartych konkursach ofert,</w:t>
      </w:r>
    </w:p>
    <w:p w:rsidR="00986EE8" w:rsidRDefault="00986EE8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zawartych umów na realizację zadania publicznego,</w:t>
      </w:r>
    </w:p>
    <w:p w:rsidR="00986EE8" w:rsidRDefault="00986EE8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wysokość kwot udzielonych dotacji,</w:t>
      </w:r>
    </w:p>
    <w:p w:rsidR="00986EE8" w:rsidRDefault="00986EE8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umów zerwanych lub unieważnionych,</w:t>
      </w:r>
    </w:p>
    <w:p w:rsidR="00577B97" w:rsidRDefault="00986EE8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umów zawartych w art.19a ustawy,</w:t>
      </w:r>
    </w:p>
    <w:p w:rsidR="00986EE8" w:rsidRDefault="00577B97" w:rsidP="00986EE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Cs w:val="26"/>
        </w:rPr>
      </w:pPr>
      <w:r>
        <w:rPr>
          <w:rFonts w:ascii="Bookman Old Style" w:hAnsi="Bookman Old Style" w:cs="Times New Roman"/>
          <w:szCs w:val="26"/>
        </w:rPr>
        <w:t>liczba projektów aktów normatywnych konsultowanych przez organizacje.</w:t>
      </w:r>
      <w:r w:rsidR="00986EE8">
        <w:rPr>
          <w:rFonts w:ascii="Bookman Old Style" w:hAnsi="Bookman Old Style" w:cs="Times New Roman"/>
          <w:szCs w:val="26"/>
        </w:rPr>
        <w:t xml:space="preserve"> </w:t>
      </w:r>
    </w:p>
    <w:p w:rsidR="00652083" w:rsidRDefault="00652083" w:rsidP="006520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 w:rsidRPr="00652083">
        <w:rPr>
          <w:rFonts w:ascii="Bookman Old Style" w:hAnsi="Bookman Old Style" w:cs="TimesNewRomanPSMT"/>
          <w:b/>
        </w:rPr>
        <w:t>§ 11. Informacje o sposobie tworzenia Programu oraz przebiegu konsultacji.</w:t>
      </w:r>
    </w:p>
    <w:p w:rsidR="00652083" w:rsidRDefault="00652083" w:rsidP="006520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</w:p>
    <w:p w:rsidR="00652083" w:rsidRDefault="00652083" w:rsidP="0065208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652083">
        <w:rPr>
          <w:rFonts w:ascii="Bookman Old Style" w:hAnsi="Bookman Old Style" w:cs="TimesNewRomanPSMT"/>
        </w:rPr>
        <w:t>Sposób tworzenia</w:t>
      </w:r>
      <w:r>
        <w:rPr>
          <w:rFonts w:ascii="Bookman Old Style" w:hAnsi="Bookman Old Style" w:cs="TimesNewRomanPSMT"/>
        </w:rPr>
        <w:t xml:space="preserve"> programu oraz przebieg konsultacji odbywa się na podstawie uchwały Nr  </w:t>
      </w:r>
      <w:r w:rsidR="005838B1">
        <w:rPr>
          <w:rFonts w:ascii="Bookman Old Style" w:hAnsi="Bookman Old Style" w:cs="TimesNewRomanPSMT"/>
        </w:rPr>
        <w:t xml:space="preserve">IV/13/2011 w sprawie szczegółowego sposobu konsultowania z radami działalności pożytku publicznego lub organizacjami pozarządowymi i podmiotami wymienionymi w art.3 ust.3 ustawy z dnia </w:t>
      </w:r>
      <w:r w:rsidR="00B95A47">
        <w:rPr>
          <w:rFonts w:ascii="Bookman Old Style" w:hAnsi="Bookman Old Style" w:cs="TimesNewRomanPSMT"/>
        </w:rPr>
        <w:t xml:space="preserve">      </w:t>
      </w:r>
      <w:r w:rsidR="005838B1">
        <w:rPr>
          <w:rFonts w:ascii="Bookman Old Style" w:hAnsi="Bookman Old Style" w:cs="TimesNewRomanPSMT"/>
        </w:rPr>
        <w:t>24 kwietnia 2003 r. o działalności  pożytku publicznego i o wolontariacie aktów prawa miejscowego w dziedzinie dotyczącej działalności statutowej tych organizacji.</w:t>
      </w:r>
    </w:p>
    <w:p w:rsidR="00652083" w:rsidRDefault="00652083" w:rsidP="0065208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Zmiany w „Programie” mogą być dokonywane w trybie uchwały Rady Gminy.</w:t>
      </w:r>
    </w:p>
    <w:p w:rsidR="00A72B04" w:rsidRDefault="00A72B04" w:rsidP="00A72B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A72B04" w:rsidRDefault="00A72B04" w:rsidP="00A72B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 w:rsidRPr="00A72B04">
        <w:rPr>
          <w:rFonts w:ascii="Bookman Old Style" w:hAnsi="Bookman Old Style" w:cs="TimesNewRomanPSMT"/>
          <w:b/>
        </w:rPr>
        <w:t xml:space="preserve">§ 12. Tryb powoływania i zasady działania komisji konkursowych do </w:t>
      </w:r>
    </w:p>
    <w:p w:rsidR="00A72B04" w:rsidRPr="00A72B04" w:rsidRDefault="00A72B04" w:rsidP="00A72B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 w:cs="TimesNewRomanPSMT"/>
          <w:b/>
        </w:rPr>
        <w:t xml:space="preserve">        </w:t>
      </w:r>
      <w:r w:rsidRPr="00A72B04">
        <w:rPr>
          <w:rFonts w:ascii="Bookman Old Style" w:hAnsi="Bookman Old Style" w:cs="TimesNewRomanPSMT"/>
          <w:b/>
        </w:rPr>
        <w:t>opiniowania ofert w otwartych Konkursach ofert</w:t>
      </w: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6F6E56" w:rsidP="006F6E5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Każdorazowo, w związku z ogłoszonym konkursem na wykonanie zadań publicznych gminy</w:t>
      </w:r>
      <w:r w:rsidR="00E662AE">
        <w:rPr>
          <w:rFonts w:ascii="Bookman Old Style" w:hAnsi="Bookman Old Style" w:cs="TimesNewRomanPSMT"/>
        </w:rPr>
        <w:t xml:space="preserve"> w danym obszarze wynikającym z programu w celu opiniowania ofert składanych w otwartych konkursach ofert Wójt powołuje komisję konkursową.</w:t>
      </w:r>
    </w:p>
    <w:p w:rsidR="00E662AE" w:rsidRPr="00E30951" w:rsidRDefault="00E662AE" w:rsidP="006F6E5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 w:rsidRPr="00E30951">
        <w:rPr>
          <w:rFonts w:ascii="Bookman Old Style" w:hAnsi="Bookman Old Style" w:cs="TimesNewRomanPSMT"/>
        </w:rPr>
        <w:t>Do obowiązków Stanowiska realizującego konkursy</w:t>
      </w:r>
      <w:r w:rsidR="00F75BA4" w:rsidRPr="00E30951">
        <w:rPr>
          <w:rFonts w:ascii="Bookman Old Style" w:hAnsi="Bookman Old Style" w:cs="TimesNewRomanPSMT"/>
        </w:rPr>
        <w:t xml:space="preserve"> na wykonanie zadań publicznych gminy w obszarach wskazanych w Programie należy prowadzenie spraw, związanych z powołaniem i pracą Komisji.</w:t>
      </w:r>
    </w:p>
    <w:p w:rsidR="001E3D87" w:rsidRDefault="001E3D87" w:rsidP="006F6E5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Komisja obraduje na posiedzeniach </w:t>
      </w:r>
      <w:r w:rsidR="008E7462">
        <w:rPr>
          <w:rFonts w:ascii="Bookman Old Style" w:hAnsi="Bookman Old Style" w:cs="TimesNewRomanPSMT"/>
        </w:rPr>
        <w:t>otwartych</w:t>
      </w:r>
      <w:r>
        <w:rPr>
          <w:rFonts w:ascii="Bookman Old Style" w:hAnsi="Bookman Old Style" w:cs="TimesNewRomanPSMT"/>
        </w:rPr>
        <w:t xml:space="preserve">. Termin i miejsce posiedzenia komisji ustala Przewodniczący. </w:t>
      </w:r>
    </w:p>
    <w:p w:rsidR="001E3D87" w:rsidRDefault="001E3D87" w:rsidP="006F6E5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Komisja podejmuje rozstrzygnięcia w głosowaniu jawnym, zwykłą  większością głosów</w:t>
      </w:r>
      <w:r w:rsidR="008E7462">
        <w:rPr>
          <w:rFonts w:ascii="Bookman Old Style" w:hAnsi="Bookman Old Style" w:cs="TimesNewRomanPSMT"/>
        </w:rPr>
        <w:t>.</w:t>
      </w:r>
    </w:p>
    <w:p w:rsidR="00F75BA4" w:rsidRPr="00F75BA4" w:rsidRDefault="00F75BA4" w:rsidP="00F75B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725DD8" w:rsidRDefault="00725DD8" w:rsidP="002F67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</w:rPr>
      </w:pPr>
    </w:p>
    <w:p w:rsidR="00BF1204" w:rsidRDefault="00BF1204" w:rsidP="00BF1204"/>
    <w:sectPr w:rsidR="00BF1204" w:rsidSect="0052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FF" w:rsidRDefault="007D4BFF" w:rsidP="0042726A">
      <w:pPr>
        <w:spacing w:after="0" w:line="240" w:lineRule="auto"/>
      </w:pPr>
      <w:r>
        <w:separator/>
      </w:r>
    </w:p>
  </w:endnote>
  <w:endnote w:type="continuationSeparator" w:id="1">
    <w:p w:rsidR="007D4BFF" w:rsidRDefault="007D4BFF" w:rsidP="0042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FF" w:rsidRDefault="007D4BFF" w:rsidP="0042726A">
      <w:pPr>
        <w:spacing w:after="0" w:line="240" w:lineRule="auto"/>
      </w:pPr>
      <w:r>
        <w:separator/>
      </w:r>
    </w:p>
  </w:footnote>
  <w:footnote w:type="continuationSeparator" w:id="1">
    <w:p w:rsidR="007D4BFF" w:rsidRDefault="007D4BFF" w:rsidP="0042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2D5"/>
    <w:multiLevelType w:val="hybridMultilevel"/>
    <w:tmpl w:val="9A484100"/>
    <w:lvl w:ilvl="0" w:tplc="52DE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028"/>
    <w:multiLevelType w:val="hybridMultilevel"/>
    <w:tmpl w:val="F9724CBC"/>
    <w:lvl w:ilvl="0" w:tplc="E25A3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FFF"/>
    <w:multiLevelType w:val="hybridMultilevel"/>
    <w:tmpl w:val="67B28AF8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B3B1132"/>
    <w:multiLevelType w:val="hybridMultilevel"/>
    <w:tmpl w:val="C902FA8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0496AFC"/>
    <w:multiLevelType w:val="hybridMultilevel"/>
    <w:tmpl w:val="256E6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A4D9B"/>
    <w:multiLevelType w:val="hybridMultilevel"/>
    <w:tmpl w:val="B2E8F7C6"/>
    <w:lvl w:ilvl="0" w:tplc="90E40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4208"/>
    <w:multiLevelType w:val="hybridMultilevel"/>
    <w:tmpl w:val="CD72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749C4"/>
    <w:multiLevelType w:val="hybridMultilevel"/>
    <w:tmpl w:val="609EEA4E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4D5D6B"/>
    <w:multiLevelType w:val="hybridMultilevel"/>
    <w:tmpl w:val="4F98DD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D02BC"/>
    <w:multiLevelType w:val="hybridMultilevel"/>
    <w:tmpl w:val="363AB9D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B367748"/>
    <w:multiLevelType w:val="hybridMultilevel"/>
    <w:tmpl w:val="01628B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3D46"/>
    <w:multiLevelType w:val="hybridMultilevel"/>
    <w:tmpl w:val="994C6A2E"/>
    <w:lvl w:ilvl="0" w:tplc="B5340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01E1"/>
    <w:multiLevelType w:val="hybridMultilevel"/>
    <w:tmpl w:val="7632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1F3"/>
    <w:multiLevelType w:val="hybridMultilevel"/>
    <w:tmpl w:val="78F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54FA6"/>
    <w:multiLevelType w:val="hybridMultilevel"/>
    <w:tmpl w:val="B1DCC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8F1E0D"/>
    <w:multiLevelType w:val="hybridMultilevel"/>
    <w:tmpl w:val="9CFE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9474E"/>
    <w:multiLevelType w:val="hybridMultilevel"/>
    <w:tmpl w:val="1BD40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37179"/>
    <w:multiLevelType w:val="hybridMultilevel"/>
    <w:tmpl w:val="0142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6C9F"/>
    <w:multiLevelType w:val="hybridMultilevel"/>
    <w:tmpl w:val="55EA67D4"/>
    <w:lvl w:ilvl="0" w:tplc="C512E5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F4B2CEE"/>
    <w:multiLevelType w:val="hybridMultilevel"/>
    <w:tmpl w:val="74FA3492"/>
    <w:lvl w:ilvl="0" w:tplc="2076A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14173"/>
    <w:multiLevelType w:val="hybridMultilevel"/>
    <w:tmpl w:val="18885AAA"/>
    <w:lvl w:ilvl="0" w:tplc="859A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626A"/>
    <w:multiLevelType w:val="hybridMultilevel"/>
    <w:tmpl w:val="935CC1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183964"/>
    <w:multiLevelType w:val="hybridMultilevel"/>
    <w:tmpl w:val="C3147B9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3">
    <w:nsid w:val="55BB3A5A"/>
    <w:multiLevelType w:val="hybridMultilevel"/>
    <w:tmpl w:val="7D72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4029A8"/>
    <w:multiLevelType w:val="hybridMultilevel"/>
    <w:tmpl w:val="B42EB5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6B2DDC"/>
    <w:multiLevelType w:val="hybridMultilevel"/>
    <w:tmpl w:val="66264F26"/>
    <w:lvl w:ilvl="0" w:tplc="F38267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071AC0"/>
    <w:multiLevelType w:val="hybridMultilevel"/>
    <w:tmpl w:val="B7D8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B0FAE"/>
    <w:multiLevelType w:val="hybridMultilevel"/>
    <w:tmpl w:val="87D45E9C"/>
    <w:lvl w:ilvl="0" w:tplc="0E924DA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57076"/>
    <w:multiLevelType w:val="hybridMultilevel"/>
    <w:tmpl w:val="02C8F658"/>
    <w:lvl w:ilvl="0" w:tplc="D99483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E04687"/>
    <w:multiLevelType w:val="hybridMultilevel"/>
    <w:tmpl w:val="6B586BE2"/>
    <w:lvl w:ilvl="0" w:tplc="81D081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F60866"/>
    <w:multiLevelType w:val="hybridMultilevel"/>
    <w:tmpl w:val="CDFA909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740701F3"/>
    <w:multiLevelType w:val="hybridMultilevel"/>
    <w:tmpl w:val="050E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5C1"/>
    <w:multiLevelType w:val="hybridMultilevel"/>
    <w:tmpl w:val="B6045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3566D"/>
    <w:multiLevelType w:val="hybridMultilevel"/>
    <w:tmpl w:val="A6767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E3754D"/>
    <w:multiLevelType w:val="hybridMultilevel"/>
    <w:tmpl w:val="C5C226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ABC423F"/>
    <w:multiLevelType w:val="hybridMultilevel"/>
    <w:tmpl w:val="895AB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17E14"/>
    <w:multiLevelType w:val="hybridMultilevel"/>
    <w:tmpl w:val="4CA83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701EC9"/>
    <w:multiLevelType w:val="hybridMultilevel"/>
    <w:tmpl w:val="87CC0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7"/>
  </w:num>
  <w:num w:numId="4">
    <w:abstractNumId w:val="35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32"/>
  </w:num>
  <w:num w:numId="10">
    <w:abstractNumId w:val="23"/>
  </w:num>
  <w:num w:numId="11">
    <w:abstractNumId w:val="6"/>
  </w:num>
  <w:num w:numId="12">
    <w:abstractNumId w:val="2"/>
  </w:num>
  <w:num w:numId="13">
    <w:abstractNumId w:val="37"/>
  </w:num>
  <w:num w:numId="14">
    <w:abstractNumId w:val="4"/>
  </w:num>
  <w:num w:numId="15">
    <w:abstractNumId w:val="12"/>
  </w:num>
  <w:num w:numId="16">
    <w:abstractNumId w:val="24"/>
  </w:num>
  <w:num w:numId="17">
    <w:abstractNumId w:val="16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10"/>
  </w:num>
  <w:num w:numId="23">
    <w:abstractNumId w:val="14"/>
  </w:num>
  <w:num w:numId="24">
    <w:abstractNumId w:val="17"/>
  </w:num>
  <w:num w:numId="25">
    <w:abstractNumId w:val="21"/>
  </w:num>
  <w:num w:numId="26">
    <w:abstractNumId w:val="22"/>
  </w:num>
  <w:num w:numId="27">
    <w:abstractNumId w:val="3"/>
  </w:num>
  <w:num w:numId="28">
    <w:abstractNumId w:val="8"/>
  </w:num>
  <w:num w:numId="29">
    <w:abstractNumId w:val="19"/>
  </w:num>
  <w:num w:numId="30">
    <w:abstractNumId w:val="18"/>
  </w:num>
  <w:num w:numId="31">
    <w:abstractNumId w:val="29"/>
  </w:num>
  <w:num w:numId="32">
    <w:abstractNumId w:val="26"/>
  </w:num>
  <w:num w:numId="33">
    <w:abstractNumId w:val="13"/>
  </w:num>
  <w:num w:numId="34">
    <w:abstractNumId w:val="25"/>
  </w:num>
  <w:num w:numId="35">
    <w:abstractNumId w:val="28"/>
  </w:num>
  <w:num w:numId="36">
    <w:abstractNumId w:val="5"/>
  </w:num>
  <w:num w:numId="37">
    <w:abstractNumId w:val="1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204"/>
    <w:rsid w:val="00000177"/>
    <w:rsid w:val="00032363"/>
    <w:rsid w:val="0005290A"/>
    <w:rsid w:val="0007605C"/>
    <w:rsid w:val="000939AA"/>
    <w:rsid w:val="00097D27"/>
    <w:rsid w:val="00097F8D"/>
    <w:rsid w:val="000B4669"/>
    <w:rsid w:val="00100709"/>
    <w:rsid w:val="00107B5F"/>
    <w:rsid w:val="00117715"/>
    <w:rsid w:val="001365B8"/>
    <w:rsid w:val="00150837"/>
    <w:rsid w:val="00151465"/>
    <w:rsid w:val="00166B68"/>
    <w:rsid w:val="00173E30"/>
    <w:rsid w:val="001A320B"/>
    <w:rsid w:val="001B3EEA"/>
    <w:rsid w:val="001E3D87"/>
    <w:rsid w:val="001E4D4F"/>
    <w:rsid w:val="001F1780"/>
    <w:rsid w:val="001F653B"/>
    <w:rsid w:val="00230577"/>
    <w:rsid w:val="0024213E"/>
    <w:rsid w:val="002A5F5C"/>
    <w:rsid w:val="002C2883"/>
    <w:rsid w:val="002F67CF"/>
    <w:rsid w:val="00310170"/>
    <w:rsid w:val="00381623"/>
    <w:rsid w:val="003F45A9"/>
    <w:rsid w:val="00404C22"/>
    <w:rsid w:val="004077F3"/>
    <w:rsid w:val="0042726A"/>
    <w:rsid w:val="00427486"/>
    <w:rsid w:val="0044035C"/>
    <w:rsid w:val="00446452"/>
    <w:rsid w:val="004622F5"/>
    <w:rsid w:val="00485102"/>
    <w:rsid w:val="004B2A94"/>
    <w:rsid w:val="004C4BA2"/>
    <w:rsid w:val="004C7C2A"/>
    <w:rsid w:val="004D1A0F"/>
    <w:rsid w:val="004D3D41"/>
    <w:rsid w:val="004D749B"/>
    <w:rsid w:val="004E33D8"/>
    <w:rsid w:val="00521907"/>
    <w:rsid w:val="00545693"/>
    <w:rsid w:val="00563D87"/>
    <w:rsid w:val="00577B97"/>
    <w:rsid w:val="005838B1"/>
    <w:rsid w:val="00586380"/>
    <w:rsid w:val="00596FCF"/>
    <w:rsid w:val="005A3BF6"/>
    <w:rsid w:val="005C7FFB"/>
    <w:rsid w:val="006018B6"/>
    <w:rsid w:val="00603373"/>
    <w:rsid w:val="00626AF9"/>
    <w:rsid w:val="00652083"/>
    <w:rsid w:val="006574DF"/>
    <w:rsid w:val="00667305"/>
    <w:rsid w:val="00697C1E"/>
    <w:rsid w:val="006A2074"/>
    <w:rsid w:val="006A27EA"/>
    <w:rsid w:val="006B7F41"/>
    <w:rsid w:val="006D0A09"/>
    <w:rsid w:val="006D4859"/>
    <w:rsid w:val="006F6E56"/>
    <w:rsid w:val="00703C9E"/>
    <w:rsid w:val="00720BB4"/>
    <w:rsid w:val="00725DD8"/>
    <w:rsid w:val="007372B9"/>
    <w:rsid w:val="00751330"/>
    <w:rsid w:val="007B3BE5"/>
    <w:rsid w:val="007C1F84"/>
    <w:rsid w:val="007D0889"/>
    <w:rsid w:val="007D4BFF"/>
    <w:rsid w:val="007F3289"/>
    <w:rsid w:val="007F3A41"/>
    <w:rsid w:val="0080046D"/>
    <w:rsid w:val="0081756A"/>
    <w:rsid w:val="008403A1"/>
    <w:rsid w:val="00861903"/>
    <w:rsid w:val="00895A69"/>
    <w:rsid w:val="008B45D4"/>
    <w:rsid w:val="008E706E"/>
    <w:rsid w:val="008E7462"/>
    <w:rsid w:val="00903B62"/>
    <w:rsid w:val="0091589B"/>
    <w:rsid w:val="00931DCD"/>
    <w:rsid w:val="00986EE8"/>
    <w:rsid w:val="00994CCC"/>
    <w:rsid w:val="0099667F"/>
    <w:rsid w:val="009B0AB3"/>
    <w:rsid w:val="009F4C56"/>
    <w:rsid w:val="00A16170"/>
    <w:rsid w:val="00A17325"/>
    <w:rsid w:val="00A213D8"/>
    <w:rsid w:val="00A614EB"/>
    <w:rsid w:val="00A72B04"/>
    <w:rsid w:val="00A84C54"/>
    <w:rsid w:val="00A96694"/>
    <w:rsid w:val="00AE1ABE"/>
    <w:rsid w:val="00AF6EC8"/>
    <w:rsid w:val="00B537E0"/>
    <w:rsid w:val="00B602CB"/>
    <w:rsid w:val="00B84591"/>
    <w:rsid w:val="00B90667"/>
    <w:rsid w:val="00B95A47"/>
    <w:rsid w:val="00BA2039"/>
    <w:rsid w:val="00BC1975"/>
    <w:rsid w:val="00BE7050"/>
    <w:rsid w:val="00BF1204"/>
    <w:rsid w:val="00C00F6E"/>
    <w:rsid w:val="00C92BD9"/>
    <w:rsid w:val="00CE5E8A"/>
    <w:rsid w:val="00D10084"/>
    <w:rsid w:val="00D1424A"/>
    <w:rsid w:val="00D1554B"/>
    <w:rsid w:val="00D22533"/>
    <w:rsid w:val="00D25E90"/>
    <w:rsid w:val="00D42F4D"/>
    <w:rsid w:val="00D51DA4"/>
    <w:rsid w:val="00D54FF5"/>
    <w:rsid w:val="00D81A5D"/>
    <w:rsid w:val="00D945F3"/>
    <w:rsid w:val="00DA5D72"/>
    <w:rsid w:val="00DB03D9"/>
    <w:rsid w:val="00DD36A9"/>
    <w:rsid w:val="00DF59D2"/>
    <w:rsid w:val="00DF6750"/>
    <w:rsid w:val="00E23572"/>
    <w:rsid w:val="00E30951"/>
    <w:rsid w:val="00E662AE"/>
    <w:rsid w:val="00E76CC4"/>
    <w:rsid w:val="00E95025"/>
    <w:rsid w:val="00E95B7E"/>
    <w:rsid w:val="00EB22F3"/>
    <w:rsid w:val="00EE0538"/>
    <w:rsid w:val="00F0190D"/>
    <w:rsid w:val="00F15D01"/>
    <w:rsid w:val="00F263D2"/>
    <w:rsid w:val="00F55261"/>
    <w:rsid w:val="00F721A9"/>
    <w:rsid w:val="00F75BA4"/>
    <w:rsid w:val="00F916AB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E5"/>
    <w:pPr>
      <w:ind w:left="720"/>
      <w:contextualSpacing/>
    </w:pPr>
  </w:style>
  <w:style w:type="paragraph" w:customStyle="1" w:styleId="Default">
    <w:name w:val="Default"/>
    <w:rsid w:val="00F7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26A"/>
  </w:style>
  <w:style w:type="paragraph" w:styleId="Stopka">
    <w:name w:val="footer"/>
    <w:basedOn w:val="Normalny"/>
    <w:link w:val="StopkaZnak"/>
    <w:uiPriority w:val="99"/>
    <w:semiHidden/>
    <w:unhideWhenUsed/>
    <w:rsid w:val="0042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4B92-18D9-4610-9F44-4D5F8F0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86</cp:revision>
  <cp:lastPrinted>2016-10-25T06:36:00Z</cp:lastPrinted>
  <dcterms:created xsi:type="dcterms:W3CDTF">2013-01-24T09:52:00Z</dcterms:created>
  <dcterms:modified xsi:type="dcterms:W3CDTF">2016-10-26T11:18:00Z</dcterms:modified>
</cp:coreProperties>
</file>