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6" w:rsidRPr="007C7746" w:rsidRDefault="007C7746" w:rsidP="007C7746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C7746">
        <w:rPr>
          <w:rFonts w:ascii="Times New Roman" w:hAnsi="Times New Roman" w:cs="Times New Roman"/>
          <w:b/>
          <w:bCs/>
          <w:caps/>
          <w:color w:val="000000"/>
        </w:rPr>
        <w:t>Uchwała Nr ......./....../12</w:t>
      </w:r>
      <w:r w:rsidRPr="007C7746">
        <w:rPr>
          <w:rFonts w:ascii="Times New Roman" w:hAnsi="Times New Roman" w:cs="Times New Roman"/>
          <w:b/>
          <w:bCs/>
          <w:caps/>
          <w:color w:val="000000"/>
        </w:rPr>
        <w:br/>
      </w:r>
      <w:r w:rsidRPr="007C7746">
        <w:rPr>
          <w:rFonts w:ascii="Times New Roman" w:hAnsi="Times New Roman" w:cs="Times New Roman"/>
          <w:b/>
          <w:bCs/>
          <w:caps/>
          <w:color w:val="000000"/>
        </w:rPr>
        <w:br/>
        <w:t xml:space="preserve">Rady GMINY </w:t>
      </w:r>
      <w:r w:rsidR="00634A3B">
        <w:rPr>
          <w:rFonts w:ascii="Times New Roman" w:hAnsi="Times New Roman" w:cs="Times New Roman"/>
          <w:b/>
          <w:bCs/>
          <w:caps/>
          <w:color w:val="000000"/>
        </w:rPr>
        <w:t>Mstów</w:t>
      </w:r>
    </w:p>
    <w:p w:rsidR="007C7746" w:rsidRPr="007C7746" w:rsidRDefault="007C7746" w:rsidP="007C7746">
      <w:pPr>
        <w:autoSpaceDE w:val="0"/>
        <w:spacing w:before="280"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7746">
        <w:rPr>
          <w:rFonts w:ascii="Times New Roman" w:hAnsi="Times New Roman" w:cs="Times New Roman"/>
          <w:b/>
          <w:bCs/>
          <w:color w:val="000000"/>
        </w:rPr>
        <w:t>z dnia .................... 2012 r.</w:t>
      </w:r>
    </w:p>
    <w:p w:rsidR="007C7746" w:rsidRPr="007C7746" w:rsidRDefault="007C7746" w:rsidP="007C7746">
      <w:pPr>
        <w:keepNext/>
        <w:autoSpaceDE w:val="0"/>
        <w:spacing w:before="480"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7746">
        <w:rPr>
          <w:rFonts w:ascii="Times New Roman" w:hAnsi="Times New Roman" w:cs="Times New Roman"/>
          <w:b/>
          <w:bCs/>
          <w:color w:val="000000"/>
        </w:rPr>
        <w:t>w sprawie określenia szczegółowego sposobu i zakresu świadczenia usług w zakresie odbierania odpadów komunalnych od właścicieli nieruchomości i zagospodarowania tych odpadów </w:t>
      </w:r>
    </w:p>
    <w:p w:rsidR="007C7746" w:rsidRDefault="007C7746" w:rsidP="007C7746">
      <w:pPr>
        <w:keepLines/>
        <w:autoSpaceDE w:val="0"/>
        <w:spacing w:before="120" w:after="0" w:line="360" w:lineRule="auto"/>
        <w:ind w:firstLine="794"/>
        <w:jc w:val="both"/>
        <w:rPr>
          <w:rFonts w:ascii="Times New Roman" w:hAnsi="Times New Roman" w:cs="Times New Roman"/>
          <w:color w:val="000000"/>
        </w:rPr>
      </w:pPr>
    </w:p>
    <w:p w:rsidR="007C7746" w:rsidRPr="007C7746" w:rsidRDefault="007C7746" w:rsidP="007C7746">
      <w:pPr>
        <w:keepLines/>
        <w:autoSpaceDE w:val="0"/>
        <w:spacing w:before="120" w:after="0" w:line="360" w:lineRule="auto"/>
        <w:ind w:firstLine="794"/>
        <w:jc w:val="both"/>
        <w:rPr>
          <w:rFonts w:ascii="Times New Roman" w:hAnsi="Times New Roman" w:cs="Times New Roman"/>
          <w:color w:val="000000"/>
        </w:rPr>
      </w:pPr>
      <w:r w:rsidRPr="007C7746">
        <w:rPr>
          <w:rFonts w:ascii="Times New Roman" w:hAnsi="Times New Roman" w:cs="Times New Roman"/>
          <w:color w:val="000000"/>
        </w:rPr>
        <w:t>Na podstawie art. 18 ust. 2 </w:t>
      </w:r>
      <w:proofErr w:type="spellStart"/>
      <w:r w:rsidRPr="007C7746">
        <w:rPr>
          <w:rFonts w:ascii="Times New Roman" w:hAnsi="Times New Roman" w:cs="Times New Roman"/>
          <w:color w:val="000000"/>
        </w:rPr>
        <w:t>pkt</w:t>
      </w:r>
      <w:proofErr w:type="spellEnd"/>
      <w:r w:rsidRPr="007C7746">
        <w:rPr>
          <w:rFonts w:ascii="Times New Roman" w:hAnsi="Times New Roman" w:cs="Times New Roman"/>
          <w:color w:val="000000"/>
        </w:rPr>
        <w:t xml:space="preserve"> 15, art. 40 ust. 1 i art. 41 ust. 1 ustawy z dnia 8 marca 1990 r. o samorządzie gminnym (</w:t>
      </w:r>
      <w:proofErr w:type="spellStart"/>
      <w:r w:rsidRPr="007C7746">
        <w:rPr>
          <w:rFonts w:ascii="Times New Roman" w:hAnsi="Times New Roman" w:cs="Times New Roman"/>
          <w:color w:val="000000"/>
        </w:rPr>
        <w:t>t.j</w:t>
      </w:r>
      <w:proofErr w:type="spellEnd"/>
      <w:r w:rsidRPr="007C7746">
        <w:rPr>
          <w:rFonts w:ascii="Times New Roman" w:hAnsi="Times New Roman" w:cs="Times New Roman"/>
          <w:color w:val="000000"/>
        </w:rPr>
        <w:t>. Dz. U. z 2001 r. Nr 142, poz. 1591 z </w:t>
      </w:r>
      <w:proofErr w:type="spellStart"/>
      <w:r w:rsidRPr="007C7746">
        <w:rPr>
          <w:rFonts w:ascii="Times New Roman" w:hAnsi="Times New Roman" w:cs="Times New Roman"/>
          <w:color w:val="000000"/>
        </w:rPr>
        <w:t>późn</w:t>
      </w:r>
      <w:proofErr w:type="spellEnd"/>
      <w:r w:rsidRPr="007C7746">
        <w:rPr>
          <w:rFonts w:ascii="Times New Roman" w:hAnsi="Times New Roman" w:cs="Times New Roman"/>
          <w:color w:val="000000"/>
        </w:rPr>
        <w:t>. zm.), art. 6 </w:t>
      </w:r>
      <w:proofErr w:type="spellStart"/>
      <w:r w:rsidRPr="007C7746">
        <w:rPr>
          <w:rFonts w:ascii="Times New Roman" w:hAnsi="Times New Roman" w:cs="Times New Roman"/>
          <w:color w:val="000000"/>
        </w:rPr>
        <w:t>r</w:t>
      </w:r>
      <w:proofErr w:type="spellEnd"/>
      <w:r w:rsidRPr="007C7746">
        <w:rPr>
          <w:rFonts w:ascii="Times New Roman" w:hAnsi="Times New Roman" w:cs="Times New Roman"/>
          <w:color w:val="000000"/>
        </w:rPr>
        <w:t xml:space="preserve"> ust. 3 ustawy z dnia 13 września 1996 r. o utrzymaniu czystości i porządku w gminach (</w:t>
      </w:r>
      <w:proofErr w:type="spellStart"/>
      <w:r w:rsidRPr="007C7746">
        <w:rPr>
          <w:rFonts w:ascii="Times New Roman" w:hAnsi="Times New Roman" w:cs="Times New Roman"/>
          <w:color w:val="000000"/>
        </w:rPr>
        <w:t>t.j</w:t>
      </w:r>
      <w:proofErr w:type="spellEnd"/>
      <w:r w:rsidRPr="007C7746">
        <w:rPr>
          <w:rFonts w:ascii="Times New Roman" w:hAnsi="Times New Roman" w:cs="Times New Roman"/>
          <w:color w:val="000000"/>
        </w:rPr>
        <w:t>. Dz. U. z 2012 r. poz. 391 z </w:t>
      </w:r>
      <w:proofErr w:type="spellStart"/>
      <w:r w:rsidRPr="007C7746">
        <w:rPr>
          <w:rFonts w:ascii="Times New Roman" w:hAnsi="Times New Roman" w:cs="Times New Roman"/>
          <w:color w:val="000000"/>
        </w:rPr>
        <w:t>późn</w:t>
      </w:r>
      <w:proofErr w:type="spellEnd"/>
      <w:r w:rsidRPr="007C7746">
        <w:rPr>
          <w:rFonts w:ascii="Times New Roman" w:hAnsi="Times New Roman" w:cs="Times New Roman"/>
          <w:color w:val="000000"/>
        </w:rPr>
        <w:t>. zm.) oraz po przeprowadzeniu konsultacji z organizacjami pozarządowymi i podmiotami wymienionymi w art. 3 ust. 3 ustawy z dnia 24 kwietnia 2003 r. o działalności pożytku publicznego (</w:t>
      </w:r>
      <w:proofErr w:type="spellStart"/>
      <w:r w:rsidRPr="007C7746">
        <w:rPr>
          <w:rFonts w:ascii="Times New Roman" w:hAnsi="Times New Roman" w:cs="Times New Roman"/>
          <w:color w:val="000000"/>
        </w:rPr>
        <w:t>t.j</w:t>
      </w:r>
      <w:proofErr w:type="spellEnd"/>
      <w:r w:rsidRPr="007C7746">
        <w:rPr>
          <w:rFonts w:ascii="Times New Roman" w:hAnsi="Times New Roman" w:cs="Times New Roman"/>
          <w:color w:val="000000"/>
        </w:rPr>
        <w:t xml:space="preserve">. Dz. U. z 2010 r. Nr 234, poz. 1536 z </w:t>
      </w:r>
      <w:proofErr w:type="spellStart"/>
      <w:r w:rsidRPr="007C7746">
        <w:rPr>
          <w:rFonts w:ascii="Times New Roman" w:hAnsi="Times New Roman" w:cs="Times New Roman"/>
          <w:color w:val="000000"/>
        </w:rPr>
        <w:t>późn</w:t>
      </w:r>
      <w:proofErr w:type="spellEnd"/>
      <w:r w:rsidRPr="007C7746">
        <w:rPr>
          <w:rFonts w:ascii="Times New Roman" w:hAnsi="Times New Roman" w:cs="Times New Roman"/>
          <w:color w:val="000000"/>
        </w:rPr>
        <w:t xml:space="preserve">. zm.) Rada Gminy </w:t>
      </w:r>
      <w:r w:rsidR="00634A3B">
        <w:rPr>
          <w:rFonts w:ascii="Times New Roman" w:hAnsi="Times New Roman" w:cs="Times New Roman"/>
          <w:color w:val="000000"/>
        </w:rPr>
        <w:t>Mstów</w:t>
      </w:r>
      <w:r w:rsidR="00096788">
        <w:rPr>
          <w:rFonts w:ascii="Times New Roman" w:hAnsi="Times New Roman" w:cs="Times New Roman"/>
          <w:color w:val="000000"/>
        </w:rPr>
        <w:t xml:space="preserve"> </w:t>
      </w:r>
      <w:r w:rsidRPr="007C7746">
        <w:rPr>
          <w:rFonts w:ascii="Times New Roman" w:hAnsi="Times New Roman" w:cs="Times New Roman"/>
          <w:color w:val="000000"/>
        </w:rPr>
        <w:t>uchwala, co następuje:</w:t>
      </w:r>
    </w:p>
    <w:p w:rsidR="007C7746" w:rsidRPr="007C7746" w:rsidRDefault="007C7746" w:rsidP="007C7746">
      <w:pPr>
        <w:keepLine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C7746" w:rsidRPr="007C7746" w:rsidRDefault="007C7746" w:rsidP="007C7746">
      <w:pPr>
        <w:keepLine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279F7" w:rsidRPr="007C7746" w:rsidRDefault="00F279F7" w:rsidP="00F279F7">
      <w:pPr>
        <w:keepLine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7746">
        <w:rPr>
          <w:rFonts w:ascii="Times New Roman" w:hAnsi="Times New Roman" w:cs="Times New Roman"/>
          <w:b/>
          <w:bCs/>
          <w:color w:val="000000"/>
        </w:rPr>
        <w:t>§ 1.</w:t>
      </w:r>
    </w:p>
    <w:p w:rsidR="00F279F7" w:rsidRDefault="00F279F7" w:rsidP="00F279F7">
      <w:pPr>
        <w:keepLines/>
        <w:autoSpaceDE w:val="0"/>
        <w:spacing w:after="0" w:line="360" w:lineRule="auto"/>
        <w:jc w:val="both"/>
        <w:rPr>
          <w:rFonts w:ascii="Times New Roman" w:eastAsia="Arial-Identity-H" w:hAnsi="Times New Roman" w:cs="Times New Roman"/>
          <w:color w:val="000000"/>
        </w:rPr>
      </w:pPr>
      <w:r w:rsidRPr="007C7746">
        <w:rPr>
          <w:rFonts w:ascii="Times New Roman" w:eastAsia="Arial-Identity-H" w:hAnsi="Times New Roman" w:cs="Times New Roman"/>
          <w:color w:val="000000"/>
        </w:rPr>
        <w:t xml:space="preserve">Określa się szczegółowy sposób i zakres świadczenia usług w zakresie odbierania odpadów komunalnych od właścicieli nieruchomości z terenu Gminy </w:t>
      </w:r>
      <w:r w:rsidR="00634A3B">
        <w:rPr>
          <w:rFonts w:ascii="Times New Roman" w:eastAsia="Arial-Identity-H" w:hAnsi="Times New Roman" w:cs="Times New Roman"/>
          <w:color w:val="000000"/>
        </w:rPr>
        <w:t>Mstów</w:t>
      </w:r>
      <w:r w:rsidR="0056503A">
        <w:rPr>
          <w:rFonts w:ascii="Times New Roman" w:eastAsia="Arial-Identity-H" w:hAnsi="Times New Roman" w:cs="Times New Roman"/>
          <w:color w:val="000000"/>
        </w:rPr>
        <w:t xml:space="preserve"> </w:t>
      </w:r>
      <w:r w:rsidRPr="007C7746">
        <w:rPr>
          <w:rFonts w:ascii="Times New Roman" w:eastAsia="Arial-Identity-H" w:hAnsi="Times New Roman" w:cs="Times New Roman"/>
          <w:color w:val="000000"/>
        </w:rPr>
        <w:t>i zagospodarowania tych odpadów, w zamian za uiszczoną przez właściciela nieruchomości opłatę za gospodarowanie odpadami komunalnymi.</w:t>
      </w:r>
    </w:p>
    <w:p w:rsidR="00F279F7" w:rsidRDefault="00F279F7" w:rsidP="00F279F7">
      <w:pPr>
        <w:keepLines/>
        <w:autoSpaceDE w:val="0"/>
        <w:spacing w:after="0" w:line="360" w:lineRule="auto"/>
        <w:jc w:val="both"/>
        <w:rPr>
          <w:rFonts w:ascii="Times New Roman" w:eastAsia="Arial-Identity-H" w:hAnsi="Times New Roman" w:cs="Times New Roman"/>
          <w:color w:val="000000"/>
        </w:rPr>
      </w:pPr>
    </w:p>
    <w:p w:rsidR="00F279F7" w:rsidRPr="007C7746" w:rsidRDefault="00F279F7" w:rsidP="00F279F7">
      <w:pPr>
        <w:keepLines/>
        <w:autoSpaceDE w:val="0"/>
        <w:spacing w:after="0" w:line="360" w:lineRule="auto"/>
        <w:jc w:val="center"/>
        <w:rPr>
          <w:rFonts w:ascii="Times New Roman" w:eastAsia="Arial-Identity-H" w:hAnsi="Times New Roman" w:cs="Times New Roman"/>
          <w:b/>
          <w:color w:val="000000"/>
        </w:rPr>
      </w:pPr>
      <w:r w:rsidRPr="007C7746">
        <w:rPr>
          <w:rFonts w:ascii="Times New Roman" w:eastAsia="Arial-Identity-H" w:hAnsi="Times New Roman" w:cs="Times New Roman"/>
          <w:b/>
          <w:color w:val="000000"/>
        </w:rPr>
        <w:t>§ 2.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zamian za uiszczoną przez właściciela nieruchomości opłatę za gospodarowanie odpadami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komunalnymi, z nieruchomości odbierane są wytworzone w gospodarstwach domowych następujące frakcje odpadów komunalnych: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zmieszane odpady komunalne,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papier, 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metal, 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tworzywa sztuczne, </w:t>
      </w:r>
    </w:p>
    <w:p w:rsidR="00BF7D9E" w:rsidRPr="00A4662F" w:rsidRDefault="00F279F7" w:rsidP="00F279F7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A4662F">
        <w:rPr>
          <w:rFonts w:ascii="Times New Roman" w:hAnsi="Times New Roman"/>
          <w:color w:val="FF0000"/>
        </w:rPr>
        <w:t xml:space="preserve">4) szkło </w:t>
      </w:r>
    </w:p>
    <w:p w:rsidR="00F279F7" w:rsidRPr="00A4662F" w:rsidRDefault="00BF7D9E" w:rsidP="00F279F7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A4662F">
        <w:rPr>
          <w:rFonts w:ascii="Times New Roman" w:hAnsi="Times New Roman"/>
          <w:color w:val="FF0000"/>
        </w:rPr>
        <w:t>5)</w:t>
      </w:r>
      <w:r w:rsidR="00F279F7" w:rsidRPr="00A4662F">
        <w:rPr>
          <w:rFonts w:ascii="Times New Roman" w:hAnsi="Times New Roman"/>
          <w:color w:val="FF0000"/>
        </w:rPr>
        <w:t xml:space="preserve"> opakowania </w:t>
      </w:r>
      <w:proofErr w:type="spellStart"/>
      <w:r w:rsidR="00F279F7" w:rsidRPr="00A4662F">
        <w:rPr>
          <w:rFonts w:ascii="Times New Roman" w:hAnsi="Times New Roman"/>
          <w:color w:val="FF0000"/>
        </w:rPr>
        <w:t>wielomateriałowe</w:t>
      </w:r>
      <w:proofErr w:type="spellEnd"/>
      <w:r w:rsidR="00F279F7" w:rsidRPr="00A4662F">
        <w:rPr>
          <w:rFonts w:ascii="Times New Roman" w:hAnsi="Times New Roman"/>
          <w:color w:val="FF0000"/>
        </w:rPr>
        <w:t>,</w:t>
      </w:r>
    </w:p>
    <w:p w:rsidR="00F279F7" w:rsidRDefault="00BF7D9E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279F7">
        <w:rPr>
          <w:rFonts w:ascii="Times New Roman" w:hAnsi="Times New Roman"/>
        </w:rPr>
        <w:t xml:space="preserve">) odpady ulegające biodegradacji, </w:t>
      </w:r>
    </w:p>
    <w:p w:rsidR="00F279F7" w:rsidRDefault="00BF7D9E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279F7">
        <w:rPr>
          <w:rFonts w:ascii="Times New Roman" w:hAnsi="Times New Roman"/>
        </w:rPr>
        <w:t>) meble i inne odpady wielkogabarytowe.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Poniższe frakcje odpadów będą odbierane od mieszkańców w sposób wskazany w § 4: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przeterminowane leki i chemikalia,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zużyte baterie i akumulatory,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zużyty sprzęt elektryczny i elektroniczny,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odpady budowlane i rozbiórkowe, </w:t>
      </w:r>
      <w:r w:rsidRPr="00BD48AB">
        <w:rPr>
          <w:rFonts w:ascii="Times New Roman" w:hAnsi="Times New Roman"/>
        </w:rPr>
        <w:t>pochodzące z remontów i innych robót budowlanych wykonywanych we</w:t>
      </w:r>
      <w:r>
        <w:rPr>
          <w:rFonts w:ascii="Times New Roman" w:hAnsi="Times New Roman"/>
        </w:rPr>
        <w:t xml:space="preserve"> </w:t>
      </w:r>
      <w:r w:rsidRPr="00BD48AB">
        <w:rPr>
          <w:rFonts w:ascii="Times New Roman" w:hAnsi="Times New Roman"/>
        </w:rPr>
        <w:t>własnym zakresie, na wykonanie których nie jest wymagane uzyskanie pozwolenia na budowę, lub na</w:t>
      </w:r>
      <w:r>
        <w:rPr>
          <w:rFonts w:ascii="Times New Roman" w:hAnsi="Times New Roman"/>
        </w:rPr>
        <w:t xml:space="preserve"> </w:t>
      </w:r>
      <w:r w:rsidRPr="00BD48AB">
        <w:rPr>
          <w:rFonts w:ascii="Times New Roman" w:hAnsi="Times New Roman"/>
        </w:rPr>
        <w:t>wykonanie których nie jest wymagane zgłoszenie do administracji budowlano – architektonicznej,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zużyte opony,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inne odpady niebezpieczne wydzielone ze strumienia odpadów komunalnych.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Odpady wymienione w ust. 1 i 2 odbierane są w każdej zebranej przez właściciela nieruchomości ilości.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</w:p>
    <w:p w:rsidR="00F279F7" w:rsidRPr="007C7746" w:rsidRDefault="00F279F7" w:rsidP="00F279F7">
      <w:pPr>
        <w:spacing w:after="0" w:line="360" w:lineRule="auto"/>
        <w:jc w:val="center"/>
        <w:rPr>
          <w:rFonts w:ascii="Times New Roman" w:hAnsi="Times New Roman"/>
          <w:b/>
        </w:rPr>
      </w:pPr>
      <w:r w:rsidRPr="007C7746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r w:rsidRPr="007C7746">
        <w:rPr>
          <w:rFonts w:ascii="Times New Roman" w:hAnsi="Times New Roman"/>
          <w:b/>
        </w:rPr>
        <w:t>.</w:t>
      </w:r>
    </w:p>
    <w:p w:rsidR="00F279F7" w:rsidRPr="00255091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Zmieszane odpady komunalne odbierane są z nieruchomości zgodnie z opublikowanym przez gminę harmonogramem </w:t>
      </w:r>
      <w:r w:rsidRPr="00255091">
        <w:rPr>
          <w:rFonts w:ascii="Times New Roman" w:hAnsi="Times New Roman"/>
        </w:rPr>
        <w:t>nie rzadziej niż</w:t>
      </w:r>
      <w:r w:rsidR="006877FD" w:rsidRPr="00255091">
        <w:rPr>
          <w:rFonts w:ascii="Times New Roman" w:hAnsi="Times New Roman"/>
        </w:rPr>
        <w:t xml:space="preserve"> </w:t>
      </w:r>
      <w:r w:rsidR="00A01EFF" w:rsidRPr="00255091">
        <w:rPr>
          <w:rFonts w:ascii="Times New Roman" w:hAnsi="Times New Roman"/>
        </w:rPr>
        <w:t>jeden raz na cztery tygodnie.</w:t>
      </w:r>
    </w:p>
    <w:p w:rsidR="00F279F7" w:rsidRPr="00255091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55091">
        <w:rPr>
          <w:rFonts w:ascii="Times New Roman" w:hAnsi="Times New Roman"/>
        </w:rPr>
        <w:t>Selektywnie zebrane odpady z papieru, szkła</w:t>
      </w:r>
      <w:r w:rsidR="006877FD" w:rsidRPr="00255091">
        <w:rPr>
          <w:rFonts w:ascii="Times New Roman" w:hAnsi="Times New Roman"/>
        </w:rPr>
        <w:t>,</w:t>
      </w:r>
      <w:r w:rsidRPr="00255091">
        <w:rPr>
          <w:rFonts w:ascii="Times New Roman" w:hAnsi="Times New Roman"/>
        </w:rPr>
        <w:t xml:space="preserve"> </w:t>
      </w:r>
      <w:r w:rsidR="006877FD" w:rsidRPr="00255091">
        <w:rPr>
          <w:rFonts w:ascii="Times New Roman" w:hAnsi="Times New Roman"/>
        </w:rPr>
        <w:t xml:space="preserve">metalu </w:t>
      </w:r>
      <w:r w:rsidRPr="00255091">
        <w:rPr>
          <w:rFonts w:ascii="Times New Roman" w:hAnsi="Times New Roman"/>
        </w:rPr>
        <w:t xml:space="preserve">oraz zebrane łącznie </w:t>
      </w:r>
      <w:r w:rsidR="006877FD" w:rsidRPr="00255091">
        <w:rPr>
          <w:rFonts w:ascii="Times New Roman" w:hAnsi="Times New Roman"/>
        </w:rPr>
        <w:t xml:space="preserve">odpady z tworzywa sztucznego </w:t>
      </w:r>
      <w:r w:rsidRPr="00255091">
        <w:rPr>
          <w:rFonts w:ascii="Times New Roman" w:hAnsi="Times New Roman"/>
        </w:rPr>
        <w:t xml:space="preserve"> i opakowania </w:t>
      </w:r>
      <w:proofErr w:type="spellStart"/>
      <w:r w:rsidRPr="00255091">
        <w:rPr>
          <w:rFonts w:ascii="Times New Roman" w:hAnsi="Times New Roman"/>
        </w:rPr>
        <w:t>wielomateriałowe</w:t>
      </w:r>
      <w:proofErr w:type="spellEnd"/>
      <w:r w:rsidRPr="00255091">
        <w:rPr>
          <w:rFonts w:ascii="Times New Roman" w:hAnsi="Times New Roman"/>
        </w:rPr>
        <w:t xml:space="preserve"> gromadzone oddzielnie w odpowiednich workach z folii lub pojemnikach do selektywnej zbiórki odbierane są z nieruchomości nie rzadziej niż</w:t>
      </w:r>
      <w:r w:rsidR="00A01EFF" w:rsidRPr="00255091">
        <w:rPr>
          <w:rFonts w:ascii="Times New Roman" w:hAnsi="Times New Roman"/>
        </w:rPr>
        <w:t xml:space="preserve"> jeden raz w miesiącu</w:t>
      </w:r>
      <w:r w:rsidR="00255091" w:rsidRPr="00255091">
        <w:rPr>
          <w:rFonts w:ascii="Times New Roman" w:hAnsi="Times New Roman"/>
        </w:rPr>
        <w:t>.</w:t>
      </w:r>
    </w:p>
    <w:p w:rsidR="00255091" w:rsidRPr="00255091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Odpady </w:t>
      </w:r>
      <w:r w:rsidRPr="00255091">
        <w:rPr>
          <w:rFonts w:ascii="Times New Roman" w:hAnsi="Times New Roman"/>
        </w:rPr>
        <w:t>ulegające biodegradacji gromadzone w odpowiednich workach z folii lub pojemnikach do gromadzenia bioodpadów odbierane są z nieruchomości przez gminę nie rzadziej niż</w:t>
      </w:r>
      <w:r w:rsidR="006877FD" w:rsidRPr="00255091">
        <w:rPr>
          <w:rFonts w:ascii="Times New Roman" w:hAnsi="Times New Roman"/>
        </w:rPr>
        <w:t xml:space="preserve"> </w:t>
      </w:r>
      <w:r w:rsidR="00255091" w:rsidRPr="00255091">
        <w:rPr>
          <w:rFonts w:ascii="Times New Roman" w:hAnsi="Times New Roman"/>
        </w:rPr>
        <w:t>jeden raz w miesiącu.</w:t>
      </w:r>
    </w:p>
    <w:p w:rsidR="00A01EFF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Termin odbioru zmieszanych odpadów komunalnych oraz selektywnie zebranych odpadów z papieru, szkła, tworzywa sztucznego, metalu i opakowań </w:t>
      </w:r>
      <w:proofErr w:type="spellStart"/>
      <w:r>
        <w:rPr>
          <w:rFonts w:ascii="Times New Roman" w:hAnsi="Times New Roman"/>
        </w:rPr>
        <w:t>wielomateriałowych</w:t>
      </w:r>
      <w:proofErr w:type="spellEnd"/>
      <w:r>
        <w:rPr>
          <w:rFonts w:ascii="Times New Roman" w:hAnsi="Times New Roman"/>
        </w:rPr>
        <w:t xml:space="preserve"> oraz odpadów ulegających biodegradacji</w:t>
      </w:r>
      <w:r w:rsidRPr="00F279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gmina podaje do publicznej wiadomości poprzez ogłoszenia na tablicach ogłoszeniowych, na stronie internetowej Urzędu Gminy </w:t>
      </w:r>
      <w:r w:rsidR="00A01EFF">
        <w:rPr>
          <w:rFonts w:ascii="Times New Roman" w:hAnsi="Times New Roman"/>
        </w:rPr>
        <w:t>Mstów .</w:t>
      </w:r>
    </w:p>
    <w:p w:rsidR="006877FD" w:rsidRPr="00255091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55091">
        <w:rPr>
          <w:rFonts w:ascii="Times New Roman" w:hAnsi="Times New Roman"/>
        </w:rPr>
        <w:t xml:space="preserve">Odpady wielkogabarytowe odbierane są z nieruchomości nie rzadziej </w:t>
      </w:r>
      <w:r w:rsidR="008301D0" w:rsidRPr="00255091">
        <w:rPr>
          <w:rFonts w:ascii="Times New Roman" w:hAnsi="Times New Roman"/>
        </w:rPr>
        <w:t>niż</w:t>
      </w:r>
      <w:r w:rsidR="006877FD" w:rsidRPr="00255091">
        <w:rPr>
          <w:rFonts w:ascii="Times New Roman" w:hAnsi="Times New Roman"/>
        </w:rPr>
        <w:t xml:space="preserve"> </w:t>
      </w:r>
      <w:r w:rsidR="00255091" w:rsidRPr="00255091">
        <w:rPr>
          <w:rFonts w:ascii="Times New Roman" w:hAnsi="Times New Roman"/>
        </w:rPr>
        <w:t>dwa raz w roku w okresie wiosny i jesieni.</w:t>
      </w:r>
    </w:p>
    <w:p w:rsidR="00F279F7" w:rsidRPr="006877FD" w:rsidRDefault="00F279F7" w:rsidP="00F279F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Szczegółową informację o terminach zbiórki gmina podaje do publicznej wiadomości poprzez ogłoszenia na tablicach ogłoszeniowych, na stronie internetowej Urzędu Gminy </w:t>
      </w:r>
      <w:r w:rsidR="00A01EFF">
        <w:rPr>
          <w:rFonts w:ascii="Times New Roman" w:hAnsi="Times New Roman"/>
        </w:rPr>
        <w:t>Mstów.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</w:p>
    <w:p w:rsidR="00F279F7" w:rsidRPr="007C7746" w:rsidRDefault="00F279F7" w:rsidP="00F279F7">
      <w:pPr>
        <w:spacing w:after="0" w:line="360" w:lineRule="auto"/>
        <w:jc w:val="center"/>
        <w:rPr>
          <w:rFonts w:ascii="Times New Roman" w:hAnsi="Times New Roman"/>
          <w:b/>
        </w:rPr>
      </w:pPr>
      <w:r w:rsidRPr="007C7746">
        <w:rPr>
          <w:rFonts w:ascii="Times New Roman" w:hAnsi="Times New Roman"/>
          <w:b/>
        </w:rPr>
        <w:t>§ 4.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Odpady wymienione w § 1 ust. 2 mieszkańcy mogą bezpłatnie oddawać w punkcie selektywnego zbierania odpadów.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 punktu selektywnego zbierania odpadów mieszkańcy mogą również bezpłatnie oddawać zebrane w sposób selektywny odpady komunalne z papieru, szkła, tworzywa sztucznego, metalu i opakowań </w:t>
      </w:r>
      <w:proofErr w:type="spellStart"/>
      <w:r>
        <w:rPr>
          <w:rFonts w:ascii="Times New Roman" w:hAnsi="Times New Roman"/>
        </w:rPr>
        <w:t>wielomateriałowych</w:t>
      </w:r>
      <w:proofErr w:type="spellEnd"/>
      <w:r>
        <w:rPr>
          <w:rFonts w:ascii="Times New Roman" w:hAnsi="Times New Roman"/>
        </w:rPr>
        <w:t xml:space="preserve"> oraz odpady zielone z pielęgnacji ogrodów, a także odpady </w:t>
      </w:r>
      <w:r>
        <w:rPr>
          <w:rFonts w:ascii="Times New Roman" w:hAnsi="Times New Roman"/>
        </w:rPr>
        <w:lastRenderedPageBreak/>
        <w:t>wielkogabarytowe, w przypadku gdy pozbycie się tych odpadów jest konieczne poza harmonogramem odbioru z nieruchomości.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Transport odpadów do punktu selektywnego zbierania odpadów mieszkańcy zapewniają we własnym zakresie i na własny koszt.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Informację o lokalizacji oraz godzin</w:t>
      </w:r>
      <w:r w:rsidR="0030322A">
        <w:rPr>
          <w:rFonts w:ascii="Times New Roman" w:hAnsi="Times New Roman"/>
        </w:rPr>
        <w:t xml:space="preserve">ach otwarcia punktu selektywnego zbierania odpadów </w:t>
      </w:r>
      <w:r>
        <w:rPr>
          <w:rFonts w:ascii="Times New Roman" w:hAnsi="Times New Roman"/>
        </w:rPr>
        <w:t xml:space="preserve">gmina podaje do publicznej wiadomości </w:t>
      </w:r>
      <w:r w:rsidR="0030322A">
        <w:rPr>
          <w:rFonts w:ascii="Times New Roman" w:hAnsi="Times New Roman"/>
        </w:rPr>
        <w:t xml:space="preserve">na tablicach ogłoszeniowych, na stronie internetowej Urzędu Gminy </w:t>
      </w:r>
      <w:r w:rsidR="00634A3B">
        <w:rPr>
          <w:rFonts w:ascii="Times New Roman" w:hAnsi="Times New Roman"/>
        </w:rPr>
        <w:t>Mstów</w:t>
      </w:r>
      <w:r w:rsidR="0030322A">
        <w:rPr>
          <w:rFonts w:ascii="Times New Roman" w:hAnsi="Times New Roman"/>
        </w:rPr>
        <w:t xml:space="preserve"> </w:t>
      </w:r>
      <w:r w:rsidR="00634A3B">
        <w:rPr>
          <w:rFonts w:ascii="Times New Roman" w:hAnsi="Times New Roman"/>
        </w:rPr>
        <w:t>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</w:p>
    <w:p w:rsidR="00F279F7" w:rsidRPr="007C7746" w:rsidRDefault="0030322A" w:rsidP="00F279F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  <w:r w:rsidR="00F279F7" w:rsidRPr="007C7746">
        <w:rPr>
          <w:rFonts w:ascii="Times New Roman" w:hAnsi="Times New Roman"/>
          <w:b/>
        </w:rPr>
        <w:t>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uchw</w:t>
      </w:r>
      <w:r w:rsidR="0030322A">
        <w:rPr>
          <w:rFonts w:ascii="Times New Roman" w:hAnsi="Times New Roman"/>
        </w:rPr>
        <w:t xml:space="preserve">ały powierza się Wójtowi Gminy </w:t>
      </w:r>
      <w:r w:rsidR="00634A3B">
        <w:rPr>
          <w:rFonts w:ascii="Times New Roman" w:hAnsi="Times New Roman"/>
        </w:rPr>
        <w:t>Mstów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</w:p>
    <w:p w:rsidR="00F279F7" w:rsidRPr="007C7746" w:rsidRDefault="0030322A" w:rsidP="00F279F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  <w:r w:rsidR="00F279F7" w:rsidRPr="007C7746">
        <w:rPr>
          <w:rFonts w:ascii="Times New Roman" w:hAnsi="Times New Roman"/>
          <w:b/>
        </w:rPr>
        <w:t>.</w:t>
      </w:r>
    </w:p>
    <w:p w:rsidR="00F279F7" w:rsidRDefault="00F279F7" w:rsidP="00F279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po upływie 14 dni od dnia ogłoszenia w Dzienniku Urzędowym Województwa Śląskiego, z mocą ob</w:t>
      </w:r>
      <w:r w:rsidR="00BF7D9E">
        <w:rPr>
          <w:rFonts w:ascii="Times New Roman" w:hAnsi="Times New Roman"/>
        </w:rPr>
        <w:t>owiązującą od dnia 01 lipca 2013</w:t>
      </w:r>
      <w:r>
        <w:rPr>
          <w:rFonts w:ascii="Times New Roman" w:hAnsi="Times New Roman"/>
        </w:rPr>
        <w:t xml:space="preserve"> r.</w:t>
      </w:r>
    </w:p>
    <w:p w:rsidR="00486BA8" w:rsidRDefault="00486BA8" w:rsidP="007C7746">
      <w:pPr>
        <w:spacing w:after="0" w:line="360" w:lineRule="auto"/>
        <w:jc w:val="both"/>
        <w:rPr>
          <w:rFonts w:ascii="Times New Roman" w:hAnsi="Times New Roman"/>
        </w:rPr>
      </w:pPr>
    </w:p>
    <w:sectPr w:rsidR="00486BA8" w:rsidSect="001C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dentity-H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7746"/>
    <w:rsid w:val="00096788"/>
    <w:rsid w:val="00146F27"/>
    <w:rsid w:val="001B351A"/>
    <w:rsid w:val="001C0173"/>
    <w:rsid w:val="00255091"/>
    <w:rsid w:val="0030322A"/>
    <w:rsid w:val="003F249E"/>
    <w:rsid w:val="00486BA8"/>
    <w:rsid w:val="004F07B3"/>
    <w:rsid w:val="0056503A"/>
    <w:rsid w:val="005A35AC"/>
    <w:rsid w:val="00634A3B"/>
    <w:rsid w:val="006877FD"/>
    <w:rsid w:val="007C7746"/>
    <w:rsid w:val="008301D0"/>
    <w:rsid w:val="00A01EFF"/>
    <w:rsid w:val="00A4662F"/>
    <w:rsid w:val="00BF7D9E"/>
    <w:rsid w:val="00F04A41"/>
    <w:rsid w:val="00F279F7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7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0173"/>
  </w:style>
  <w:style w:type="paragraph" w:customStyle="1" w:styleId="Nagwek1">
    <w:name w:val="Nagłówek1"/>
    <w:basedOn w:val="Normalny"/>
    <w:next w:val="Tekstpodstawowy"/>
    <w:rsid w:val="001C01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C0173"/>
    <w:pPr>
      <w:spacing w:after="120"/>
    </w:pPr>
  </w:style>
  <w:style w:type="paragraph" w:styleId="Lista">
    <w:name w:val="List"/>
    <w:basedOn w:val="Tekstpodstawowy"/>
    <w:rsid w:val="001C0173"/>
    <w:rPr>
      <w:rFonts w:cs="Mangal"/>
    </w:rPr>
  </w:style>
  <w:style w:type="paragraph" w:customStyle="1" w:styleId="Podpis1">
    <w:name w:val="Podpis1"/>
    <w:basedOn w:val="Normalny"/>
    <w:rsid w:val="001C01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017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Oem</cp:lastModifiedBy>
  <cp:revision>10</cp:revision>
  <cp:lastPrinted>1601-01-01T00:00:00Z</cp:lastPrinted>
  <dcterms:created xsi:type="dcterms:W3CDTF">2012-12-06T10:11:00Z</dcterms:created>
  <dcterms:modified xsi:type="dcterms:W3CDTF">2012-12-07T09:50:00Z</dcterms:modified>
</cp:coreProperties>
</file>